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淮阴区渔沟镇公开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招聘专职网格员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工作疫情防控要求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根据疫情防控工作有关要求，参加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淮阴区渔沟镇专职网格员</w:t>
      </w:r>
      <w:r>
        <w:rPr>
          <w:rFonts w:hint="eastAsia" w:ascii="仿宋" w:hAnsi="仿宋" w:eastAsia="仿宋" w:cs="仿宋"/>
          <w:sz w:val="32"/>
          <w:szCs w:val="32"/>
        </w:rPr>
        <w:t>应聘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人员</w:t>
      </w:r>
      <w:r>
        <w:rPr>
          <w:rFonts w:hint="eastAsia" w:ascii="仿宋" w:hAnsi="仿宋" w:eastAsia="仿宋" w:cs="仿宋"/>
          <w:sz w:val="32"/>
          <w:szCs w:val="32"/>
        </w:rPr>
        <w:t>须遵守疫情防控要求：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现场报名</w:t>
      </w:r>
      <w:r>
        <w:rPr>
          <w:rFonts w:hint="eastAsia" w:ascii="仿宋" w:hAnsi="仿宋" w:eastAsia="仿宋" w:cs="仿宋"/>
          <w:sz w:val="32"/>
          <w:szCs w:val="32"/>
        </w:rPr>
        <w:t>的考生须14天内无国(境)外或国内疫情中高风险地区旅居史，未与确诊病例、疑似病例、及无症状感染者有密切接触；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、报名时，必须佩戴一次性医用口罩或无呼吸阀N95口罩，出示“苏康码”和“行程码”绿码、按要求主动测量体温，排队等候时前后相隔必须大于1米以上，有序进入报名区域；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、凡经现场卫生防疫专业人员确认有可疑症状的考生不得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参加报考；</w:t>
      </w:r>
    </w:p>
    <w:p>
      <w:pPr>
        <w:widowControl/>
        <w:shd w:val="clear" w:color="auto" w:fill="FFFFFF"/>
        <w:spacing w:line="450" w:lineRule="atLeas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4、如因新冠肺炎疫情防控等特殊情况需要调整,将提前在淮阴区人民政府网（http://www.zghy.gov.cn/）另行公告，请考生予以关注。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67B64"/>
    <w:rsid w:val="033A5BF9"/>
    <w:rsid w:val="0BD44D65"/>
    <w:rsid w:val="0F1E7C37"/>
    <w:rsid w:val="360F1414"/>
    <w:rsid w:val="3BD67B64"/>
    <w:rsid w:val="4DB90698"/>
    <w:rsid w:val="6F5A4863"/>
    <w:rsid w:val="6F5D3365"/>
    <w:rsid w:val="7B19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2021-10-16T06:07:00Z</dcterms:created>
  <dc:creator>山雨</dc:creator>
  <cp:lastModifiedBy>Administrator</cp:lastModifiedBy>
  <dcterms:modified xsi:type="dcterms:W3CDTF">2021-10-22T02:17:36Z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55418F6069B24032B5C15058FD6A10D9</vt:lpwstr>
  </property>
</Properties>
</file>