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313" w:rsidRDefault="000331CB">
      <w:pPr>
        <w:spacing w:after="407" w:line="240" w:lineRule="auto"/>
        <w:ind w:left="0" w:firstLine="0"/>
        <w:jc w:val="both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 w:rsidR="00801372">
        <w:rPr>
          <w:rFonts w:ascii="方正黑体_GBK" w:eastAsia="方正黑体_GBK" w:hAnsi="方正黑体_GBK" w:cs="方正黑体_GBK"/>
          <w:sz w:val="32"/>
          <w:szCs w:val="32"/>
        </w:rPr>
        <w:t>2</w:t>
      </w:r>
      <w:bookmarkStart w:id="0" w:name="_GoBack"/>
      <w:bookmarkEnd w:id="0"/>
      <w:r>
        <w:rPr>
          <w:rFonts w:ascii="方正黑体_GBK" w:eastAsia="方正黑体_GBK" w:hAnsi="方正黑体_GBK" w:cs="方正黑体_GBK" w:hint="eastAsia"/>
          <w:sz w:val="32"/>
          <w:szCs w:val="32"/>
        </w:rPr>
        <w:t>：</w:t>
      </w:r>
    </w:p>
    <w:p w:rsidR="007D1313" w:rsidRDefault="000331CB">
      <w:pPr>
        <w:spacing w:after="407" w:line="240" w:lineRule="auto"/>
        <w:ind w:left="0" w:firstLine="0"/>
        <w:jc w:val="center"/>
        <w:rPr>
          <w:rFonts w:ascii="方正小标宋_GBK" w:eastAsia="方正小标宋_GBK" w:hAnsi="方正小标宋_GBK" w:cs="方正小标宋_GBK"/>
          <w:sz w:val="21"/>
          <w:szCs w:val="21"/>
        </w:rPr>
      </w:pPr>
      <w:r>
        <w:rPr>
          <w:rFonts w:ascii="方正小标宋_GBK" w:eastAsia="方正小标宋_GBK" w:hAnsi="方正小标宋_GBK" w:cs="方正小标宋_GBK" w:hint="eastAsia"/>
          <w:sz w:val="52"/>
        </w:rPr>
        <w:t>参加体检人员须知</w:t>
      </w:r>
      <w:r>
        <w:rPr>
          <w:rFonts w:ascii="方正小标宋_GBK" w:eastAsia="方正小标宋_GBK" w:hAnsi="方正小标宋_GBK" w:cs="方正小标宋_GBK" w:hint="eastAsia"/>
          <w:sz w:val="52"/>
        </w:rPr>
        <w:t xml:space="preserve">  </w:t>
      </w:r>
    </w:p>
    <w:p w:rsidR="00902F90" w:rsidRPr="00902F90" w:rsidRDefault="000331CB" w:rsidP="00902F90">
      <w:pPr>
        <w:pStyle w:val="a7"/>
        <w:spacing w:after="0" w:line="360" w:lineRule="auto"/>
        <w:ind w:left="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902F90">
        <w:rPr>
          <w:rFonts w:ascii="方正仿宋_GBK" w:eastAsia="方正仿宋_GBK" w:hint="eastAsia"/>
          <w:sz w:val="32"/>
          <w:szCs w:val="32"/>
        </w:rPr>
        <w:t>1</w:t>
      </w:r>
      <w:r w:rsidRPr="00902F90">
        <w:rPr>
          <w:rFonts w:ascii="方正仿宋_GBK" w:eastAsia="方正仿宋_GBK" w:hint="eastAsia"/>
          <w:sz w:val="32"/>
          <w:szCs w:val="32"/>
        </w:rPr>
        <w:t>、体检</w:t>
      </w:r>
      <w:r w:rsidRPr="00902F90">
        <w:rPr>
          <w:rFonts w:ascii="方正仿宋_GBK" w:eastAsia="方正仿宋_GBK" w:hint="eastAsia"/>
          <w:sz w:val="32"/>
          <w:szCs w:val="32"/>
        </w:rPr>
        <w:t>时间：</w:t>
      </w:r>
      <w:r w:rsidRPr="00902F90">
        <w:rPr>
          <w:rFonts w:ascii="方正仿宋_GBK" w:eastAsia="方正仿宋_GBK" w:hint="eastAsia"/>
          <w:b/>
          <w:sz w:val="32"/>
          <w:szCs w:val="32"/>
        </w:rPr>
        <w:t>5</w:t>
      </w:r>
      <w:r w:rsidRPr="00902F90">
        <w:rPr>
          <w:rFonts w:ascii="方正仿宋_GBK" w:eastAsia="方正仿宋_GBK" w:hint="eastAsia"/>
          <w:b/>
          <w:sz w:val="32"/>
          <w:szCs w:val="32"/>
        </w:rPr>
        <w:t>:</w:t>
      </w:r>
      <w:r w:rsidRPr="00902F90">
        <w:rPr>
          <w:rFonts w:ascii="方正仿宋_GBK" w:eastAsia="方正仿宋_GBK" w:hint="eastAsia"/>
          <w:b/>
          <w:sz w:val="32"/>
          <w:szCs w:val="32"/>
        </w:rPr>
        <w:t>30</w:t>
      </w:r>
      <w:r w:rsidRPr="00902F90">
        <w:rPr>
          <w:rFonts w:ascii="方正仿宋_GBK" w:eastAsia="方正仿宋_GBK" w:hint="eastAsia"/>
          <w:b/>
          <w:sz w:val="32"/>
          <w:szCs w:val="32"/>
        </w:rPr>
        <w:t>开始</w:t>
      </w:r>
      <w:r w:rsidRPr="00902F90">
        <w:rPr>
          <w:rFonts w:ascii="方正仿宋_GBK" w:eastAsia="方正仿宋_GBK" w:hint="eastAsia"/>
          <w:sz w:val="32"/>
          <w:szCs w:val="32"/>
        </w:rPr>
        <w:t>，</w:t>
      </w:r>
      <w:r w:rsidRPr="00902F90">
        <w:rPr>
          <w:rFonts w:ascii="方正仿宋_GBK" w:eastAsia="方正仿宋_GBK" w:hint="eastAsia"/>
          <w:sz w:val="32"/>
          <w:szCs w:val="32"/>
        </w:rPr>
        <w:t>请所有体检人员从淮河东路医院南大门进入（或淮海北路医院西大门进入）到门诊（从门诊南门外面向东走，到体检中心东大门）健康管理中心东大门</w:t>
      </w:r>
      <w:r w:rsidR="00902F90" w:rsidRPr="00902F90">
        <w:rPr>
          <w:rFonts w:ascii="方正仿宋_GBK" w:eastAsia="方正仿宋_GBK" w:hint="eastAsia"/>
          <w:sz w:val="32"/>
          <w:szCs w:val="32"/>
        </w:rPr>
        <w:t>一楼大厅集中</w:t>
      </w:r>
      <w:r w:rsidRPr="00902F90">
        <w:rPr>
          <w:rFonts w:ascii="方正仿宋_GBK" w:eastAsia="方正仿宋_GBK" w:hint="eastAsia"/>
          <w:sz w:val="32"/>
          <w:szCs w:val="32"/>
        </w:rPr>
        <w:t>，机动车请尽量停放在地面车位上，非机动车停在东大门或南大门非机动车区（或服从保安安排）。</w:t>
      </w:r>
    </w:p>
    <w:p w:rsidR="00902F90" w:rsidRPr="00902F90" w:rsidRDefault="00902F90" w:rsidP="00902F90">
      <w:pPr>
        <w:pStyle w:val="a7"/>
        <w:spacing w:after="0" w:line="360" w:lineRule="auto"/>
        <w:ind w:left="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902F90">
        <w:rPr>
          <w:rFonts w:ascii="方正仿宋_GBK" w:eastAsia="方正仿宋_GBK" w:hint="eastAsia"/>
          <w:sz w:val="32"/>
          <w:szCs w:val="32"/>
        </w:rPr>
        <w:t>2</w:t>
      </w:r>
      <w:r w:rsidRPr="00902F90">
        <w:rPr>
          <w:rFonts w:ascii="方正仿宋_GBK" w:eastAsia="方正仿宋_GBK" w:hint="eastAsia"/>
          <w:sz w:val="32"/>
          <w:szCs w:val="32"/>
        </w:rPr>
        <w:t xml:space="preserve">、体检前清淡饮食，不要饮酒，避免剧烈运动。  </w:t>
      </w:r>
    </w:p>
    <w:p w:rsidR="00902F90" w:rsidRPr="00902F90" w:rsidRDefault="00902F90" w:rsidP="00902F90">
      <w:pPr>
        <w:pStyle w:val="a7"/>
        <w:spacing w:after="0" w:line="360" w:lineRule="auto"/>
        <w:ind w:left="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902F90">
        <w:rPr>
          <w:rFonts w:ascii="方正仿宋_GBK" w:eastAsia="方正仿宋_GBK" w:hint="eastAsia"/>
          <w:sz w:val="32"/>
          <w:szCs w:val="32"/>
        </w:rPr>
        <w:t>3、</w:t>
      </w:r>
      <w:r w:rsidRPr="00902F90">
        <w:rPr>
          <w:rFonts w:ascii="方正仿宋_GBK" w:eastAsia="方正仿宋_GBK" w:hint="eastAsia"/>
          <w:sz w:val="32"/>
          <w:szCs w:val="32"/>
        </w:rPr>
        <w:t>体检当日晨</w:t>
      </w:r>
      <w:r w:rsidRPr="00902F90">
        <w:rPr>
          <w:rFonts w:ascii="方正仿宋_GBK" w:eastAsia="方正仿宋_GBK" w:hint="eastAsia"/>
          <w:b/>
          <w:bCs/>
          <w:sz w:val="32"/>
          <w:szCs w:val="32"/>
        </w:rPr>
        <w:t>禁食、禁水</w:t>
      </w:r>
      <w:r w:rsidRPr="00902F90">
        <w:rPr>
          <w:rFonts w:ascii="方正仿宋_GBK" w:eastAsia="方正仿宋_GBK" w:hint="eastAsia"/>
          <w:sz w:val="32"/>
          <w:szCs w:val="32"/>
        </w:rPr>
        <w:t xml:space="preserve">，前日晚十点后不再进食。患有高血压、冠心病者请按时服药（少量饮水不影响体检结果）；糖尿病等慢性病患者，请随身携带常规（急救）药品，空腹抽血后按规定服药，并告知工作人员。  </w:t>
      </w:r>
    </w:p>
    <w:p w:rsidR="00902F90" w:rsidRPr="00902F90" w:rsidRDefault="00902F90" w:rsidP="00902F90">
      <w:pPr>
        <w:pStyle w:val="a7"/>
        <w:spacing w:after="0" w:line="360" w:lineRule="auto"/>
        <w:ind w:left="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902F90">
        <w:rPr>
          <w:rFonts w:ascii="方正仿宋_GBK" w:eastAsia="方正仿宋_GBK" w:hint="eastAsia"/>
          <w:sz w:val="32"/>
          <w:szCs w:val="32"/>
        </w:rPr>
        <w:t>4</w:t>
      </w:r>
      <w:r w:rsidRPr="00902F90">
        <w:rPr>
          <w:rFonts w:ascii="方正仿宋_GBK" w:eastAsia="方正仿宋_GBK" w:hint="eastAsia"/>
          <w:sz w:val="32"/>
          <w:szCs w:val="32"/>
        </w:rPr>
        <w:t xml:space="preserve">、体检当日请勿携带贵重物品及佩戴饰品，穿宽松、休闲衣服，勿穿有金属扣子或饰物的内衣，女性勿穿连衣裙，以方便检查。  </w:t>
      </w:r>
    </w:p>
    <w:p w:rsidR="00902F90" w:rsidRPr="00902F90" w:rsidRDefault="00902F90" w:rsidP="00902F90">
      <w:pPr>
        <w:pStyle w:val="a7"/>
        <w:spacing w:after="0" w:line="360" w:lineRule="auto"/>
        <w:ind w:left="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902F90">
        <w:rPr>
          <w:rFonts w:ascii="方正仿宋_GBK" w:eastAsia="方正仿宋_GBK" w:hint="eastAsia"/>
          <w:sz w:val="32"/>
          <w:szCs w:val="32"/>
        </w:rPr>
        <w:t>5</w:t>
      </w:r>
      <w:r w:rsidRPr="00902F90">
        <w:rPr>
          <w:rFonts w:ascii="方正仿宋_GBK" w:eastAsia="方正仿宋_GBK" w:hint="eastAsia"/>
          <w:sz w:val="32"/>
          <w:szCs w:val="32"/>
        </w:rPr>
        <w:t xml:space="preserve">、女性受检者经期不宜做尿检和妇科检查，待月经结束后安排补检。  </w:t>
      </w:r>
    </w:p>
    <w:p w:rsidR="00902F90" w:rsidRPr="00902F90" w:rsidRDefault="00902F90" w:rsidP="00902F90">
      <w:pPr>
        <w:pStyle w:val="a7"/>
        <w:spacing w:after="0" w:line="360" w:lineRule="auto"/>
        <w:ind w:left="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902F90">
        <w:rPr>
          <w:rFonts w:ascii="方正仿宋_GBK" w:eastAsia="方正仿宋_GBK" w:hint="eastAsia"/>
          <w:sz w:val="32"/>
          <w:szCs w:val="32"/>
        </w:rPr>
        <w:t>6</w:t>
      </w:r>
      <w:r w:rsidRPr="00902F90">
        <w:rPr>
          <w:rFonts w:ascii="方正仿宋_GBK" w:eastAsia="方正仿宋_GBK" w:hint="eastAsia"/>
          <w:sz w:val="32"/>
          <w:szCs w:val="32"/>
        </w:rPr>
        <w:t xml:space="preserve">、备孕或怀孕的女性请告知医护人员，勿做 X 线、CT 及磁共振检查 。 </w:t>
      </w:r>
    </w:p>
    <w:p w:rsidR="00902F90" w:rsidRPr="00902F90" w:rsidRDefault="00902F90" w:rsidP="00902F90">
      <w:pPr>
        <w:pStyle w:val="a7"/>
        <w:spacing w:after="0" w:line="360" w:lineRule="auto"/>
        <w:ind w:left="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902F90">
        <w:rPr>
          <w:rFonts w:ascii="方正仿宋_GBK" w:eastAsia="方正仿宋_GBK" w:hint="eastAsia"/>
          <w:sz w:val="32"/>
          <w:szCs w:val="32"/>
        </w:rPr>
        <w:lastRenderedPageBreak/>
        <w:t>7</w:t>
      </w:r>
      <w:r w:rsidRPr="00902F90">
        <w:rPr>
          <w:rFonts w:ascii="方正仿宋_GBK" w:eastAsia="方正仿宋_GBK" w:hint="eastAsia"/>
          <w:sz w:val="32"/>
          <w:szCs w:val="32"/>
        </w:rPr>
        <w:t>、男性前列腺彩超、女性普通妇科彩超检查当日勿排晨尿，保持膀胱充盈。</w:t>
      </w:r>
      <w:r w:rsidRPr="00902F90">
        <w:rPr>
          <w:rFonts w:ascii="方正仿宋_GBK" w:eastAsia="方正仿宋_GBK" w:hint="eastAsia"/>
          <w:sz w:val="32"/>
          <w:szCs w:val="32"/>
        </w:rPr>
        <w:t xml:space="preserve"> </w:t>
      </w:r>
    </w:p>
    <w:p w:rsidR="00902F90" w:rsidRPr="00902F90" w:rsidRDefault="00902F90" w:rsidP="00902F90">
      <w:pPr>
        <w:pStyle w:val="a7"/>
        <w:spacing w:after="0" w:line="360" w:lineRule="auto"/>
        <w:ind w:left="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902F90">
        <w:rPr>
          <w:rFonts w:ascii="方正仿宋_GBK" w:eastAsia="方正仿宋_GBK" w:hint="eastAsia"/>
          <w:sz w:val="32"/>
          <w:szCs w:val="32"/>
        </w:rPr>
        <w:t>8、</w:t>
      </w:r>
      <w:r w:rsidRPr="00902F90">
        <w:rPr>
          <w:rFonts w:ascii="方正仿宋_GBK" w:eastAsia="方正仿宋_GBK" w:hint="eastAsia"/>
          <w:sz w:val="32"/>
          <w:szCs w:val="32"/>
        </w:rPr>
        <w:t xml:space="preserve">若有晕血、晕针现象，请提前告知医务人员。  </w:t>
      </w:r>
    </w:p>
    <w:p w:rsidR="007D1313" w:rsidRPr="00902F90" w:rsidRDefault="007D1313" w:rsidP="00902F90">
      <w:pPr>
        <w:spacing w:after="0" w:line="360" w:lineRule="auto"/>
        <w:ind w:left="16" w:hangingChars="5" w:hanging="16"/>
        <w:rPr>
          <w:rFonts w:ascii="方正仿宋_GBK" w:eastAsia="方正仿宋_GBK" w:hint="eastAsia"/>
          <w:sz w:val="32"/>
          <w:szCs w:val="32"/>
        </w:rPr>
      </w:pPr>
    </w:p>
    <w:sectPr w:rsidR="007D1313" w:rsidRPr="00902F90">
      <w:pgSz w:w="11906" w:h="16838"/>
      <w:pgMar w:top="1440" w:right="1654" w:bottom="1440" w:left="178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1CB" w:rsidRDefault="000331CB">
      <w:pPr>
        <w:spacing w:line="240" w:lineRule="auto"/>
      </w:pPr>
      <w:r>
        <w:separator/>
      </w:r>
    </w:p>
  </w:endnote>
  <w:endnote w:type="continuationSeparator" w:id="0">
    <w:p w:rsidR="000331CB" w:rsidRDefault="000331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1CB" w:rsidRDefault="000331CB">
      <w:pPr>
        <w:spacing w:after="0"/>
      </w:pPr>
      <w:r>
        <w:separator/>
      </w:r>
    </w:p>
  </w:footnote>
  <w:footnote w:type="continuationSeparator" w:id="0">
    <w:p w:rsidR="000331CB" w:rsidRDefault="000331C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xZGNkNjZhMzhiMDZmOTRmYmQ3ZjEyOGUyODM5NDcifQ=="/>
  </w:docVars>
  <w:rsids>
    <w:rsidRoot w:val="008E038B"/>
    <w:rsid w:val="000331CB"/>
    <w:rsid w:val="00473F59"/>
    <w:rsid w:val="004B0D4B"/>
    <w:rsid w:val="007D1313"/>
    <w:rsid w:val="00801372"/>
    <w:rsid w:val="00885F4D"/>
    <w:rsid w:val="008E038B"/>
    <w:rsid w:val="00902F90"/>
    <w:rsid w:val="00AC2AB0"/>
    <w:rsid w:val="00DC3592"/>
    <w:rsid w:val="00ED080F"/>
    <w:rsid w:val="0391028F"/>
    <w:rsid w:val="0FDD4465"/>
    <w:rsid w:val="1B924BF2"/>
    <w:rsid w:val="36457743"/>
    <w:rsid w:val="3D355A00"/>
    <w:rsid w:val="3DB84E4A"/>
    <w:rsid w:val="4E976542"/>
    <w:rsid w:val="6E7755F0"/>
    <w:rsid w:val="72E510AE"/>
    <w:rsid w:val="7815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04270"/>
  <w15:docId w15:val="{B311FE7B-1017-48EB-9ECE-06EB31EA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2" w:line="243" w:lineRule="auto"/>
      <w:ind w:left="-15" w:firstLine="537"/>
    </w:pPr>
    <w:rPr>
      <w:rFonts w:ascii="宋体" w:eastAsia="宋体" w:hAnsi="宋体" w:cs="宋体"/>
      <w:color w:val="000000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宋体" w:eastAsia="宋体" w:hAnsi="宋体" w:cs="宋体"/>
      <w:color w:val="00000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宋体" w:eastAsia="宋体" w:hAnsi="宋体" w:cs="宋体"/>
      <w:color w:val="000000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PAAM00</dc:creator>
  <cp:lastModifiedBy>Administrator</cp:lastModifiedBy>
  <cp:revision>8</cp:revision>
  <dcterms:created xsi:type="dcterms:W3CDTF">2022-02-15T06:41:00Z</dcterms:created>
  <dcterms:modified xsi:type="dcterms:W3CDTF">2023-10-24T08:45:00Z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3DCEFC98D0C946E39673473322829CDF</vt:lpwstr>
  </property>
</Properties>
</file>