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52C88">
      <w:pPr>
        <w:jc w:val="right"/>
        <w:rPr>
          <w:rFonts w:hint="default" w:eastAsia="仿宋_GB2312"/>
          <w:sz w:val="32"/>
          <w:lang w:val="en-US" w:eastAsia="zh-CN"/>
        </w:rPr>
      </w:pPr>
      <w:r>
        <w:rPr>
          <w:rFonts w:hint="eastAsia" w:eastAsia="仿宋_GB2312"/>
          <w:sz w:val="32"/>
          <w:lang w:val="en-US" w:eastAsia="zh-CN"/>
        </w:rPr>
        <w:t>B</w:t>
      </w:r>
    </w:p>
    <w:p w14:paraId="16126627">
      <w:pPr>
        <w:spacing w:line="688" w:lineRule="atLeast"/>
        <w:jc w:val="center"/>
        <w:rPr>
          <w:rFonts w:eastAsia="仿宋_GB2312"/>
          <w:sz w:val="44"/>
        </w:rPr>
      </w:pPr>
    </w:p>
    <w:p w14:paraId="446860A3">
      <w:pPr>
        <w:spacing w:line="700" w:lineRule="exact"/>
        <w:ind w:left="0"/>
        <w:jc w:val="center"/>
        <w:rPr>
          <w:rFonts w:eastAsia="方正小标宋简体"/>
          <w:sz w:val="44"/>
        </w:rPr>
      </w:pPr>
    </w:p>
    <w:p w14:paraId="4AF4199F">
      <w:pPr>
        <w:spacing w:line="700" w:lineRule="exact"/>
        <w:ind w:left="0"/>
        <w:jc w:val="center"/>
        <w:rPr>
          <w:rFonts w:eastAsia="方正小标宋简体"/>
          <w:sz w:val="44"/>
        </w:rPr>
      </w:pPr>
    </w:p>
    <w:p w14:paraId="0BDD4878">
      <w:pPr>
        <w:spacing w:line="562" w:lineRule="atLeast"/>
        <w:jc w:val="center"/>
        <w:rPr>
          <w:rFonts w:hint="eastAsia" w:ascii="Times New Roman" w:hAnsi="Times New Roman" w:eastAsia="仿宋_GB2312"/>
          <w:sz w:val="32"/>
        </w:rPr>
      </w:pPr>
      <w:bookmarkStart w:id="0" w:name="OLE_LINK1"/>
      <w:r>
        <w:rPr>
          <w:rFonts w:hint="eastAsia" w:ascii="Times New Roman" w:hAnsi="Times New Roman" w:eastAsia="仿宋_GB2312"/>
          <w:sz w:val="32"/>
        </w:rPr>
        <w:t>淮文旅发〔2024〕</w:t>
      </w:r>
      <w:r>
        <w:rPr>
          <w:rFonts w:hint="eastAsia" w:eastAsia="仿宋_GB2312"/>
          <w:sz w:val="32"/>
          <w:lang w:val="en-US" w:eastAsia="zh-CN"/>
        </w:rPr>
        <w:t>21</w:t>
      </w:r>
      <w:r>
        <w:rPr>
          <w:rFonts w:hint="eastAsia" w:ascii="Times New Roman" w:hAnsi="Times New Roman" w:eastAsia="仿宋_GB2312"/>
          <w:sz w:val="32"/>
        </w:rPr>
        <w:t>号</w:t>
      </w:r>
    </w:p>
    <w:bookmarkEnd w:id="0"/>
    <w:p w14:paraId="4C2978A4">
      <w:pPr>
        <w:spacing w:line="562" w:lineRule="atLeast"/>
        <w:jc w:val="center"/>
        <w:rPr>
          <w:rFonts w:hint="eastAsia" w:ascii="Times New Roman" w:hAnsi="Times New Roman" w:eastAsia="仿宋_GB2312"/>
          <w:sz w:val="32"/>
        </w:rPr>
      </w:pPr>
    </w:p>
    <w:p w14:paraId="7ABFE10F">
      <w:pPr>
        <w:spacing w:line="562" w:lineRule="atLeast"/>
        <w:jc w:val="center"/>
        <w:rPr>
          <w:rFonts w:hint="eastAsia" w:ascii="Times New Roman" w:hAnsi="Times New Roman" w:eastAsia="仿宋_GB2312"/>
          <w:sz w:val="32"/>
        </w:rPr>
      </w:pPr>
    </w:p>
    <w:p w14:paraId="74344DB8">
      <w:pPr>
        <w:spacing w:line="700" w:lineRule="exact"/>
        <w:ind w:left="0"/>
        <w:jc w:val="center"/>
        <w:rPr>
          <w:rFonts w:ascii="Times New Roman" w:hAnsi="Times New Roman" w:eastAsia="方正小标宋简体"/>
          <w:sz w:val="44"/>
        </w:rPr>
      </w:pPr>
      <w:r>
        <w:rPr>
          <w:rFonts w:ascii="Times New Roman" w:hAnsi="Times New Roman" w:eastAsia="方正小标宋简体"/>
          <w:sz w:val="44"/>
        </w:rPr>
        <w:t>对区政协十</w:t>
      </w:r>
      <w:r>
        <w:rPr>
          <w:rFonts w:hint="eastAsia" w:ascii="Times New Roman" w:hAnsi="Times New Roman" w:eastAsia="方正小标宋简体"/>
          <w:sz w:val="44"/>
        </w:rPr>
        <w:t>一</w:t>
      </w:r>
      <w:r>
        <w:rPr>
          <w:rFonts w:ascii="Times New Roman" w:hAnsi="Times New Roman" w:eastAsia="方正小标宋简体"/>
          <w:sz w:val="44"/>
        </w:rPr>
        <w:t>届</w:t>
      </w:r>
      <w:r>
        <w:rPr>
          <w:rFonts w:hint="eastAsia" w:ascii="Times New Roman" w:hAnsi="Times New Roman" w:eastAsia="方正小标宋简体"/>
          <w:sz w:val="44"/>
          <w:lang w:val="en-US" w:eastAsia="zh-CN"/>
        </w:rPr>
        <w:t>三</w:t>
      </w:r>
      <w:r>
        <w:rPr>
          <w:rFonts w:ascii="Times New Roman" w:hAnsi="Times New Roman" w:eastAsia="方正小标宋简体"/>
          <w:sz w:val="44"/>
        </w:rPr>
        <w:t>次会议第</w:t>
      </w:r>
      <w:r>
        <w:rPr>
          <w:rFonts w:hint="eastAsia" w:ascii="Times New Roman" w:hAnsi="Times New Roman" w:eastAsia="方正小标宋简体" w:cs="方正小标宋简体"/>
          <w:sz w:val="44"/>
        </w:rPr>
        <w:t>ZXTA32080420240012</w:t>
      </w:r>
      <w:r>
        <w:rPr>
          <w:rFonts w:ascii="Times New Roman" w:hAnsi="Times New Roman" w:eastAsia="方正小标宋简体"/>
          <w:sz w:val="44"/>
        </w:rPr>
        <w:t>号提案的答复</w:t>
      </w:r>
    </w:p>
    <w:p w14:paraId="202BD7FA">
      <w:pPr>
        <w:spacing w:line="562" w:lineRule="atLeast"/>
        <w:rPr>
          <w:rFonts w:ascii="Times New Roman" w:hAnsi="Times New Roman" w:eastAsia="仿宋_GB2312"/>
          <w:sz w:val="32"/>
        </w:rPr>
      </w:pPr>
    </w:p>
    <w:p w14:paraId="528D6961">
      <w:pPr>
        <w:spacing w:line="562" w:lineRule="atLeast"/>
        <w:rPr>
          <w:rFonts w:ascii="Times New Roman" w:hAnsi="Times New Roman" w:eastAsia="仿宋_GB2312"/>
          <w:sz w:val="32"/>
        </w:rPr>
      </w:pPr>
      <w:r>
        <w:rPr>
          <w:rFonts w:hint="eastAsia" w:ascii="Times New Roman" w:hAnsi="Times New Roman" w:eastAsia="仿宋_GB2312"/>
          <w:sz w:val="32"/>
          <w:lang w:val="en-US" w:eastAsia="zh-CN"/>
        </w:rPr>
        <w:t>淮阴区政协第九委员工作组</w:t>
      </w:r>
      <w:r>
        <w:rPr>
          <w:rFonts w:ascii="Times New Roman" w:hAnsi="Times New Roman" w:eastAsia="仿宋_GB2312"/>
          <w:sz w:val="32"/>
        </w:rPr>
        <w:t>：</w:t>
      </w:r>
    </w:p>
    <w:p w14:paraId="40B5F0A1">
      <w:pPr>
        <w:spacing w:line="562" w:lineRule="atLeast"/>
        <w:ind w:firstLine="640"/>
        <w:rPr>
          <w:rFonts w:ascii="Times New Roman" w:hAnsi="Times New Roman" w:eastAsia="仿宋_GB2312"/>
          <w:sz w:val="32"/>
        </w:rPr>
      </w:pPr>
      <w:r>
        <w:rPr>
          <w:rFonts w:ascii="Times New Roman" w:hAnsi="Times New Roman" w:eastAsia="仿宋_GB2312"/>
          <w:sz w:val="32"/>
        </w:rPr>
        <w:t>您提出的关于《</w:t>
      </w:r>
      <w:r>
        <w:rPr>
          <w:rFonts w:hint="eastAsia" w:ascii="Times New Roman" w:hAnsi="Times New Roman" w:eastAsia="仿宋_GB2312"/>
          <w:sz w:val="32"/>
        </w:rPr>
        <w:t>深入开发利用我区状元文化资源的建议</w:t>
      </w:r>
      <w:r>
        <w:rPr>
          <w:rFonts w:ascii="Times New Roman" w:hAnsi="Times New Roman" w:eastAsia="仿宋_GB2312"/>
          <w:sz w:val="32"/>
        </w:rPr>
        <w:t>》的提案收悉，现答复如下：</w:t>
      </w:r>
    </w:p>
    <w:p w14:paraId="4C32A2B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sz w:val="32"/>
          <w:lang w:eastAsia="zh-CN"/>
        </w:rPr>
      </w:pPr>
      <w:r>
        <w:rPr>
          <w:rFonts w:hint="eastAsia" w:ascii="Times New Roman" w:hAnsi="Times New Roman" w:eastAsia="仿宋_GB2312"/>
          <w:sz w:val="32"/>
          <w:lang w:eastAsia="zh-CN"/>
        </w:rPr>
        <w:t>首先非常感谢您对我区历史文化发展的关心。马头镇旧县遗址是我区划定的地下文物埋藏区之一，曾出土大量石块瓦砾、石鼓柱础等建筑构件。丁士美先茔目前不在我区公布登记的不可移动文物点名录中。目前正值全国第四次不可移动文物普查期，普查范围涵盖我区地上、地下、水下的不可移动文物，我局将借此契机对丁士美的家族历史及人文底蕴开展进一步探究，若丁状元先茔尚有本体遗存，且历史人文价值具有一定代表性及纪念意义，我局拟将其纳入第四次文物普查不可移动文物点，并在时机适当时积极申报其成为等级文保单位。</w:t>
      </w:r>
    </w:p>
    <w:p w14:paraId="28622A7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sz w:val="32"/>
          <w:lang w:val="en-US" w:eastAsia="zh-CN"/>
        </w:rPr>
      </w:pPr>
      <w:r>
        <w:rPr>
          <w:rFonts w:hint="eastAsia" w:ascii="Times New Roman" w:hAnsi="Times New Roman" w:eastAsia="仿宋" w:cs="仿宋"/>
          <w:sz w:val="32"/>
          <w:szCs w:val="32"/>
          <w:lang w:val="en-US" w:eastAsia="zh-CN"/>
        </w:rPr>
        <w:t>建议中提到</w:t>
      </w:r>
      <w:r>
        <w:rPr>
          <w:rFonts w:ascii="Times New Roman" w:hAnsi="Times New Roman" w:eastAsia="仿宋_GB2312" w:cs="仿宋_GB2312"/>
          <w:sz w:val="32"/>
        </w:rPr>
        <w:t>对“四新成果展示园”项目进行提升设计</w:t>
      </w:r>
      <w:r>
        <w:rPr>
          <w:rFonts w:hint="eastAsia" w:ascii="Times New Roman" w:hAnsi="Times New Roman" w:eastAsia="仿宋_GB2312" w:cs="仿宋_GB2312"/>
          <w:sz w:val="32"/>
          <w:lang w:eastAsia="zh-CN"/>
        </w:rPr>
        <w:t>，</w:t>
      </w:r>
      <w:r>
        <w:rPr>
          <w:rFonts w:ascii="Times New Roman" w:hAnsi="Times New Roman" w:eastAsia="仿宋_GB2312" w:cs="仿宋_GB2312"/>
          <w:sz w:val="32"/>
        </w:rPr>
        <w:t>建设具有地方特色的状元文化园。</w:t>
      </w:r>
      <w:r>
        <w:rPr>
          <w:rFonts w:hint="eastAsia" w:ascii="Times New Roman" w:hAnsi="Times New Roman" w:eastAsia="仿宋_GB2312" w:cs="仿宋_GB2312"/>
          <w:sz w:val="32"/>
          <w:lang w:val="en-US" w:eastAsia="zh-CN"/>
        </w:rPr>
        <w:t>清水湾乐尚乡村主题公园于2023年被评为市乡村旅游点，农科园目前已经将丁士美状元文化馆项目纳入清水湾乐尚乡村主题公园提升方案中，待相关程序完成将启动建设。该馆将围绕丁状元事迹精神、</w:t>
      </w:r>
      <w:r>
        <w:rPr>
          <w:rFonts w:ascii="Times New Roman" w:hAnsi="Times New Roman" w:eastAsia="仿宋_GB2312" w:cs="仿宋_GB2312"/>
          <w:sz w:val="32"/>
        </w:rPr>
        <w:t>丁氏家族家风家训、丁氏家族杰出历史人</w:t>
      </w:r>
      <w:r>
        <w:rPr>
          <w:rFonts w:hint="eastAsia" w:ascii="Times New Roman" w:hAnsi="Times New Roman" w:eastAsia="仿宋_GB2312" w:cs="仿宋_GB2312"/>
          <w:sz w:val="32"/>
          <w:lang w:val="en-US" w:eastAsia="zh-CN"/>
        </w:rPr>
        <w:t>物</w:t>
      </w:r>
      <w:r>
        <w:rPr>
          <w:rFonts w:ascii="Times New Roman" w:hAnsi="Times New Roman" w:eastAsia="仿宋_GB2312" w:cs="仿宋_GB2312"/>
          <w:sz w:val="32"/>
        </w:rPr>
        <w:t>勤政廉政故事</w:t>
      </w:r>
      <w:r>
        <w:rPr>
          <w:rFonts w:hint="eastAsia" w:ascii="Times New Roman" w:hAnsi="Times New Roman" w:eastAsia="仿宋_GB2312" w:cs="仿宋_GB2312"/>
          <w:sz w:val="32"/>
          <w:lang w:val="en-US" w:eastAsia="zh-CN"/>
        </w:rPr>
        <w:t>进行展陈布置，尽最大可能</w:t>
      </w:r>
      <w:r>
        <w:rPr>
          <w:rFonts w:ascii="Times New Roman" w:hAnsi="Times New Roman" w:eastAsia="仿宋_GB2312" w:cs="仿宋_GB2312"/>
          <w:sz w:val="32"/>
        </w:rPr>
        <w:t>全方位、多层次、广角度地展示</w:t>
      </w:r>
      <w:r>
        <w:rPr>
          <w:rFonts w:hint="eastAsia" w:ascii="Times New Roman" w:hAnsi="Times New Roman" w:eastAsia="仿宋_GB2312" w:cs="仿宋_GB2312"/>
          <w:sz w:val="32"/>
          <w:lang w:val="en-US" w:eastAsia="zh-CN"/>
        </w:rPr>
        <w:t>我区状元文化风采；千金台文化园也于2023年被评为市乡村旅游点，据了解为景区提档升级，将建设状元府项目，主要介绍丁士美的生平事迹及科考制度，并配套建设书苑、状元府邸酒店，开发文创产品，形成融科普、教育、餐饮、休闲、住宿于一体的文旅综合体。</w:t>
      </w:r>
    </w:p>
    <w:p w14:paraId="44B2CAE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sz w:val="32"/>
        </w:rPr>
      </w:pPr>
      <w:r>
        <w:rPr>
          <w:rFonts w:hint="eastAsia" w:ascii="Times New Roman" w:hAnsi="Times New Roman" w:eastAsia="仿宋_GB2312" w:cs="仿宋_GB2312"/>
          <w:sz w:val="32"/>
          <w:lang w:val="en-US" w:eastAsia="zh-CN"/>
        </w:rPr>
        <w:t>下一步我局将进一步加强与文史委、高校、客商之间的交流合作，做好状元文化资源挖掘提炼，跟进指导项目建设进度，力争将状元文化打造成为我区文化新名片。</w:t>
      </w:r>
    </w:p>
    <w:p w14:paraId="6F9B09A2">
      <w:pPr>
        <w:rPr>
          <w:rFonts w:ascii="Times New Roman" w:hAnsi="Times New Roman" w:eastAsia="仿宋_GB2312"/>
          <w:sz w:val="24"/>
        </w:rPr>
      </w:pPr>
    </w:p>
    <w:p w14:paraId="2E62C462">
      <w:pPr>
        <w:rPr>
          <w:rFonts w:ascii="Times New Roman" w:hAnsi="Times New Roman" w:eastAsia="仿宋_GB2312"/>
          <w:sz w:val="24"/>
        </w:rPr>
      </w:pPr>
    </w:p>
    <w:p w14:paraId="5C38777E">
      <w:pPr>
        <w:rPr>
          <w:rFonts w:ascii="Times New Roman" w:hAnsi="Times New Roman" w:eastAsia="仿宋_GB2312"/>
          <w:sz w:val="24"/>
        </w:rPr>
      </w:pPr>
    </w:p>
    <w:p w14:paraId="5DD91DBA">
      <w:pPr>
        <w:spacing w:line="574" w:lineRule="atLeast"/>
        <w:rPr>
          <w:rFonts w:hint="default" w:ascii="Times New Roman" w:hAnsi="Times New Roman" w:eastAsia="仿宋_GB2312"/>
          <w:sz w:val="32"/>
          <w:lang w:val="en-US" w:eastAsia="zh-CN"/>
        </w:rPr>
      </w:pPr>
      <w:r>
        <w:rPr>
          <w:rFonts w:ascii="Times New Roman" w:hAnsi="Times New Roman" w:eastAsia="仿宋_GB2312"/>
          <w:sz w:val="32"/>
        </w:rPr>
        <w:t>　　　　　　　　　　</w:t>
      </w:r>
      <w:r>
        <w:rPr>
          <w:rFonts w:hint="eastAsia" w:ascii="Times New Roman" w:hAnsi="Times New Roman" w:eastAsia="仿宋_GB2312"/>
          <w:sz w:val="32"/>
          <w:lang w:val="en-US" w:eastAsia="zh-CN"/>
        </w:rPr>
        <w:t>淮安市淮阴区文化广电和旅游局</w:t>
      </w:r>
    </w:p>
    <w:p w14:paraId="00776F27">
      <w:pPr>
        <w:spacing w:line="574" w:lineRule="atLeast"/>
        <w:rPr>
          <w:rFonts w:ascii="Times New Roman" w:hAnsi="Times New Roman" w:eastAsia="仿宋_GB2312"/>
          <w:sz w:val="32"/>
        </w:rPr>
      </w:pPr>
      <w:r>
        <w:rPr>
          <w:rFonts w:ascii="Times New Roman" w:hAnsi="Times New Roman" w:eastAsia="仿宋_GB2312"/>
          <w:sz w:val="32"/>
        </w:rPr>
        <w:t>　　　　　 　　　　　　</w:t>
      </w:r>
      <w:r>
        <w:rPr>
          <w:rFonts w:hint="eastAsia" w:ascii="Times New Roman" w:hAnsi="Times New Roman" w:eastAsia="仿宋_GB2312"/>
          <w:sz w:val="32"/>
          <w:lang w:val="en-US" w:eastAsia="zh-CN"/>
        </w:rPr>
        <w:t xml:space="preserve">   2024</w:t>
      </w:r>
      <w:r>
        <w:rPr>
          <w:rFonts w:ascii="Times New Roman" w:hAnsi="Times New Roman" w:eastAsia="仿宋_GB2312"/>
          <w:sz w:val="32"/>
        </w:rPr>
        <w:t>年</w:t>
      </w:r>
      <w:r>
        <w:rPr>
          <w:rFonts w:hint="eastAsia" w:ascii="Times New Roman" w:hAnsi="Times New Roman" w:eastAsia="仿宋_GB2312"/>
          <w:sz w:val="32"/>
          <w:lang w:val="en-US" w:eastAsia="zh-CN"/>
        </w:rPr>
        <w:t>5</w:t>
      </w:r>
      <w:r>
        <w:rPr>
          <w:rFonts w:ascii="Times New Roman" w:hAnsi="Times New Roman" w:eastAsia="仿宋_GB2312"/>
          <w:sz w:val="32"/>
        </w:rPr>
        <w:t>月</w:t>
      </w:r>
      <w:r>
        <w:rPr>
          <w:rFonts w:hint="eastAsia" w:ascii="Times New Roman" w:hAnsi="Times New Roman" w:eastAsia="仿宋_GB2312"/>
          <w:sz w:val="32"/>
          <w:lang w:val="en-US" w:eastAsia="zh-CN"/>
        </w:rPr>
        <w:t>20</w:t>
      </w:r>
      <w:r>
        <w:rPr>
          <w:rFonts w:ascii="Times New Roman" w:hAnsi="Times New Roman" w:eastAsia="仿宋_GB2312"/>
          <w:sz w:val="32"/>
        </w:rPr>
        <w:t>日</w:t>
      </w:r>
    </w:p>
    <w:p w14:paraId="798F7F25">
      <w:pPr>
        <w:spacing w:line="527" w:lineRule="atLeast"/>
        <w:rPr>
          <w:rFonts w:hint="eastAsia" w:ascii="Times New Roman" w:hAnsi="Times New Roman" w:eastAsia="仿宋_GB2312"/>
          <w:sz w:val="32"/>
          <w:lang w:val="en-US" w:eastAsia="zh-CN"/>
        </w:rPr>
      </w:pPr>
      <w:r>
        <w:rPr>
          <w:rFonts w:ascii="Times New Roman" w:hAnsi="Times New Roman" w:eastAsia="仿宋_GB2312"/>
          <w:sz w:val="32"/>
        </w:rPr>
        <w:t>　　联 系 人：</w:t>
      </w:r>
      <w:r>
        <w:rPr>
          <w:rFonts w:hint="eastAsia" w:ascii="Times New Roman" w:hAnsi="Times New Roman" w:eastAsia="仿宋_GB2312"/>
          <w:sz w:val="32"/>
          <w:lang w:val="en-US" w:eastAsia="zh-CN"/>
        </w:rPr>
        <w:t>谷旋</w:t>
      </w:r>
    </w:p>
    <w:p w14:paraId="0CD3BDCB">
      <w:pPr>
        <w:spacing w:line="527" w:lineRule="atLeast"/>
        <w:rPr>
          <w:rFonts w:hint="default" w:ascii="Times New Roman" w:hAnsi="Times New Roman" w:eastAsia="仿宋_GB2312"/>
          <w:sz w:val="32"/>
          <w:lang w:val="en-US" w:eastAsia="zh-CN"/>
        </w:rPr>
      </w:pPr>
      <w:r>
        <w:rPr>
          <w:rFonts w:ascii="Times New Roman" w:hAnsi="Times New Roman" w:eastAsia="仿宋_GB2312"/>
          <w:sz w:val="32"/>
        </w:rPr>
        <w:t>　　联系电话：</w:t>
      </w:r>
      <w:r>
        <w:rPr>
          <w:rFonts w:hint="eastAsia" w:eastAsia="仿宋_GB2312"/>
          <w:sz w:val="32"/>
          <w:lang w:val="en-US" w:eastAsia="zh-CN"/>
        </w:rPr>
        <w:t>84997761</w:t>
      </w:r>
      <w:bookmarkStart w:id="1" w:name="_GoBack"/>
      <w:bookmarkEnd w:id="1"/>
    </w:p>
    <w:p w14:paraId="134DDF4E">
      <w:pPr>
        <w:spacing w:line="527" w:lineRule="atLeast"/>
        <w:rPr>
          <w:rFonts w:hint="default" w:ascii="Times New Roman" w:hAnsi="Times New Roman" w:eastAsia="仿宋_GB2312"/>
          <w:sz w:val="32"/>
          <w:lang w:val="en-US" w:eastAsia="zh-CN"/>
        </w:rPr>
      </w:pPr>
      <w:r>
        <w:rPr>
          <w:rFonts w:ascii="Times New Roman" w:hAnsi="Times New Roman" w:eastAsia="仿宋_GB2312"/>
          <w:sz w:val="32"/>
        </w:rPr>
        <w:t>　　抄　　送：</w:t>
      </w:r>
      <w:r>
        <w:rPr>
          <w:rFonts w:hint="eastAsia" w:ascii="Times New Roman" w:hAnsi="Times New Roman" w:eastAsia="仿宋_GB2312"/>
          <w:sz w:val="32"/>
          <w:lang w:val="en-US" w:eastAsia="zh-CN"/>
        </w:rPr>
        <w:t>区政府办</w:t>
      </w:r>
    </w:p>
    <w:p w14:paraId="251F458A">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OTAxYzQyZTUyNTMzOGNiZmZmNmI5ODc1MTFhYWMifQ=="/>
  </w:docVars>
  <w:rsids>
    <w:rsidRoot w:val="00000000"/>
    <w:rsid w:val="0097507E"/>
    <w:rsid w:val="2F744EAB"/>
    <w:rsid w:val="353E1C0E"/>
    <w:rsid w:val="3CED6D7C"/>
    <w:rsid w:val="706F2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721</Words>
  <Characters>762</Characters>
  <Lines>0</Lines>
  <Paragraphs>0</Paragraphs>
  <TotalTime>21</TotalTime>
  <ScaleCrop>false</ScaleCrop>
  <LinksUpToDate>false</LinksUpToDate>
  <CharactersWithSpaces>797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2024-06-04T01:28:00Z</dcterms:created>
  <dc:creator>Administrator</dc:creator>
  <cp:lastModifiedBy>Administrator</cp:lastModifiedBy>
  <cp:lastPrinted>2024-06-13T07:42:00Z</cp:lastPrinted>
  <dcterms:modified xsi:type="dcterms:W3CDTF">2024-09-26T02:44:57Z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1AD8FBC739864379BFC9969913D681AA_12</vt:lpwstr>
  </property>
</Properties>
</file>