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F8013D">
      <w:pPr>
        <w:keepNext w:val="0"/>
        <w:keepLines w:val="0"/>
        <w:pageBreakBefore w:val="0"/>
        <w:widowControl w:val="0"/>
        <w:kinsoku/>
        <w:wordWrap/>
        <w:overflowPunct w:val="0"/>
        <w:topLinePunct w:val="0"/>
        <w:autoSpaceDE/>
        <w:autoSpaceDN/>
        <w:bidi w:val="0"/>
        <w:adjustRightInd/>
        <w:snapToGrid/>
        <w:spacing w:line="500" w:lineRule="exact"/>
        <w:ind w:left="0" w:leftChars="0" w:firstLine="0" w:firstLineChars="0"/>
        <w:textAlignment w:val="auto"/>
        <w:rPr>
          <w:rFonts w:hint="default" w:ascii="Times New Roman" w:hAnsi="Times New Roman" w:eastAsia="方正黑体_GBK" w:cs="Times New Roman"/>
          <w:color w:val="000000" w:themeColor="text1"/>
          <w:sz w:val="28"/>
          <w:szCs w:val="28"/>
          <w:highlight w:val="none"/>
          <w14:textFill>
            <w14:solidFill>
              <w14:schemeClr w14:val="tx1"/>
            </w14:solidFill>
          </w14:textFill>
        </w:rPr>
      </w:pPr>
      <w:r>
        <w:rPr>
          <w:rFonts w:hint="default" w:ascii="Times New Roman" w:hAnsi="Times New Roman" w:eastAsia="方正黑体_GBK" w:cs="Times New Roman"/>
          <w:color w:val="000000" w:themeColor="text1"/>
          <w:sz w:val="28"/>
          <w:szCs w:val="28"/>
          <w:highlight w:val="none"/>
          <w14:textFill>
            <w14:solidFill>
              <w14:schemeClr w14:val="tx1"/>
            </w14:solidFill>
          </w14:textFill>
        </w:rPr>
        <w:t>淮阴区十</w:t>
      </w:r>
      <w:r>
        <w:rPr>
          <w:rFonts w:hint="default" w:ascii="Times New Roman" w:hAnsi="Times New Roman" w:eastAsia="方正黑体_GBK" w:cs="Times New Roman"/>
          <w:color w:val="000000" w:themeColor="text1"/>
          <w:sz w:val="28"/>
          <w:szCs w:val="28"/>
          <w:highlight w:val="none"/>
          <w:lang w:eastAsia="zh-CN"/>
          <w14:textFill>
            <w14:solidFill>
              <w14:schemeClr w14:val="tx1"/>
            </w14:solidFill>
          </w14:textFill>
        </w:rPr>
        <w:t>八</w:t>
      </w:r>
      <w:r>
        <w:rPr>
          <w:rFonts w:hint="default" w:ascii="Times New Roman" w:hAnsi="Times New Roman" w:eastAsia="方正黑体_GBK" w:cs="Times New Roman"/>
          <w:color w:val="000000" w:themeColor="text1"/>
          <w:sz w:val="28"/>
          <w:szCs w:val="28"/>
          <w:highlight w:val="none"/>
          <w14:textFill>
            <w14:solidFill>
              <w14:schemeClr w14:val="tx1"/>
            </w14:solidFill>
          </w14:textFill>
        </w:rPr>
        <w:t>届人大</w:t>
      </w:r>
    </w:p>
    <w:p w14:paraId="528AFB86">
      <w:pPr>
        <w:keepNext w:val="0"/>
        <w:keepLines w:val="0"/>
        <w:pageBreakBefore w:val="0"/>
        <w:widowControl w:val="0"/>
        <w:kinsoku/>
        <w:wordWrap/>
        <w:overflowPunct w:val="0"/>
        <w:topLinePunct w:val="0"/>
        <w:autoSpaceDE/>
        <w:autoSpaceDN/>
        <w:bidi w:val="0"/>
        <w:adjustRightInd/>
        <w:snapToGrid/>
        <w:spacing w:line="500" w:lineRule="exact"/>
        <w:ind w:left="0" w:leftChars="0" w:firstLine="0" w:firstLineChars="0"/>
        <w:textAlignment w:val="auto"/>
        <w:rPr>
          <w:rFonts w:hint="default" w:ascii="Times New Roman" w:hAnsi="Times New Roman" w:eastAsia="方正黑体_GBK" w:cs="Times New Roman"/>
          <w:color w:val="000000" w:themeColor="text1"/>
          <w:sz w:val="28"/>
          <w:szCs w:val="28"/>
          <w:highlight w:val="none"/>
          <w14:textFill>
            <w14:solidFill>
              <w14:schemeClr w14:val="tx1"/>
            </w14:solidFill>
          </w14:textFill>
        </w:rPr>
      </w:pPr>
      <w:r>
        <w:rPr>
          <w:rFonts w:hint="default" w:ascii="Times New Roman" w:hAnsi="Times New Roman" w:eastAsia="方正黑体_GBK" w:cs="Times New Roman"/>
          <w:color w:val="000000" w:themeColor="text1"/>
          <w:spacing w:val="57"/>
          <w:sz w:val="28"/>
          <w:szCs w:val="28"/>
          <w:highlight w:val="none"/>
          <w:lang w:val="en-US" w:eastAsia="zh-CN"/>
          <w14:textFill>
            <w14:solidFill>
              <w14:schemeClr w14:val="tx1"/>
            </w14:solidFill>
          </w14:textFill>
        </w:rPr>
        <w:t>四</w:t>
      </w:r>
      <w:r>
        <w:rPr>
          <w:rFonts w:hint="default" w:ascii="Times New Roman" w:hAnsi="Times New Roman" w:eastAsia="方正黑体_GBK" w:cs="Times New Roman"/>
          <w:color w:val="000000" w:themeColor="text1"/>
          <w:spacing w:val="57"/>
          <w:sz w:val="28"/>
          <w:szCs w:val="28"/>
          <w:highlight w:val="none"/>
          <w14:textFill>
            <w14:solidFill>
              <w14:schemeClr w14:val="tx1"/>
            </w14:solidFill>
          </w14:textFill>
        </w:rPr>
        <w:t>次会议材</w:t>
      </w:r>
      <w:r>
        <w:rPr>
          <w:rFonts w:hint="default" w:ascii="Times New Roman" w:hAnsi="Times New Roman" w:eastAsia="方正黑体_GBK" w:cs="Times New Roman"/>
          <w:color w:val="000000" w:themeColor="text1"/>
          <w:sz w:val="28"/>
          <w:szCs w:val="28"/>
          <w:highlight w:val="none"/>
          <w14:textFill>
            <w14:solidFill>
              <w14:schemeClr w14:val="tx1"/>
            </w14:solidFill>
          </w14:textFill>
        </w:rPr>
        <w:t>料</w:t>
      </w:r>
    </w:p>
    <w:p w14:paraId="4ED6CBE0">
      <w:pPr>
        <w:keepNext w:val="0"/>
        <w:keepLines w:val="0"/>
        <w:pageBreakBefore w:val="0"/>
        <w:widowControl w:val="0"/>
        <w:kinsoku/>
        <w:wordWrap/>
        <w:overflowPunct w:val="0"/>
        <w:topLinePunct w:val="0"/>
        <w:autoSpaceDE/>
        <w:autoSpaceDN/>
        <w:bidi w:val="0"/>
        <w:adjustRightInd/>
        <w:snapToGrid/>
        <w:spacing w:line="500" w:lineRule="exact"/>
        <w:ind w:firstLine="884"/>
        <w:textAlignment w:val="auto"/>
        <w:rPr>
          <w:rFonts w:hint="default" w:ascii="Times New Roman" w:hAnsi="Times New Roman" w:eastAsia="方正小标宋_GBK" w:cs="Times New Roman"/>
          <w:color w:val="000000" w:themeColor="text1"/>
          <w:sz w:val="44"/>
          <w:highlight w:val="none"/>
          <w14:textFill>
            <w14:solidFill>
              <w14:schemeClr w14:val="tx1"/>
            </w14:solidFill>
          </w14:textFill>
        </w:rPr>
      </w:pPr>
    </w:p>
    <w:p w14:paraId="10827F2F">
      <w:pPr>
        <w:keepNext w:val="0"/>
        <w:keepLines w:val="0"/>
        <w:widowControl w:val="0"/>
        <w:suppressLineNumbers w:val="0"/>
        <w:overflowPunct w:val="0"/>
        <w:autoSpaceDE w:val="0"/>
        <w:autoSpaceDN/>
        <w:spacing w:before="0" w:beforeAutospacing="0" w:after="0" w:afterAutospacing="0" w:line="640" w:lineRule="exact"/>
        <w:ind w:left="0" w:leftChars="0" w:right="0" w:firstLine="0" w:firstLineChars="0"/>
        <w:jc w:val="center"/>
        <w:rPr>
          <w:rFonts w:hint="default" w:ascii="Times New Roman" w:hAnsi="Times New Roman" w:eastAsia="方正小标宋_GBK" w:cs="Times New Roman"/>
          <w:color w:val="000000"/>
          <w:kern w:val="2"/>
          <w:sz w:val="44"/>
          <w:szCs w:val="44"/>
        </w:rPr>
      </w:pPr>
      <w:r>
        <w:rPr>
          <w:rFonts w:hint="eastAsia" w:ascii="方正小标宋_GBK" w:hAnsi="方正小标宋_GBK" w:eastAsia="方正小标宋_GBK" w:cs="方正小标宋_GBK"/>
          <w:color w:val="000000"/>
          <w:kern w:val="2"/>
          <w:sz w:val="44"/>
          <w:szCs w:val="44"/>
          <w:lang w:val="en-US" w:eastAsia="zh-CN" w:bidi="ar"/>
        </w:rPr>
        <w:t>关于淮阴区</w:t>
      </w:r>
      <w:r>
        <w:rPr>
          <w:rFonts w:hint="default" w:ascii="Times New Roman" w:hAnsi="Times New Roman" w:eastAsia="方正小标宋_GBK" w:cs="Times New Roman"/>
          <w:color w:val="000000"/>
          <w:kern w:val="2"/>
          <w:sz w:val="44"/>
          <w:szCs w:val="44"/>
          <w:lang w:val="en-US" w:eastAsia="zh-CN" w:bidi="ar"/>
        </w:rPr>
        <w:t>2024</w:t>
      </w:r>
      <w:r>
        <w:rPr>
          <w:rFonts w:hint="eastAsia" w:ascii="方正小标宋_GBK" w:hAnsi="方正小标宋_GBK" w:eastAsia="方正小标宋_GBK" w:cs="方正小标宋_GBK"/>
          <w:color w:val="000000"/>
          <w:kern w:val="2"/>
          <w:sz w:val="44"/>
          <w:szCs w:val="44"/>
          <w:lang w:val="en-US" w:eastAsia="zh-CN" w:bidi="ar"/>
        </w:rPr>
        <w:t>年国民经济和社会发展</w:t>
      </w:r>
    </w:p>
    <w:p w14:paraId="40704C4B">
      <w:pPr>
        <w:keepNext w:val="0"/>
        <w:keepLines w:val="0"/>
        <w:widowControl w:val="0"/>
        <w:suppressLineNumbers w:val="0"/>
        <w:overflowPunct w:val="0"/>
        <w:autoSpaceDE w:val="0"/>
        <w:autoSpaceDN/>
        <w:spacing w:before="0" w:beforeAutospacing="0" w:after="0" w:afterAutospacing="0" w:line="640" w:lineRule="exact"/>
        <w:ind w:left="0" w:leftChars="0" w:right="0" w:firstLine="0" w:firstLineChars="0"/>
        <w:jc w:val="center"/>
        <w:rPr>
          <w:rFonts w:hint="default" w:ascii="Times New Roman" w:hAnsi="Times New Roman" w:eastAsia="方正小标宋_GBK" w:cs="Times New Roman"/>
          <w:color w:val="000000"/>
          <w:kern w:val="2"/>
          <w:sz w:val="44"/>
          <w:szCs w:val="44"/>
        </w:rPr>
      </w:pPr>
      <w:r>
        <w:rPr>
          <w:rFonts w:hint="eastAsia" w:ascii="方正小标宋_GBK" w:hAnsi="方正小标宋_GBK" w:eastAsia="方正小标宋_GBK" w:cs="方正小标宋_GBK"/>
          <w:color w:val="000000"/>
          <w:kern w:val="2"/>
          <w:sz w:val="44"/>
          <w:szCs w:val="44"/>
          <w:lang w:val="en-US" w:eastAsia="zh-CN" w:bidi="ar"/>
        </w:rPr>
        <w:t>计划执行情况与</w:t>
      </w:r>
      <w:r>
        <w:rPr>
          <w:rFonts w:hint="default" w:ascii="Times New Roman" w:hAnsi="Times New Roman" w:eastAsia="方正小标宋_GBK" w:cs="Times New Roman"/>
          <w:color w:val="000000"/>
          <w:kern w:val="2"/>
          <w:sz w:val="44"/>
          <w:szCs w:val="44"/>
          <w:lang w:val="en-US" w:eastAsia="zh-CN" w:bidi="ar"/>
        </w:rPr>
        <w:t>2025</w:t>
      </w:r>
      <w:r>
        <w:rPr>
          <w:rFonts w:hint="eastAsia" w:ascii="方正小标宋_GBK" w:hAnsi="方正小标宋_GBK" w:eastAsia="方正小标宋_GBK" w:cs="方正小标宋_GBK"/>
          <w:color w:val="000000"/>
          <w:kern w:val="2"/>
          <w:sz w:val="44"/>
          <w:szCs w:val="44"/>
          <w:lang w:val="en-US" w:eastAsia="zh-CN" w:bidi="ar"/>
        </w:rPr>
        <w:t>年国民经济和社会</w:t>
      </w:r>
    </w:p>
    <w:p w14:paraId="3C9CCA6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DFDFE"/>
        <w:autoSpaceDE w:val="0"/>
        <w:autoSpaceDN/>
        <w:spacing w:before="0" w:beforeAutospacing="0" w:after="0" w:afterAutospacing="0" w:line="640" w:lineRule="exact"/>
        <w:ind w:left="0" w:right="0" w:firstLine="0" w:firstLineChars="0"/>
        <w:jc w:val="center"/>
        <w:rPr>
          <w:rFonts w:hint="default" w:ascii="Times New Roman" w:hAnsi="Times New Roman" w:eastAsia="方正小标宋_GBK" w:cs="Times New Roman"/>
          <w:color w:val="000000"/>
          <w:kern w:val="0"/>
          <w:sz w:val="44"/>
          <w:szCs w:val="44"/>
          <w:bdr w:val="none" w:color="auto" w:sz="0" w:space="0"/>
          <w:shd w:val="clear" w:fill="FDFDFE"/>
        </w:rPr>
      </w:pPr>
      <w:r>
        <w:rPr>
          <w:rFonts w:hint="eastAsia" w:ascii="方正小标宋_GBK" w:hAnsi="方正小标宋_GBK" w:eastAsia="方正小标宋_GBK" w:cs="方正小标宋_GBK"/>
          <w:color w:val="000000"/>
          <w:kern w:val="0"/>
          <w:sz w:val="44"/>
          <w:szCs w:val="44"/>
          <w:bdr w:val="none" w:color="auto" w:sz="0" w:space="0"/>
          <w:shd w:val="clear" w:fill="FDFDFE"/>
          <w:lang w:val="en-US" w:eastAsia="zh-CN" w:bidi="ar"/>
        </w:rPr>
        <w:t>发展计划（草案）的报告</w:t>
      </w:r>
    </w:p>
    <w:p w14:paraId="746697CA">
      <w:pPr>
        <w:keepNext w:val="0"/>
        <w:keepLines w:val="0"/>
        <w:widowControl w:val="0"/>
        <w:suppressLineNumbers w:val="0"/>
        <w:overflowPunct w:val="0"/>
        <w:autoSpaceDE w:val="0"/>
        <w:autoSpaceDN/>
        <w:spacing w:before="0" w:beforeAutospacing="0" w:after="0" w:afterAutospacing="0" w:line="300" w:lineRule="exact"/>
        <w:ind w:left="0" w:leftChars="0" w:right="0" w:firstLine="0" w:firstLineChars="0"/>
        <w:jc w:val="center"/>
        <w:rPr>
          <w:rFonts w:hint="default" w:ascii="Times New Roman" w:hAnsi="Times New Roman" w:eastAsia="方正楷体_GBK" w:cs="Times New Roman"/>
          <w:b/>
          <w:bCs/>
          <w:color w:val="000000"/>
          <w:kern w:val="2"/>
          <w:sz w:val="32"/>
          <w:szCs w:val="32"/>
        </w:rPr>
      </w:pPr>
      <w:r>
        <w:rPr>
          <w:rFonts w:hint="default" w:ascii="Times New Roman" w:hAnsi="Times New Roman" w:eastAsia="方正楷体_GBK" w:cs="Times New Roman"/>
          <w:b/>
          <w:bCs/>
          <w:color w:val="000000"/>
          <w:kern w:val="2"/>
          <w:sz w:val="32"/>
          <w:szCs w:val="32"/>
          <w:lang w:val="en-US" w:eastAsia="zh-CN" w:bidi="ar"/>
        </w:rPr>
        <w:t xml:space="preserve"> </w:t>
      </w:r>
    </w:p>
    <w:p w14:paraId="6E72BE77">
      <w:pPr>
        <w:keepNext w:val="0"/>
        <w:keepLines w:val="0"/>
        <w:widowControl w:val="0"/>
        <w:suppressLineNumbers w:val="0"/>
        <w:overflowPunct w:val="0"/>
        <w:autoSpaceDE w:val="0"/>
        <w:autoSpaceDN/>
        <w:spacing w:before="0" w:beforeAutospacing="0" w:after="0" w:afterAutospacing="0" w:line="560" w:lineRule="exact"/>
        <w:ind w:left="0" w:leftChars="0" w:right="0" w:firstLine="0" w:firstLineChars="0"/>
        <w:jc w:val="center"/>
        <w:rPr>
          <w:rFonts w:hint="default" w:ascii="Times New Roman" w:hAnsi="Times New Roman" w:eastAsia="方正楷体_GBK" w:cs="Times New Roman"/>
          <w:b/>
          <w:bCs/>
          <w:color w:val="000000"/>
          <w:kern w:val="2"/>
          <w:sz w:val="32"/>
          <w:szCs w:val="32"/>
        </w:rPr>
      </w:pPr>
      <w:r>
        <w:rPr>
          <w:rFonts w:hint="default" w:ascii="Times New Roman" w:hAnsi="Times New Roman" w:eastAsia="方正楷体_GBK" w:cs="Times New Roman"/>
          <w:b/>
          <w:bCs/>
          <w:color w:val="000000"/>
          <w:kern w:val="2"/>
          <w:sz w:val="32"/>
          <w:szCs w:val="32"/>
          <w:lang w:val="en-US" w:eastAsia="zh-CN" w:bidi="ar"/>
        </w:rPr>
        <w:t>——2025</w:t>
      </w:r>
      <w:r>
        <w:rPr>
          <w:rFonts w:hint="eastAsia" w:ascii="方正楷体_GBK" w:hAnsi="方正楷体_GBK" w:eastAsia="方正楷体_GBK" w:cs="方正楷体_GBK"/>
          <w:b/>
          <w:bCs/>
          <w:color w:val="000000"/>
          <w:kern w:val="2"/>
          <w:sz w:val="32"/>
          <w:szCs w:val="32"/>
          <w:lang w:val="en-US" w:eastAsia="zh-CN" w:bidi="ar"/>
        </w:rPr>
        <w:t>年</w:t>
      </w:r>
      <w:r>
        <w:rPr>
          <w:rFonts w:hint="default" w:ascii="Times New Roman" w:hAnsi="Times New Roman" w:eastAsia="方正楷体_GBK" w:cs="Times New Roman"/>
          <w:b/>
          <w:bCs/>
          <w:color w:val="000000"/>
          <w:kern w:val="2"/>
          <w:sz w:val="32"/>
          <w:szCs w:val="32"/>
          <w:lang w:val="en-US" w:eastAsia="zh-CN" w:bidi="ar"/>
        </w:rPr>
        <w:t>1</w:t>
      </w:r>
      <w:r>
        <w:rPr>
          <w:rFonts w:hint="eastAsia" w:ascii="方正楷体_GBK" w:hAnsi="方正楷体_GBK" w:eastAsia="方正楷体_GBK" w:cs="方正楷体_GBK"/>
          <w:b/>
          <w:bCs/>
          <w:color w:val="000000"/>
          <w:kern w:val="2"/>
          <w:sz w:val="32"/>
          <w:szCs w:val="32"/>
          <w:lang w:val="en-US" w:eastAsia="zh-CN" w:bidi="ar"/>
        </w:rPr>
        <w:t>月</w:t>
      </w:r>
      <w:r>
        <w:rPr>
          <w:rFonts w:hint="default" w:ascii="Times New Roman" w:hAnsi="Times New Roman" w:eastAsia="方正楷体_GBK" w:cs="Times New Roman"/>
          <w:b/>
          <w:bCs/>
          <w:color w:val="000000"/>
          <w:kern w:val="2"/>
          <w:sz w:val="32"/>
          <w:szCs w:val="32"/>
          <w:lang w:val="en-US" w:eastAsia="zh-CN" w:bidi="ar"/>
        </w:rPr>
        <w:t>8</w:t>
      </w:r>
      <w:r>
        <w:rPr>
          <w:rFonts w:hint="eastAsia" w:ascii="方正楷体_GBK" w:hAnsi="方正楷体_GBK" w:eastAsia="方正楷体_GBK" w:cs="方正楷体_GBK"/>
          <w:b/>
          <w:bCs/>
          <w:color w:val="000000"/>
          <w:kern w:val="2"/>
          <w:sz w:val="32"/>
          <w:szCs w:val="32"/>
          <w:lang w:val="en-US" w:eastAsia="zh-CN" w:bidi="ar"/>
        </w:rPr>
        <w:t>日在淮阴区第十八届人民代表大会</w:t>
      </w:r>
    </w:p>
    <w:p w14:paraId="40744181">
      <w:pPr>
        <w:keepNext w:val="0"/>
        <w:keepLines w:val="0"/>
        <w:widowControl w:val="0"/>
        <w:suppressLineNumbers w:val="0"/>
        <w:overflowPunct w:val="0"/>
        <w:autoSpaceDE w:val="0"/>
        <w:autoSpaceDN/>
        <w:spacing w:before="0" w:beforeAutospacing="0" w:after="0" w:afterAutospacing="0" w:line="560" w:lineRule="exact"/>
        <w:ind w:left="0" w:leftChars="0" w:right="0" w:firstLine="0" w:firstLineChars="0"/>
        <w:jc w:val="center"/>
        <w:rPr>
          <w:rFonts w:hint="default" w:ascii="Times New Roman" w:hAnsi="Times New Roman" w:eastAsia="方正楷体_GBK" w:cs="Times New Roman"/>
          <w:b/>
          <w:bCs/>
          <w:color w:val="000000"/>
          <w:kern w:val="2"/>
          <w:sz w:val="32"/>
          <w:szCs w:val="32"/>
        </w:rPr>
      </w:pPr>
      <w:r>
        <w:rPr>
          <w:rFonts w:hint="eastAsia" w:ascii="方正楷体_GBK" w:hAnsi="方正楷体_GBK" w:eastAsia="方正楷体_GBK" w:cs="方正楷体_GBK"/>
          <w:b/>
          <w:bCs/>
          <w:color w:val="000000"/>
          <w:kern w:val="2"/>
          <w:sz w:val="32"/>
          <w:szCs w:val="32"/>
          <w:lang w:val="en-US" w:eastAsia="zh-CN" w:bidi="ar"/>
        </w:rPr>
        <w:t>第四次会议上</w:t>
      </w:r>
    </w:p>
    <w:p w14:paraId="7677716E">
      <w:pPr>
        <w:keepNext w:val="0"/>
        <w:keepLines w:val="0"/>
        <w:widowControl w:val="0"/>
        <w:suppressLineNumbers w:val="0"/>
        <w:overflowPunct w:val="0"/>
        <w:autoSpaceDE w:val="0"/>
        <w:autoSpaceDN/>
        <w:snapToGrid w:val="0"/>
        <w:spacing w:before="0" w:beforeAutospacing="0" w:after="0" w:afterAutospacing="0" w:line="300" w:lineRule="exact"/>
        <w:ind w:left="0" w:right="0" w:firstLine="622" w:firstLineChars="200"/>
        <w:jc w:val="both"/>
        <w:textAlignment w:val="baseline"/>
        <w:outlineLvl w:val="0"/>
        <w:rPr>
          <w:rFonts w:hint="default" w:ascii="Times New Roman" w:hAnsi="Times New Roman" w:eastAsia="方正楷体_GBK" w:cs="Times New Roman"/>
          <w:b/>
          <w:bCs w:val="0"/>
          <w:color w:val="000000"/>
          <w:spacing w:val="0"/>
          <w:kern w:val="0"/>
          <w:sz w:val="31"/>
          <w:szCs w:val="31"/>
          <w:vertAlign w:val="baseline"/>
        </w:rPr>
      </w:pPr>
      <w:r>
        <w:rPr>
          <w:rFonts w:hint="default" w:ascii="Times New Roman" w:hAnsi="Times New Roman" w:eastAsia="方正楷体_GBK" w:cs="Times New Roman"/>
          <w:b/>
          <w:bCs w:val="0"/>
          <w:color w:val="000000"/>
          <w:spacing w:val="0"/>
          <w:kern w:val="0"/>
          <w:sz w:val="31"/>
          <w:szCs w:val="31"/>
          <w:vertAlign w:val="baseline"/>
          <w:lang w:val="en-US" w:eastAsia="zh-CN" w:bidi="ar"/>
        </w:rPr>
        <w:t xml:space="preserve"> </w:t>
      </w:r>
    </w:p>
    <w:p w14:paraId="60BC2A42">
      <w:pPr>
        <w:keepNext w:val="0"/>
        <w:keepLines w:val="0"/>
        <w:widowControl w:val="0"/>
        <w:suppressLineNumbers w:val="0"/>
        <w:overflowPunct w:val="0"/>
        <w:autoSpaceDE w:val="0"/>
        <w:autoSpaceDN/>
        <w:spacing w:before="0" w:beforeAutospacing="0" w:after="0" w:afterAutospacing="0" w:line="560" w:lineRule="exact"/>
        <w:ind w:left="0" w:leftChars="0" w:right="0" w:firstLine="0" w:firstLineChars="0"/>
        <w:jc w:val="center"/>
        <w:rPr>
          <w:rFonts w:hint="default" w:ascii="Times New Roman" w:hAnsi="Times New Roman" w:eastAsia="方正楷体_GBK" w:cs="Times New Roman"/>
          <w:b/>
          <w:bCs/>
          <w:color w:val="000000"/>
          <w:kern w:val="2"/>
          <w:sz w:val="32"/>
          <w:szCs w:val="32"/>
        </w:rPr>
      </w:pPr>
      <w:r>
        <w:rPr>
          <w:rFonts w:hint="eastAsia" w:ascii="方正楷体_GBK" w:hAnsi="方正楷体_GBK" w:eastAsia="方正楷体_GBK" w:cs="方正楷体_GBK"/>
          <w:b/>
          <w:bCs/>
          <w:color w:val="000000"/>
          <w:kern w:val="2"/>
          <w:sz w:val="32"/>
          <w:szCs w:val="32"/>
          <w:lang w:val="en-US" w:eastAsia="zh-CN" w:bidi="ar"/>
        </w:rPr>
        <w:t>区发展和改革委员会主任</w:t>
      </w:r>
      <w:r>
        <w:rPr>
          <w:rFonts w:hint="default" w:ascii="Times New Roman" w:hAnsi="Times New Roman" w:eastAsia="方正楷体_GBK" w:cs="Times New Roman"/>
          <w:b/>
          <w:bCs/>
          <w:color w:val="000000"/>
          <w:kern w:val="2"/>
          <w:sz w:val="32"/>
          <w:szCs w:val="32"/>
          <w:lang w:val="en-US" w:eastAsia="zh-CN" w:bidi="ar"/>
        </w:rPr>
        <w:t xml:space="preserve">  </w:t>
      </w:r>
      <w:r>
        <w:rPr>
          <w:rFonts w:hint="eastAsia" w:ascii="方正楷体_GBK" w:hAnsi="方正楷体_GBK" w:eastAsia="方正楷体_GBK" w:cs="方正楷体_GBK"/>
          <w:b/>
          <w:bCs/>
          <w:color w:val="000000"/>
          <w:kern w:val="2"/>
          <w:sz w:val="32"/>
          <w:szCs w:val="32"/>
          <w:lang w:val="en-US" w:eastAsia="zh-CN" w:bidi="ar"/>
        </w:rPr>
        <w:t>吴洪高</w:t>
      </w:r>
    </w:p>
    <w:p w14:paraId="0272FB2D">
      <w:pPr>
        <w:keepNext w:val="0"/>
        <w:keepLines w:val="0"/>
        <w:widowControl w:val="0"/>
        <w:suppressLineNumbers w:val="0"/>
        <w:overflowPunct w:val="0"/>
        <w:autoSpaceDE w:val="0"/>
        <w:autoSpaceDN/>
        <w:spacing w:before="0" w:beforeAutospacing="0" w:after="0" w:afterAutospacing="0" w:line="560" w:lineRule="exact"/>
        <w:ind w:left="0" w:leftChars="0" w:right="0" w:firstLine="640" w:firstLineChars="200"/>
        <w:jc w:val="both"/>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 </w:t>
      </w:r>
    </w:p>
    <w:p w14:paraId="056CE7FC">
      <w:pPr>
        <w:keepNext w:val="0"/>
        <w:keepLines w:val="0"/>
        <w:widowControl w:val="0"/>
        <w:suppressLineNumbers w:val="0"/>
        <w:overflowPunct w:val="0"/>
        <w:autoSpaceDE w:val="0"/>
        <w:autoSpaceDN/>
        <w:adjustRightInd w:val="0"/>
        <w:snapToGrid w:val="0"/>
        <w:spacing w:before="0" w:beforeAutospacing="0" w:after="0" w:afterAutospacing="0" w:line="560" w:lineRule="exact"/>
        <w:ind w:left="0" w:leftChars="0" w:right="0" w:firstLine="0" w:firstLineChars="0"/>
        <w:jc w:val="both"/>
        <w:rPr>
          <w:rFonts w:hint="default" w:ascii="Times New Roman" w:hAnsi="Times New Roman" w:eastAsia="方正仿宋_GBK" w:cs="Times New Roman"/>
          <w:color w:val="000000"/>
          <w:spacing w:val="0"/>
          <w:kern w:val="2"/>
          <w:sz w:val="32"/>
          <w:szCs w:val="32"/>
        </w:rPr>
      </w:pPr>
      <w:r>
        <w:rPr>
          <w:rFonts w:hint="eastAsia" w:ascii="方正仿宋_GBK" w:hAnsi="方正仿宋_GBK" w:eastAsia="方正仿宋_GBK" w:cs="方正仿宋_GBK"/>
          <w:color w:val="000000"/>
          <w:spacing w:val="0"/>
          <w:kern w:val="2"/>
          <w:sz w:val="32"/>
          <w:szCs w:val="32"/>
          <w:lang w:val="en-US" w:eastAsia="zh-CN" w:bidi="ar"/>
        </w:rPr>
        <w:t>各位代表：</w:t>
      </w:r>
    </w:p>
    <w:p w14:paraId="3E08F19B">
      <w:pPr>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560" w:lineRule="exact"/>
        <w:ind w:left="0" w:leftChars="0" w:right="0" w:firstLine="616" w:firstLineChars="200"/>
        <w:jc w:val="both"/>
        <w:textAlignment w:val="auto"/>
        <w:rPr>
          <w:rFonts w:hint="default" w:ascii="Times New Roman" w:hAnsi="Times New Roman" w:eastAsia="方正仿宋_GBK" w:cs="Times New Roman"/>
          <w:color w:val="000000"/>
          <w:spacing w:val="-6"/>
          <w:kern w:val="2"/>
          <w:sz w:val="32"/>
          <w:szCs w:val="32"/>
        </w:rPr>
      </w:pPr>
      <w:r>
        <w:rPr>
          <w:rFonts w:hint="default" w:ascii="Times New Roman" w:hAnsi="Times New Roman" w:eastAsia="方正仿宋_GBK" w:cs="Times New Roman"/>
          <w:color w:val="000000"/>
          <w:spacing w:val="-6"/>
          <w:kern w:val="2"/>
          <w:sz w:val="32"/>
          <w:szCs w:val="32"/>
          <w:lang w:val="en-US" w:eastAsia="zh-CN" w:bidi="ar"/>
        </w:rPr>
        <w:t>受区人民政府委托，现向大会报告淮阴区</w:t>
      </w:r>
      <w:r>
        <w:rPr>
          <w:rFonts w:hint="default" w:ascii="Times New Roman" w:hAnsi="Times New Roman" w:eastAsia="方正仿宋_GBK" w:cs="Times New Roman"/>
          <w:color w:val="000000"/>
          <w:spacing w:val="-6"/>
          <w:kern w:val="2"/>
          <w:sz w:val="32"/>
          <w:szCs w:val="32"/>
          <w:lang w:val="en-US" w:eastAsia="zh-CN" w:bidi="ar"/>
        </w:rPr>
        <w:t>2024年国民经济和社会发展计划执行情况与</w:t>
      </w:r>
      <w:r>
        <w:rPr>
          <w:rFonts w:hint="default" w:ascii="Times New Roman" w:hAnsi="Times New Roman" w:eastAsia="方正仿宋_GBK" w:cs="Times New Roman"/>
          <w:color w:val="000000"/>
          <w:spacing w:val="-6"/>
          <w:kern w:val="2"/>
          <w:sz w:val="32"/>
          <w:szCs w:val="32"/>
          <w:lang w:val="en-US" w:eastAsia="zh-CN" w:bidi="ar"/>
        </w:rPr>
        <w:t>2025年国民经济和社会发展计划（草案），请予审议，并请区政协委员和特邀列席人员提出意见。</w:t>
      </w:r>
    </w:p>
    <w:p w14:paraId="613B0537">
      <w:pPr>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560" w:lineRule="exact"/>
        <w:ind w:left="0" w:leftChars="0" w:right="0" w:firstLine="640" w:firstLineChars="200"/>
        <w:jc w:val="both"/>
        <w:textAlignment w:val="auto"/>
        <w:outlineLvl w:val="0"/>
        <w:rPr>
          <w:rFonts w:hint="default" w:ascii="Times New Roman" w:hAnsi="Times New Roman" w:eastAsia="方正黑体_GBK" w:cs="Times New Roman"/>
          <w:color w:val="000000"/>
          <w:spacing w:val="0"/>
          <w:kern w:val="2"/>
          <w:sz w:val="32"/>
          <w:szCs w:val="32"/>
        </w:rPr>
      </w:pPr>
      <w:r>
        <w:rPr>
          <w:rFonts w:hint="default" w:ascii="Times New Roman" w:hAnsi="Times New Roman" w:eastAsia="方正黑体_GBK" w:cs="Times New Roman"/>
          <w:color w:val="000000"/>
          <w:spacing w:val="0"/>
          <w:kern w:val="2"/>
          <w:sz w:val="32"/>
          <w:szCs w:val="32"/>
          <w:lang w:val="en-US" w:eastAsia="zh-CN" w:bidi="ar"/>
        </w:rPr>
        <w:t>一、</w:t>
      </w:r>
      <w:r>
        <w:rPr>
          <w:rFonts w:hint="default" w:ascii="Times New Roman" w:hAnsi="Times New Roman" w:eastAsia="方正黑体_GBK" w:cs="Times New Roman"/>
          <w:color w:val="000000"/>
          <w:spacing w:val="0"/>
          <w:kern w:val="2"/>
          <w:sz w:val="32"/>
          <w:szCs w:val="32"/>
          <w:lang w:val="en-US" w:eastAsia="zh-CN" w:bidi="ar"/>
        </w:rPr>
        <w:t>2024年国民经济和社会发展计划执行情况</w:t>
      </w:r>
    </w:p>
    <w:p w14:paraId="76D895EB">
      <w:pPr>
        <w:keepNext w:val="0"/>
        <w:keepLines w:val="0"/>
        <w:pageBreakBefore w:val="0"/>
        <w:widowControl w:val="0"/>
        <w:suppressLineNumbers w:val="0"/>
        <w:kinsoku/>
        <w:wordWrap/>
        <w:overflowPunct w:val="0"/>
        <w:topLinePunct w:val="0"/>
        <w:autoSpaceDE w:val="0"/>
        <w:autoSpaceDN/>
        <w:bidi w:val="0"/>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imes New Roman"/>
          <w:i w:val="0"/>
          <w:iCs w:val="0"/>
          <w:caps w:val="0"/>
          <w:color w:val="000000"/>
          <w:spacing w:val="0"/>
          <w:kern w:val="2"/>
          <w:sz w:val="32"/>
          <w:szCs w:val="32"/>
          <w:shd w:val="clear" w:fill="FFFFFF"/>
        </w:rPr>
      </w:pP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过去一年，面对复杂严峻的国内外形势，全区上下在区委区政府的坚强领导下，坚持以习近平新时代中国特色社会主义</w:t>
      </w:r>
      <w:r>
        <w:rPr>
          <w:rFonts w:hint="default" w:ascii="Times New Roman" w:hAnsi="Times New Roman" w:eastAsia="方正仿宋_GBK" w:cs="Times New Roman"/>
          <w:i w:val="0"/>
          <w:iCs w:val="0"/>
          <w:caps w:val="0"/>
          <w:color w:val="000000"/>
          <w:spacing w:val="-6"/>
          <w:kern w:val="2"/>
          <w:sz w:val="32"/>
          <w:szCs w:val="32"/>
          <w:shd w:val="clear" w:fill="FFFFFF"/>
          <w:lang w:val="en-US" w:eastAsia="zh-CN" w:bidi="ar"/>
        </w:rPr>
        <w:t>思想为指导，全面贯彻落实党的二十大和二十届二中、三中全会精神，紧扣</w:t>
      </w:r>
      <w:r>
        <w:rPr>
          <w:rFonts w:hint="default" w:ascii="Times New Roman" w:hAnsi="Times New Roman" w:eastAsia="方正仿宋_GBK" w:cs="Times New Roman"/>
          <w:i w:val="0"/>
          <w:iCs w:val="0"/>
          <w:caps w:val="0"/>
          <w:color w:val="000000"/>
          <w:spacing w:val="-6"/>
          <w:kern w:val="2"/>
          <w:sz w:val="32"/>
          <w:szCs w:val="32"/>
          <w:shd w:val="clear" w:fill="FFFFFF"/>
          <w:lang w:val="en-US" w:eastAsia="zh-CN" w:bidi="ar"/>
        </w:rPr>
        <w:t>“全国百强区、全国百强高新区</w:t>
      </w:r>
      <w:r>
        <w:rPr>
          <w:rFonts w:hint="default" w:ascii="Times New Roman" w:hAnsi="Times New Roman" w:eastAsia="方正仿宋_GBK" w:cs="Times New Roman"/>
          <w:i w:val="0"/>
          <w:iCs w:val="0"/>
          <w:caps w:val="0"/>
          <w:color w:val="000000"/>
          <w:spacing w:val="-6"/>
          <w:kern w:val="2"/>
          <w:sz w:val="32"/>
          <w:szCs w:val="32"/>
          <w:shd w:val="clear" w:fill="FFFFFF"/>
          <w:lang w:val="en-US" w:eastAsia="zh-CN" w:bidi="ar"/>
        </w:rPr>
        <w:t>”创建目标，坚持稳中求进工作总基调，</w:t>
      </w:r>
      <w:r>
        <w:rPr>
          <w:rFonts w:hint="default" w:ascii="Times New Roman" w:hAnsi="Times New Roman" w:eastAsia="方正仿宋_GBK" w:cs="Times New Roman"/>
          <w:color w:val="000000"/>
          <w:spacing w:val="-6"/>
          <w:kern w:val="2"/>
          <w:sz w:val="32"/>
          <w:szCs w:val="32"/>
          <w:lang w:val="en-US" w:eastAsia="zh-CN" w:bidi="ar"/>
        </w:rPr>
        <w:t>聚焦新质生产力发展要求，</w:t>
      </w:r>
      <w:r>
        <w:rPr>
          <w:rFonts w:hint="default" w:ascii="Times New Roman" w:hAnsi="Times New Roman" w:eastAsia="方正仿宋_GBK" w:cs="Times New Roman"/>
          <w:color w:val="000000"/>
          <w:spacing w:val="-6"/>
          <w:kern w:val="0"/>
          <w:sz w:val="32"/>
          <w:szCs w:val="32"/>
          <w:lang w:val="en-US" w:eastAsia="zh-CN" w:bidi="ar"/>
        </w:rPr>
        <w:t>大力实施</w:t>
      </w:r>
      <w:r>
        <w:rPr>
          <w:rFonts w:hint="default" w:ascii="Times New Roman" w:hAnsi="Times New Roman" w:eastAsia="宋体" w:cs="Times New Roman"/>
          <w:color w:val="000000"/>
          <w:spacing w:val="-6"/>
          <w:kern w:val="0"/>
          <w:sz w:val="32"/>
          <w:szCs w:val="32"/>
          <w:lang w:val="en-US" w:eastAsia="zh-CN" w:bidi="ar"/>
        </w:rPr>
        <w:t>“</w:t>
      </w:r>
      <w:r>
        <w:rPr>
          <w:rFonts w:hint="default" w:ascii="Times New Roman" w:hAnsi="Times New Roman" w:eastAsia="方正仿宋_GBK" w:cs="Times New Roman"/>
          <w:color w:val="000000"/>
          <w:spacing w:val="-6"/>
          <w:kern w:val="0"/>
          <w:sz w:val="32"/>
          <w:szCs w:val="32"/>
          <w:lang w:val="en-US" w:eastAsia="zh-CN" w:bidi="ar"/>
        </w:rPr>
        <w:t>工业强区</w:t>
      </w:r>
      <w:r>
        <w:rPr>
          <w:rFonts w:hint="default" w:ascii="Times New Roman" w:hAnsi="Times New Roman" w:eastAsia="宋体" w:cs="Times New Roman"/>
          <w:color w:val="000000"/>
          <w:spacing w:val="-6"/>
          <w:kern w:val="0"/>
          <w:sz w:val="32"/>
          <w:szCs w:val="32"/>
          <w:lang w:val="en-US" w:eastAsia="zh-CN" w:bidi="ar"/>
        </w:rPr>
        <w:t>”</w:t>
      </w:r>
      <w:r>
        <w:rPr>
          <w:rFonts w:hint="default" w:ascii="Times New Roman" w:hAnsi="Times New Roman" w:eastAsia="方正仿宋_GBK" w:cs="Times New Roman"/>
          <w:color w:val="000000"/>
          <w:spacing w:val="-6"/>
          <w:kern w:val="0"/>
          <w:sz w:val="32"/>
          <w:szCs w:val="32"/>
          <w:lang w:val="en-US" w:eastAsia="zh-CN" w:bidi="ar"/>
        </w:rPr>
        <w:t>战略，</w:t>
      </w:r>
      <w:r>
        <w:rPr>
          <w:rFonts w:hint="default" w:ascii="Times New Roman" w:hAnsi="Times New Roman" w:eastAsia="方正仿宋_GBK" w:cs="Times New Roman"/>
          <w:i w:val="0"/>
          <w:iCs w:val="0"/>
          <w:caps w:val="0"/>
          <w:color w:val="000000"/>
          <w:spacing w:val="-6"/>
          <w:kern w:val="2"/>
          <w:sz w:val="32"/>
          <w:szCs w:val="32"/>
          <w:shd w:val="clear" w:fill="FFFFFF"/>
          <w:lang w:val="en-US" w:eastAsia="zh-CN" w:bidi="ar"/>
        </w:rPr>
        <w:t>全区经济运行持续向好，主要经济指标总体好于预期，在推进中国式现代化淮阴实践的新征程上迈出坚实的一步。</w:t>
      </w:r>
    </w:p>
    <w:p w14:paraId="52471E3E">
      <w:pPr>
        <w:keepNext w:val="0"/>
        <w:keepLines w:val="0"/>
        <w:pageBreakBefore w:val="0"/>
        <w:widowControl w:val="0"/>
        <w:suppressLineNumbers w:val="0"/>
        <w:kinsoku/>
        <w:wordWrap/>
        <w:overflowPunct w:val="0"/>
        <w:topLinePunct w:val="0"/>
        <w:autoSpaceDE w:val="0"/>
        <w:autoSpaceDN/>
        <w:bidi w:val="0"/>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imes New Roman"/>
          <w:b w:val="0"/>
          <w:bCs w:val="0"/>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预计实现地区生产总值</w:t>
      </w:r>
      <w:r>
        <w:rPr>
          <w:rFonts w:hint="default" w:ascii="Times New Roman" w:hAnsi="Times New Roman" w:eastAsia="方正仿宋_GBK" w:cs="Times New Roman"/>
          <w:color w:val="000000"/>
          <w:kern w:val="2"/>
          <w:sz w:val="32"/>
          <w:szCs w:val="32"/>
          <w:lang w:val="en-US" w:eastAsia="zh-CN" w:bidi="ar"/>
        </w:rPr>
        <w:t>759亿元、增长</w:t>
      </w:r>
      <w:r>
        <w:rPr>
          <w:rFonts w:hint="default" w:ascii="Times New Roman" w:hAnsi="Times New Roman" w:eastAsia="方正仿宋_GBK" w:cs="Times New Roman"/>
          <w:color w:val="000000"/>
          <w:kern w:val="2"/>
          <w:sz w:val="32"/>
          <w:szCs w:val="32"/>
          <w:lang w:val="en-US" w:eastAsia="zh-CN" w:bidi="ar"/>
        </w:rPr>
        <w:t>7.6%；还原增值税留抵退税后，一般公共预算收入完成</w:t>
      </w:r>
      <w:r>
        <w:rPr>
          <w:rFonts w:hint="default" w:ascii="Times New Roman" w:hAnsi="Times New Roman" w:eastAsia="方正仿宋_GBK" w:cs="Times New Roman"/>
          <w:color w:val="000000"/>
          <w:kern w:val="2"/>
          <w:sz w:val="32"/>
          <w:szCs w:val="32"/>
          <w:lang w:val="en-US" w:eastAsia="zh-CN" w:bidi="ar"/>
        </w:rPr>
        <w:t>37.08亿元，增长</w:t>
      </w:r>
      <w:r>
        <w:rPr>
          <w:rFonts w:hint="default" w:ascii="Times New Roman" w:hAnsi="Times New Roman" w:eastAsia="方正仿宋_GBK" w:cs="Times New Roman"/>
          <w:color w:val="000000"/>
          <w:kern w:val="2"/>
          <w:sz w:val="32"/>
          <w:szCs w:val="32"/>
          <w:lang w:val="en-US" w:eastAsia="zh-CN" w:bidi="ar"/>
        </w:rPr>
        <w:t>3.42%；</w:t>
      </w:r>
      <w:r>
        <w:rPr>
          <w:rFonts w:hint="default" w:ascii="Times New Roman" w:hAnsi="Times New Roman" w:eastAsia="仿宋" w:cs="Times New Roman"/>
          <w:color w:val="000000"/>
          <w:kern w:val="2"/>
          <w:sz w:val="32"/>
          <w:szCs w:val="32"/>
          <w:lang w:val="en-US" w:eastAsia="zh-CN" w:bidi="ar"/>
        </w:rPr>
        <w:t>规模以上</w:t>
      </w:r>
      <w:r>
        <w:rPr>
          <w:rFonts w:hint="default" w:ascii="Times New Roman" w:hAnsi="Times New Roman" w:eastAsia="方正仿宋_GBK" w:cs="Times New Roman"/>
          <w:color w:val="000000"/>
          <w:kern w:val="2"/>
          <w:sz w:val="32"/>
          <w:szCs w:val="32"/>
          <w:lang w:val="en-US" w:eastAsia="zh-CN" w:bidi="ar"/>
        </w:rPr>
        <w:t>固定资产投资</w:t>
      </w:r>
      <w:r>
        <w:rPr>
          <w:rFonts w:hint="default" w:ascii="Times New Roman" w:hAnsi="Times New Roman" w:eastAsia="方正仿宋_GBK" w:cs="Times New Roman"/>
          <w:color w:val="000000"/>
          <w:kern w:val="2"/>
          <w:sz w:val="32"/>
          <w:szCs w:val="32"/>
          <w:lang w:val="en-US" w:eastAsia="zh-CN" w:bidi="ar"/>
        </w:rPr>
        <w:t>275亿元，增长</w:t>
      </w:r>
      <w:r>
        <w:rPr>
          <w:rFonts w:hint="default" w:ascii="Times New Roman" w:hAnsi="Times New Roman" w:eastAsia="方正仿宋_GBK" w:cs="Times New Roman"/>
          <w:color w:val="000000"/>
          <w:kern w:val="2"/>
          <w:sz w:val="32"/>
          <w:szCs w:val="32"/>
          <w:lang w:val="en-US" w:eastAsia="zh-CN" w:bidi="ar"/>
        </w:rPr>
        <w:t>20%；社会消费品零售总额</w:t>
      </w:r>
      <w:r>
        <w:rPr>
          <w:rFonts w:hint="default" w:ascii="Times New Roman" w:hAnsi="Times New Roman" w:eastAsia="方正仿宋_GBK" w:cs="Times New Roman"/>
          <w:color w:val="000000"/>
          <w:kern w:val="2"/>
          <w:sz w:val="32"/>
          <w:szCs w:val="32"/>
          <w:lang w:val="en-US" w:eastAsia="zh-CN" w:bidi="ar"/>
        </w:rPr>
        <w:t>216.8亿元，货物贸易总额</w:t>
      </w:r>
      <w:r>
        <w:rPr>
          <w:rFonts w:hint="default" w:ascii="Times New Roman" w:hAnsi="Times New Roman" w:eastAsia="方正仿宋_GBK" w:cs="Times New Roman"/>
          <w:color w:val="000000"/>
          <w:kern w:val="2"/>
          <w:sz w:val="32"/>
          <w:szCs w:val="32"/>
          <w:lang w:val="en-US" w:eastAsia="zh-CN" w:bidi="ar"/>
        </w:rPr>
        <w:t>46亿元；居民人均可支配收入</w:t>
      </w:r>
      <w:r>
        <w:rPr>
          <w:rFonts w:hint="default" w:ascii="Times New Roman" w:hAnsi="Times New Roman" w:eastAsia="方正仿宋_GBK" w:cs="Times New Roman"/>
          <w:color w:val="000000"/>
          <w:kern w:val="2"/>
          <w:sz w:val="32"/>
          <w:szCs w:val="32"/>
          <w:lang w:val="en-US" w:eastAsia="zh-CN" w:bidi="ar"/>
        </w:rPr>
        <w:t>36746元。</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荣膺</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2024年中国市辖区高质量发展百强县区。</w:t>
      </w:r>
    </w:p>
    <w:p w14:paraId="4780BD44">
      <w:pPr>
        <w:keepNext w:val="0"/>
        <w:keepLines w:val="0"/>
        <w:pageBreakBefore w:val="0"/>
        <w:widowControl w:val="0"/>
        <w:suppressLineNumbers w:val="0"/>
        <w:kinsoku/>
        <w:wordWrap/>
        <w:overflowPunct w:val="0"/>
        <w:topLinePunct w:val="0"/>
        <w:autoSpaceDE w:val="0"/>
        <w:autoSpaceDN/>
        <w:bidi w:val="0"/>
        <w:spacing w:before="0" w:beforeAutospacing="0" w:after="0" w:afterAutospacing="0" w:line="560" w:lineRule="exact"/>
        <w:ind w:left="0" w:leftChars="0" w:right="0" w:firstLine="643" w:firstLineChars="200"/>
        <w:jc w:val="both"/>
        <w:textAlignment w:val="auto"/>
        <w:rPr>
          <w:rFonts w:hint="default" w:ascii="Times New Roman" w:hAnsi="Times New Roman" w:eastAsia="方正楷体_GBK" w:cs="Times New Roman"/>
          <w:b/>
          <w:bCs/>
          <w:color w:val="000000"/>
          <w:kern w:val="2"/>
          <w:sz w:val="32"/>
          <w:szCs w:val="32"/>
        </w:rPr>
      </w:pPr>
      <w:r>
        <w:rPr>
          <w:rFonts w:hint="default" w:ascii="Times New Roman" w:hAnsi="Times New Roman" w:eastAsia="方正楷体_GBK" w:cs="Times New Roman"/>
          <w:b/>
          <w:bCs/>
          <w:color w:val="000000"/>
          <w:kern w:val="2"/>
          <w:sz w:val="32"/>
          <w:szCs w:val="32"/>
          <w:lang w:val="en-US" w:eastAsia="zh-CN" w:bidi="ar"/>
        </w:rPr>
        <w:t>（一）主导产业扩量提质，创新活力加速释放</w:t>
      </w:r>
    </w:p>
    <w:p w14:paraId="1EA48546">
      <w:pPr>
        <w:keepNext w:val="0"/>
        <w:keepLines w:val="0"/>
        <w:pageBreakBefore w:val="0"/>
        <w:widowControl w:val="0"/>
        <w:suppressLineNumbers w:val="0"/>
        <w:kinsoku/>
        <w:wordWrap/>
        <w:overflowPunct w:val="0"/>
        <w:topLinePunct w:val="0"/>
        <w:autoSpaceDE w:val="0"/>
        <w:autoSpaceDN/>
        <w:bidi w:val="0"/>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imes New Roman"/>
          <w:i w:val="0"/>
          <w:iCs w:val="0"/>
          <w:caps w:val="0"/>
          <w:color w:val="000000"/>
          <w:spacing w:val="0"/>
          <w:kern w:val="2"/>
          <w:sz w:val="32"/>
          <w:szCs w:val="32"/>
          <w:shd w:val="clear" w:fill="FFFFFF"/>
        </w:rPr>
      </w:pPr>
      <w:r>
        <w:rPr>
          <w:rFonts w:hint="default" w:ascii="Times New Roman" w:hAnsi="Times New Roman" w:eastAsia="方正仿宋_GBK" w:cs="Times New Roman"/>
          <w:color w:val="000000"/>
          <w:kern w:val="2"/>
          <w:sz w:val="32"/>
          <w:szCs w:val="32"/>
          <w:lang w:val="en-US" w:eastAsia="zh-CN" w:bidi="ar"/>
        </w:rPr>
        <w:t>围绕推进新型工业化、制造业高质量发展、规上列统企业培育等方面，出台一系列稳增长政策措施，提振企业发展信心。</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绿色食品、新型装备制造、新一代信息技术三大主导产业开票销售占规上工业比重超</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60%，新型装备制造产业开票增长</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20%；规上工业总产值完成</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420亿元，增长</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8.5%；</w:t>
      </w:r>
      <w:r>
        <w:rPr>
          <w:rFonts w:hint="default" w:ascii="Times New Roman" w:hAnsi="Times New Roman" w:eastAsia="方正仿宋_GBK" w:cs="Times New Roman"/>
          <w:color w:val="000000"/>
          <w:kern w:val="2"/>
          <w:sz w:val="32"/>
          <w:szCs w:val="32"/>
          <w:lang w:val="en-US" w:eastAsia="zh-CN" w:bidi="ar"/>
        </w:rPr>
        <w:t>工业用电量、工业投资等指标增幅位居全市前列；</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规上物流业企业营收突破</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100亿元，规上批零住餐贸易额</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420亿元，增长</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16.1%。</w:t>
      </w:r>
      <w:r>
        <w:rPr>
          <w:rFonts w:hint="default" w:ascii="Times New Roman" w:hAnsi="Times New Roman" w:eastAsia="宋体" w:cs="Times New Roman"/>
          <w:b/>
          <w:bCs/>
          <w:color w:val="000000"/>
          <w:kern w:val="2"/>
          <w:sz w:val="32"/>
          <w:szCs w:val="32"/>
          <w:lang w:val="en-US" w:eastAsia="zh-CN" w:bidi="ar"/>
        </w:rPr>
        <w:t>加速推动企业转型升级</w:t>
      </w:r>
      <w:r>
        <w:rPr>
          <w:rFonts w:hint="default" w:ascii="Times New Roman" w:hAnsi="Times New Roman" w:eastAsia="宋体" w:cs="Times New Roman"/>
          <w:color w:val="000000"/>
          <w:kern w:val="2"/>
          <w:sz w:val="32"/>
          <w:szCs w:val="32"/>
          <w:lang w:val="en-US" w:eastAsia="zh-CN" w:bidi="ar"/>
        </w:rPr>
        <w:t>，</w:t>
      </w:r>
      <w:r>
        <w:rPr>
          <w:rFonts w:hint="default" w:ascii="Times New Roman" w:hAnsi="Times New Roman" w:eastAsia="方正仿宋_GBK" w:cs="Times New Roman"/>
          <w:color w:val="000000"/>
          <w:kern w:val="2"/>
          <w:sz w:val="32"/>
          <w:szCs w:val="32"/>
          <w:shd w:val="clear" w:fill="FFFFFF"/>
          <w:lang w:val="en-US" w:eastAsia="zh-CN" w:bidi="ar"/>
        </w:rPr>
        <w:t>中天新材料等</w:t>
      </w:r>
      <w:r>
        <w:rPr>
          <w:rFonts w:hint="default" w:ascii="Times New Roman" w:hAnsi="Times New Roman" w:eastAsia="方正仿宋_GBK" w:cs="Times New Roman"/>
          <w:color w:val="000000"/>
          <w:kern w:val="2"/>
          <w:sz w:val="32"/>
          <w:szCs w:val="32"/>
          <w:shd w:val="clear" w:fill="FFFFFF"/>
          <w:lang w:val="en-US" w:eastAsia="zh-CN" w:bidi="ar"/>
        </w:rPr>
        <w:t>7家企业获批省级智能制造示范车间，超历年总和；荣芯半导体等</w:t>
      </w:r>
      <w:r>
        <w:rPr>
          <w:rFonts w:hint="default" w:ascii="Times New Roman" w:hAnsi="Times New Roman" w:eastAsia="方正仿宋_GBK" w:cs="Times New Roman"/>
          <w:color w:val="000000"/>
          <w:kern w:val="2"/>
          <w:sz w:val="32"/>
          <w:szCs w:val="32"/>
          <w:shd w:val="clear" w:fill="FFFFFF"/>
          <w:lang w:val="en-US" w:eastAsia="zh-CN" w:bidi="ar"/>
        </w:rPr>
        <w:t>4家企业获批省重点企业工业互联网平台；中天新材料和纽泰格</w:t>
      </w:r>
      <w:r>
        <w:rPr>
          <w:rFonts w:hint="default" w:ascii="Times New Roman" w:hAnsi="Times New Roman" w:eastAsia="方正仿宋_GBK" w:cs="Times New Roman"/>
          <w:color w:val="000000"/>
          <w:kern w:val="2"/>
          <w:sz w:val="32"/>
          <w:szCs w:val="32"/>
          <w:shd w:val="clear" w:fill="FFFFFF"/>
          <w:lang w:val="en-US" w:eastAsia="zh-CN" w:bidi="ar"/>
        </w:rPr>
        <w:t>2家企业入选工信部</w:t>
      </w:r>
      <w:r>
        <w:rPr>
          <w:rFonts w:hint="default" w:ascii="Times New Roman" w:hAnsi="Times New Roman" w:eastAsia="方正仿宋_GBK" w:cs="Times New Roman"/>
          <w:color w:val="000000"/>
          <w:kern w:val="2"/>
          <w:sz w:val="32"/>
          <w:szCs w:val="32"/>
          <w:shd w:val="clear" w:fill="FFFFFF"/>
          <w:lang w:val="en-US" w:eastAsia="zh-CN" w:bidi="ar"/>
        </w:rPr>
        <w:t>5G工厂名录，预计</w:t>
      </w:r>
      <w:r>
        <w:rPr>
          <w:rFonts w:hint="default" w:ascii="Times New Roman" w:hAnsi="Times New Roman" w:eastAsia="方正仿宋_GBK" w:cs="Times New Roman"/>
          <w:color w:val="000000"/>
          <w:kern w:val="2"/>
          <w:sz w:val="32"/>
          <w:szCs w:val="32"/>
          <w:shd w:val="clear" w:fill="FFFFFF"/>
          <w:lang w:val="en-US" w:eastAsia="zh-CN" w:bidi="ar"/>
        </w:rPr>
        <w:t>18家企业通过省五星上云企业评定、数量全市领先；新增省级专精特新中小企业</w:t>
      </w:r>
      <w:r>
        <w:rPr>
          <w:rFonts w:hint="default" w:ascii="Times New Roman" w:hAnsi="Times New Roman" w:eastAsia="方正仿宋_GBK" w:cs="Times New Roman"/>
          <w:color w:val="000000"/>
          <w:kern w:val="2"/>
          <w:sz w:val="32"/>
          <w:szCs w:val="32"/>
          <w:shd w:val="clear" w:fill="FFFFFF"/>
          <w:lang w:val="en-US" w:eastAsia="zh-CN" w:bidi="ar"/>
        </w:rPr>
        <w:t>19家，全市第一；</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荣芯半导体、富强新材料、振达钢管、双鹤药业等</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43家企业成功获批高企；迈尔汽车创成省工程研究中心，获批工业重点领域设备更新改造项目国债资金。</w:t>
      </w:r>
      <w:r>
        <w:rPr>
          <w:rFonts w:hint="default" w:ascii="Times New Roman" w:hAnsi="Times New Roman" w:eastAsia="宋体" w:cs="Times New Roman"/>
          <w:b/>
          <w:bCs/>
          <w:color w:val="000000"/>
          <w:kern w:val="2"/>
          <w:sz w:val="32"/>
          <w:szCs w:val="32"/>
          <w:lang w:val="en-US" w:eastAsia="zh-CN" w:bidi="ar"/>
        </w:rPr>
        <w:t>推动创新资源持续集聚，</w:t>
      </w:r>
      <w:r>
        <w:rPr>
          <w:rFonts w:hint="default" w:ascii="Times New Roman" w:hAnsi="Times New Roman" w:eastAsia="方正仿宋_GBK" w:cs="Times New Roman"/>
          <w:i w:val="0"/>
          <w:iCs w:val="0"/>
          <w:caps w:val="0"/>
          <w:color w:val="000000"/>
          <w:spacing w:val="0"/>
          <w:kern w:val="2"/>
          <w:sz w:val="32"/>
          <w:szCs w:val="32"/>
          <w:lang w:val="en-US" w:eastAsia="zh-CN" w:bidi="ar"/>
        </w:rPr>
        <w:t>新增发明专利授权</w:t>
      </w:r>
      <w:r>
        <w:rPr>
          <w:rFonts w:hint="default" w:ascii="Times New Roman" w:hAnsi="Times New Roman" w:eastAsia="方正仿宋_GBK" w:cs="Times New Roman"/>
          <w:i w:val="0"/>
          <w:iCs w:val="0"/>
          <w:caps w:val="0"/>
          <w:color w:val="000000"/>
          <w:spacing w:val="0"/>
          <w:kern w:val="2"/>
          <w:sz w:val="32"/>
          <w:szCs w:val="32"/>
          <w:lang w:val="en-US" w:eastAsia="zh-CN" w:bidi="ar"/>
        </w:rPr>
        <w:t>204件，有效发明专利拥有量</w:t>
      </w:r>
      <w:r>
        <w:rPr>
          <w:rFonts w:hint="default" w:ascii="Times New Roman" w:hAnsi="Times New Roman" w:eastAsia="方正仿宋_GBK" w:cs="Times New Roman"/>
          <w:i w:val="0"/>
          <w:iCs w:val="0"/>
          <w:caps w:val="0"/>
          <w:color w:val="000000"/>
          <w:spacing w:val="0"/>
          <w:kern w:val="2"/>
          <w:sz w:val="32"/>
          <w:szCs w:val="32"/>
          <w:lang w:val="en-US" w:eastAsia="zh-CN" w:bidi="ar"/>
        </w:rPr>
        <w:t>1155件，同比增长</w:t>
      </w:r>
      <w:r>
        <w:rPr>
          <w:rFonts w:hint="default" w:ascii="Times New Roman" w:hAnsi="Times New Roman" w:eastAsia="方正仿宋_GBK" w:cs="Times New Roman"/>
          <w:i w:val="0"/>
          <w:iCs w:val="0"/>
          <w:caps w:val="0"/>
          <w:color w:val="000000"/>
          <w:spacing w:val="0"/>
          <w:kern w:val="2"/>
          <w:sz w:val="32"/>
          <w:szCs w:val="32"/>
          <w:lang w:val="en-US" w:eastAsia="zh-CN" w:bidi="ar"/>
        </w:rPr>
        <w:t>17.6%</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。迈尔汽车、纽泰格、中立方实业获批省瞪羚企业，新增市级工程技术研究中心</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8家，科技型中小企业</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151家。引建淮安高新区科技服务中心、淮安双碳协同创新中心，建设运营东南大学国家技术转移淮安分中心，淮安新科创获批市级科技企业孵化器。全年新招引人才创业项目</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48个，科技型项目</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66个，新入选国家专项引才计划</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7人，省</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“双创计划</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”团队</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1个、人才</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4名。</w:t>
      </w:r>
    </w:p>
    <w:p w14:paraId="533C24B2">
      <w:pPr>
        <w:keepNext w:val="0"/>
        <w:keepLines w:val="0"/>
        <w:pageBreakBefore w:val="0"/>
        <w:widowControl w:val="0"/>
        <w:suppressLineNumbers w:val="0"/>
        <w:kinsoku/>
        <w:wordWrap/>
        <w:overflowPunct w:val="0"/>
        <w:topLinePunct w:val="0"/>
        <w:autoSpaceDE w:val="0"/>
        <w:autoSpaceDN/>
        <w:bidi w:val="0"/>
        <w:spacing w:before="0" w:beforeAutospacing="0" w:after="0" w:afterAutospacing="0" w:line="560" w:lineRule="exact"/>
        <w:ind w:left="0" w:leftChars="0" w:right="0" w:firstLine="643" w:firstLineChars="200"/>
        <w:jc w:val="both"/>
        <w:textAlignment w:val="auto"/>
        <w:rPr>
          <w:rFonts w:hint="default" w:ascii="Times New Roman" w:hAnsi="Times New Roman" w:eastAsia="方正楷体_GBK" w:cs="Times New Roman"/>
          <w:b/>
          <w:bCs/>
          <w:color w:val="000000"/>
          <w:kern w:val="2"/>
          <w:sz w:val="32"/>
          <w:szCs w:val="32"/>
        </w:rPr>
      </w:pPr>
      <w:r>
        <w:rPr>
          <w:rFonts w:hint="default" w:ascii="Times New Roman" w:hAnsi="Times New Roman" w:eastAsia="方正楷体_GBK" w:cs="Times New Roman"/>
          <w:b/>
          <w:bCs/>
          <w:color w:val="000000"/>
          <w:kern w:val="2"/>
          <w:sz w:val="32"/>
          <w:szCs w:val="32"/>
          <w:lang w:val="en-US" w:eastAsia="zh-CN" w:bidi="ar"/>
        </w:rPr>
        <w:t>（二）招商引资成果斐然，</w:t>
      </w:r>
      <w:r>
        <w:rPr>
          <w:rFonts w:hint="default" w:ascii="Times New Roman" w:hAnsi="Times New Roman" w:eastAsia="方正楷体_GBK" w:cs="Times New Roman"/>
          <w:b/>
          <w:bCs/>
          <w:color w:val="000000"/>
          <w:kern w:val="2"/>
          <w:sz w:val="32"/>
          <w:szCs w:val="32"/>
          <w:lang w:val="en-US" w:eastAsia="zh-CN" w:bidi="ar"/>
        </w:rPr>
        <w:t>“五新</w:t>
      </w:r>
      <w:r>
        <w:rPr>
          <w:rFonts w:hint="default" w:ascii="Times New Roman" w:hAnsi="Times New Roman" w:eastAsia="方正楷体_GBK" w:cs="Times New Roman"/>
          <w:b/>
          <w:bCs/>
          <w:color w:val="000000"/>
          <w:kern w:val="2"/>
          <w:sz w:val="32"/>
          <w:szCs w:val="32"/>
          <w:lang w:val="en-US" w:eastAsia="zh-CN" w:bidi="ar"/>
        </w:rPr>
        <w:t>”建设成绩亮眼</w:t>
      </w:r>
    </w:p>
    <w:p w14:paraId="4F4CC0E8">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snapToGrid w:val="0"/>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imes New Roman"/>
          <w:i w:val="0"/>
          <w:iCs w:val="0"/>
          <w:caps w:val="0"/>
          <w:color w:val="000000"/>
          <w:spacing w:val="0"/>
          <w:kern w:val="2"/>
          <w:sz w:val="32"/>
          <w:szCs w:val="32"/>
          <w:shd w:val="clear" w:fill="FFFFFF"/>
        </w:rPr>
      </w:pP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完善项目引建工作机制，重点打造</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“全员提供信息、专业洽谈攻坚、领导分层分级推进</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”机制，深化招商团队</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“去行政化</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”改革，完善</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“1+3+N”挂钩帮办服务组织架构。成功举办淮阴</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·宁波投资环境说明会、淮阴（上海）服务业专题招商推介会、淮阴区政银企对接会、台资专场招商推介等活动。协助开展金秋</w:t>
      </w:r>
      <w:r>
        <w:rPr>
          <w:rFonts w:hint="default" w:ascii="Times New Roman" w:hAnsi="Times New Roman" w:eastAsia="方正仿宋_GBK" w:cs="Times New Roman"/>
          <w:i w:val="0"/>
          <w:iCs w:val="0"/>
          <w:caps w:val="0"/>
          <w:color w:val="000000"/>
          <w:spacing w:val="-6"/>
          <w:kern w:val="2"/>
          <w:sz w:val="32"/>
          <w:szCs w:val="32"/>
          <w:shd w:val="clear" w:fill="FFFFFF"/>
          <w:lang w:val="en-US" w:eastAsia="zh-CN" w:bidi="ar"/>
        </w:rPr>
        <w:t>经贸洽谈会、台商论坛、淮安（宁波）先进制造业协同发展恳谈会等市级活动。新招引亿元以上项目114个，华芯杰创集成电路、荣芯半导体一期C轮、雷康科技储能电池等50亿元以上重大项目完成签约；总协议引资额完成576亿元，占年度目标的120%。新开工亿元以上项目62个，荣芯半导体一期C轮项目开工入盘。新竣工亿元以上项目54个，荣芯半导体一期B轮项目、中天新材料二期项目竣工验收，完成实际有效投资超300亿元。33个省市重大项目年度投资超153亿元。全年建安工程投资完成210亿元，</w:t>
      </w:r>
      <w:r>
        <w:rPr>
          <w:rFonts w:hint="default" w:ascii="Times New Roman" w:hAnsi="Times New Roman" w:eastAsia="方正仿宋_GBK" w:cs="Times New Roman"/>
          <w:color w:val="000000"/>
          <w:spacing w:val="-6"/>
          <w:kern w:val="2"/>
          <w:sz w:val="32"/>
          <w:szCs w:val="32"/>
          <w:shd w:val="clear" w:fill="FFFFFF"/>
          <w:lang w:val="en-US" w:eastAsia="zh-CN" w:bidi="ar"/>
        </w:rPr>
        <w:t>同比增长</w:t>
      </w:r>
      <w:r>
        <w:rPr>
          <w:rFonts w:hint="default" w:ascii="Times New Roman" w:hAnsi="Times New Roman" w:eastAsia="方正仿宋_GBK" w:cs="Times New Roman"/>
          <w:i w:val="0"/>
          <w:iCs w:val="0"/>
          <w:caps w:val="0"/>
          <w:color w:val="000000"/>
          <w:spacing w:val="-6"/>
          <w:kern w:val="2"/>
          <w:sz w:val="32"/>
          <w:szCs w:val="32"/>
          <w:shd w:val="clear" w:fill="FFFFFF"/>
          <w:lang w:val="en-US" w:eastAsia="zh-CN" w:bidi="ar"/>
        </w:rPr>
        <w:t>37.7%。获批专项债项目15个、国债项目6个、中央预算内投资项目1个，累计获批资金7.98亿元。</w:t>
      </w:r>
    </w:p>
    <w:p w14:paraId="1FE47E6A">
      <w:pPr>
        <w:pStyle w:val="7"/>
        <w:keepNext w:val="0"/>
        <w:keepLines w:val="0"/>
        <w:pageBreakBefore w:val="0"/>
        <w:widowControl w:val="0"/>
        <w:suppressLineNumbers w:val="0"/>
        <w:kinsoku/>
        <w:wordWrap/>
        <w:overflowPunct w:val="0"/>
        <w:topLinePunct w:val="0"/>
        <w:autoSpaceDE w:val="0"/>
        <w:autoSpaceDN/>
        <w:bidi w:val="0"/>
        <w:spacing w:before="0" w:beforeAutospacing="0" w:after="0" w:afterAutospacing="0" w:line="560" w:lineRule="exact"/>
        <w:ind w:left="0" w:leftChars="0" w:right="0" w:firstLine="643" w:firstLineChars="200"/>
        <w:jc w:val="both"/>
        <w:textAlignment w:val="auto"/>
        <w:rPr>
          <w:rFonts w:hint="default" w:ascii="Times New Roman" w:hAnsi="Times New Roman" w:eastAsia="方正楷体_GBK" w:cs="Times New Roman"/>
          <w:b/>
          <w:bCs/>
          <w:color w:val="000000"/>
          <w:kern w:val="2"/>
          <w:sz w:val="32"/>
          <w:szCs w:val="32"/>
        </w:rPr>
      </w:pPr>
      <w:r>
        <w:rPr>
          <w:rFonts w:hint="default" w:ascii="Times New Roman" w:hAnsi="Times New Roman" w:eastAsia="方正楷体_GBK" w:cs="Times New Roman"/>
          <w:b/>
          <w:bCs/>
          <w:color w:val="000000"/>
          <w:kern w:val="2"/>
          <w:sz w:val="32"/>
          <w:szCs w:val="32"/>
          <w:lang w:val="en-US" w:eastAsia="zh-CN" w:bidi="ar"/>
        </w:rPr>
        <w:t>（三）营商环境不断优化，消费潜力持续释放</w:t>
      </w:r>
    </w:p>
    <w:p w14:paraId="441586E7">
      <w:pPr>
        <w:pStyle w:val="7"/>
        <w:keepNext w:val="0"/>
        <w:keepLines w:val="0"/>
        <w:pageBreakBefore w:val="0"/>
        <w:widowControl w:val="0"/>
        <w:suppressLineNumbers w:val="0"/>
        <w:kinsoku/>
        <w:wordWrap/>
        <w:overflowPunct w:val="0"/>
        <w:topLinePunct w:val="0"/>
        <w:autoSpaceDE w:val="0"/>
        <w:autoSpaceDN/>
        <w:bidi w:val="0"/>
        <w:spacing w:before="0" w:beforeAutospacing="0" w:after="0" w:afterAutospacing="0" w:line="560" w:lineRule="exact"/>
        <w:ind w:left="0" w:leftChars="0" w:right="0" w:firstLine="643" w:firstLineChars="200"/>
        <w:jc w:val="both"/>
        <w:textAlignment w:val="auto"/>
        <w:rPr>
          <w:rFonts w:hint="default" w:ascii="Times New Roman" w:hAnsi="Times New Roman" w:eastAsia="方正仿宋_GBK" w:cs="Times New Roman"/>
          <w:i w:val="0"/>
          <w:iCs w:val="0"/>
          <w:caps w:val="0"/>
          <w:color w:val="000000"/>
          <w:spacing w:val="0"/>
          <w:kern w:val="2"/>
          <w:sz w:val="32"/>
          <w:szCs w:val="32"/>
          <w:shd w:val="clear" w:fill="FFFFFF"/>
        </w:rPr>
      </w:pPr>
      <w:r>
        <w:rPr>
          <w:rFonts w:hint="default" w:ascii="Times New Roman" w:hAnsi="Times New Roman" w:eastAsia="宋体" w:cs="Times New Roman"/>
          <w:b/>
          <w:bCs/>
          <w:color w:val="000000"/>
          <w:kern w:val="2"/>
          <w:sz w:val="32"/>
          <w:szCs w:val="32"/>
          <w:lang w:val="en-US" w:eastAsia="zh-CN" w:bidi="ar"/>
        </w:rPr>
        <w:t>加快打造</w:t>
      </w:r>
      <w:r>
        <w:rPr>
          <w:rFonts w:hint="default" w:ascii="Times New Roman" w:hAnsi="Times New Roman" w:eastAsia="宋体" w:cs="Times New Roman"/>
          <w:b/>
          <w:bCs/>
          <w:color w:val="000000"/>
          <w:kern w:val="2"/>
          <w:sz w:val="32"/>
          <w:szCs w:val="32"/>
          <w:lang w:val="en-US" w:eastAsia="zh-CN" w:bidi="ar"/>
        </w:rPr>
        <w:t>“四最</w:t>
      </w:r>
      <w:r>
        <w:rPr>
          <w:rFonts w:hint="default" w:ascii="Times New Roman" w:hAnsi="Times New Roman" w:eastAsia="宋体" w:cs="Times New Roman"/>
          <w:b/>
          <w:bCs/>
          <w:color w:val="000000"/>
          <w:kern w:val="2"/>
          <w:sz w:val="32"/>
          <w:szCs w:val="32"/>
          <w:lang w:val="en-US" w:eastAsia="zh-CN" w:bidi="ar"/>
        </w:rPr>
        <w:t>”营商环境，</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建立健全重大项目服务保障机制，创新推行</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“一单两制</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”审批服务模式，拓展应用</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“拿地即开工</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”模式，星纵横生物科技、卡姆森饮品等</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25个项目</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“拿地即开工</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”。落实</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“企业上市合法合规信息核查一件事</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“企业注销登记一件事</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”等事项，累计办件量超</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12万件，实施企业</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“一对一</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”帮扶，构建</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“保姆式</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”“管家式</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”帮办服务体系，收集企业诉求</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335件，办结率</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100%。深化</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“出门代办</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”工作机制，打造</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“项目审批服务会客厅</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”品牌，制定出台《淮阴区</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“办不成事</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”事项管理办法》，全力推进政务服务迭代创新。迈尔汽车、翔宇电力获评首届</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“区长质量奖</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”，古清口街道质量小站荣获省级服务优秀站点。</w:t>
      </w:r>
      <w:r>
        <w:rPr>
          <w:rFonts w:hint="default" w:ascii="Times New Roman" w:hAnsi="Times New Roman" w:eastAsia="宋体" w:cs="Times New Roman"/>
          <w:b/>
          <w:bCs/>
          <w:color w:val="000000"/>
          <w:kern w:val="2"/>
          <w:sz w:val="32"/>
          <w:szCs w:val="32"/>
          <w:lang w:val="en-US" w:eastAsia="zh-CN" w:bidi="ar"/>
        </w:rPr>
        <w:t>助力消费提振，</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全年国内贸易总量</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512.04亿元，同比增长</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13.1%。组织开展</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“千万补贴</w:t>
      </w:r>
      <w:r>
        <w:rPr>
          <w:rFonts w:hint="default" w:ascii="Times New Roman" w:hAnsi="Times New Roman" w:eastAsia="微软雅黑" w:cs="Times New Roman"/>
          <w:i w:val="0"/>
          <w:iCs w:val="0"/>
          <w:caps w:val="0"/>
          <w:color w:val="000000"/>
          <w:spacing w:val="0"/>
          <w:kern w:val="2"/>
          <w:sz w:val="32"/>
          <w:szCs w:val="32"/>
          <w:shd w:val="clear" w:fill="FFFFFF"/>
          <w:lang w:val="en-US" w:eastAsia="zh-CN" w:bidi="ar"/>
        </w:rPr>
        <w:t>·</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乐购淮阴</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”系列促销活动，累计发放汽车、家电、家装等各级以旧换新补贴</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8300万元，限额以上批发、零售业销售额分别增长</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21%、</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16%。城东港口岸监管区、保税仓达验收标准，淮阴跨境电商产业园顺利落地，成功签约</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28家跨境电商及相关配套服务企业，跨境电商进出口额达</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1.38亿元，实现我区跨境电商进出口额零的突破。抓好外资项目增资扩股、利润再投，世茂新能等</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8个项目成功到资，实际使用外资超</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4200万美元。</w:t>
      </w:r>
    </w:p>
    <w:p w14:paraId="0A208048">
      <w:pPr>
        <w:keepNext w:val="0"/>
        <w:keepLines w:val="0"/>
        <w:pageBreakBefore w:val="0"/>
        <w:widowControl w:val="0"/>
        <w:suppressLineNumbers w:val="0"/>
        <w:kinsoku/>
        <w:wordWrap/>
        <w:overflowPunct w:val="0"/>
        <w:topLinePunct w:val="0"/>
        <w:bidi w:val="0"/>
        <w:spacing w:before="0" w:beforeAutospacing="0" w:after="0" w:afterAutospacing="0" w:line="560" w:lineRule="exact"/>
        <w:ind w:left="0" w:leftChars="0" w:right="0" w:firstLine="643" w:firstLineChars="200"/>
        <w:jc w:val="both"/>
        <w:textAlignment w:val="auto"/>
        <w:rPr>
          <w:rFonts w:hint="default" w:ascii="Times New Roman" w:hAnsi="Times New Roman" w:eastAsia="方正楷体_GBK" w:cs="Times New Roman"/>
          <w:b/>
          <w:bCs/>
          <w:color w:val="000000"/>
          <w:kern w:val="2"/>
          <w:sz w:val="32"/>
          <w:szCs w:val="32"/>
        </w:rPr>
      </w:pPr>
      <w:r>
        <w:rPr>
          <w:rFonts w:hint="default" w:ascii="Times New Roman" w:hAnsi="Times New Roman" w:eastAsia="方正楷体_GBK" w:cs="Times New Roman"/>
          <w:b/>
          <w:bCs/>
          <w:color w:val="000000"/>
          <w:kern w:val="2"/>
          <w:sz w:val="32"/>
          <w:szCs w:val="32"/>
          <w:lang w:val="en-US" w:eastAsia="zh-CN" w:bidi="ar"/>
        </w:rPr>
        <w:t>（四）区域融合协调发展，城乡面貌焕然一新</w:t>
      </w:r>
    </w:p>
    <w:p w14:paraId="0CB629ED">
      <w:pPr>
        <w:keepNext w:val="0"/>
        <w:keepLines w:val="0"/>
        <w:pageBreakBefore w:val="0"/>
        <w:widowControl w:val="0"/>
        <w:suppressLineNumbers w:val="0"/>
        <w:kinsoku/>
        <w:wordWrap/>
        <w:overflowPunct w:val="0"/>
        <w:topLinePunct w:val="0"/>
        <w:autoSpaceDE w:val="0"/>
        <w:autoSpaceDN/>
        <w:bidi w:val="0"/>
        <w:spacing w:before="0" w:beforeAutospacing="0" w:after="0" w:afterAutospacing="0" w:line="560" w:lineRule="exact"/>
        <w:ind w:left="0" w:leftChars="0" w:right="0" w:firstLine="643" w:firstLineChars="200"/>
        <w:jc w:val="both"/>
        <w:textAlignment w:val="auto"/>
        <w:rPr>
          <w:rFonts w:hint="default" w:ascii="Times New Roman" w:hAnsi="Times New Roman" w:eastAsia="方正仿宋_GBK" w:cs="Times New Roman"/>
          <w:i w:val="0"/>
          <w:iCs w:val="0"/>
          <w:caps w:val="0"/>
          <w:color w:val="000000"/>
          <w:spacing w:val="0"/>
          <w:kern w:val="2"/>
          <w:sz w:val="32"/>
          <w:szCs w:val="32"/>
          <w:shd w:val="clear" w:fill="FFFFFF"/>
        </w:rPr>
      </w:pPr>
      <w:r>
        <w:rPr>
          <w:rFonts w:hint="default" w:ascii="Times New Roman" w:hAnsi="Times New Roman" w:eastAsia="宋体" w:cs="Times New Roman"/>
          <w:b/>
          <w:bCs/>
          <w:color w:val="000000"/>
          <w:kern w:val="2"/>
          <w:sz w:val="32"/>
          <w:szCs w:val="32"/>
          <w:lang w:val="en-US" w:eastAsia="zh-CN" w:bidi="ar"/>
        </w:rPr>
        <w:t>园区载体提档升级，</w:t>
      </w:r>
      <w:r>
        <w:rPr>
          <w:rFonts w:hint="default" w:ascii="Times New Roman" w:hAnsi="Times New Roman" w:eastAsia="方正仿宋_GBK" w:cs="Times New Roman"/>
          <w:b w:val="0"/>
          <w:bCs w:val="0"/>
          <w:i w:val="0"/>
          <w:iCs w:val="0"/>
          <w:caps w:val="0"/>
          <w:color w:val="000000"/>
          <w:spacing w:val="0"/>
          <w:kern w:val="2"/>
          <w:sz w:val="32"/>
          <w:szCs w:val="32"/>
          <w:shd w:val="clear" w:fill="FFFFFF"/>
          <w:lang w:val="en-US" w:eastAsia="zh-CN" w:bidi="ar"/>
        </w:rPr>
        <w:t>实施</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低效工业用地盘活利用，储备</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500亩以上集中连片工业用地</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3宗</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1678亩，淮安高新区规上工业总产值占全区比重达</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57%，在全国高新区排名中进位</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12名，进位数全省第一；淮安商贸服务中心新增商业使用面积</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5万平米，新增新能源汽车品牌</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6个，汽车</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4S店集聚区年销售突破</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30亿元；淮安国家农科园基本创成国家农村产业融合示范园，</w:t>
      </w:r>
      <w:r>
        <w:rPr>
          <w:rFonts w:hint="default" w:ascii="Times New Roman" w:hAnsi="Times New Roman" w:eastAsia="方正仿宋_GBK" w:cs="Times New Roman"/>
          <w:color w:val="000000"/>
          <w:kern w:val="2"/>
          <w:sz w:val="32"/>
          <w:szCs w:val="32"/>
          <w:lang w:val="en-US" w:eastAsia="zh-CN" w:bidi="ar"/>
        </w:rPr>
        <w:t>入选</w:t>
      </w:r>
      <w:r>
        <w:rPr>
          <w:rFonts w:hint="default" w:ascii="Times New Roman" w:hAnsi="Times New Roman" w:eastAsia="方正仿宋_GBK" w:cs="Times New Roman"/>
          <w:color w:val="000000"/>
          <w:kern w:val="2"/>
          <w:sz w:val="32"/>
          <w:szCs w:val="32"/>
          <w:lang w:val="en-US" w:eastAsia="zh-CN" w:bidi="ar"/>
        </w:rPr>
        <w:t>2024年国家现代农业产业园项目立项名单。</w:t>
      </w:r>
      <w:r>
        <w:rPr>
          <w:rFonts w:hint="default" w:ascii="Times New Roman" w:hAnsi="Times New Roman" w:eastAsia="宋体" w:cs="Times New Roman"/>
          <w:b/>
          <w:bCs/>
          <w:color w:val="000000"/>
          <w:kern w:val="2"/>
          <w:sz w:val="32"/>
          <w:szCs w:val="32"/>
          <w:lang w:val="en-US" w:eastAsia="zh-CN" w:bidi="ar"/>
        </w:rPr>
        <w:t>城市品质巩固提升，</w:t>
      </w:r>
      <w:r>
        <w:rPr>
          <w:rFonts w:hint="default" w:ascii="Times New Roman" w:hAnsi="Times New Roman" w:eastAsia="方正仿宋_GBK" w:cs="Times New Roman"/>
          <w:color w:val="000000"/>
          <w:kern w:val="2"/>
          <w:sz w:val="32"/>
          <w:szCs w:val="32"/>
          <w:lang w:val="en-US" w:eastAsia="zh-CN" w:bidi="ar"/>
        </w:rPr>
        <w:t>8个市级中心城市建设重点项目完成年度计划投资</w:t>
      </w:r>
      <w:r>
        <w:rPr>
          <w:rFonts w:hint="default" w:ascii="Times New Roman" w:hAnsi="Times New Roman" w:eastAsia="方正仿宋_GBK" w:cs="Times New Roman"/>
          <w:color w:val="000000"/>
          <w:kern w:val="2"/>
          <w:sz w:val="32"/>
          <w:szCs w:val="32"/>
          <w:lang w:val="en-US" w:eastAsia="zh-CN" w:bidi="ar"/>
        </w:rPr>
        <w:t>3.54亿元。</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青年路正式通车，北京东西路改造工程顺利完工，优化延伸徐韩线三桥等</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5条线路，累计实施城区道路绿化面积</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56万平方米。建成香溪路、景辉路、滨河路、衡山路、樱花路排水等工程，防汛排涝</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EPC项目整体完工。新增</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363个机动车停车泊位、</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105个单车驿站，修复夜景亮化设施</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16</w:t>
      </w:r>
      <w:r>
        <w:rPr>
          <w:rFonts w:hint="default" w:ascii="Times New Roman" w:hAnsi="Times New Roman" w:eastAsia="方正仿宋_GBK" w:cs="Times New Roman"/>
          <w:i w:val="0"/>
          <w:iCs w:val="0"/>
          <w:caps w:val="0"/>
          <w:color w:val="000000"/>
          <w:spacing w:val="6"/>
          <w:kern w:val="2"/>
          <w:sz w:val="32"/>
          <w:szCs w:val="32"/>
          <w:shd w:val="clear" w:fill="FFFFFF"/>
          <w:lang w:val="en-US" w:eastAsia="zh-CN" w:bidi="ar"/>
        </w:rPr>
        <w:t>处。完成开明中学宿舍楼、财政局宿舍等</w:t>
      </w:r>
      <w:r>
        <w:rPr>
          <w:rFonts w:hint="default" w:ascii="Times New Roman" w:hAnsi="Times New Roman" w:eastAsia="方正仿宋_GBK" w:cs="Times New Roman"/>
          <w:i w:val="0"/>
          <w:iCs w:val="0"/>
          <w:caps w:val="0"/>
          <w:color w:val="000000"/>
          <w:spacing w:val="6"/>
          <w:kern w:val="2"/>
          <w:sz w:val="32"/>
          <w:szCs w:val="32"/>
          <w:shd w:val="clear" w:fill="FFFFFF"/>
          <w:lang w:val="en-US" w:eastAsia="zh-CN" w:bidi="ar"/>
        </w:rPr>
        <w:t>6个老旧小区改造，惠及居民</w:t>
      </w:r>
      <w:r>
        <w:rPr>
          <w:rFonts w:hint="default" w:ascii="Times New Roman" w:hAnsi="Times New Roman" w:eastAsia="方正仿宋_GBK" w:cs="Times New Roman"/>
          <w:i w:val="0"/>
          <w:iCs w:val="0"/>
          <w:caps w:val="0"/>
          <w:color w:val="000000"/>
          <w:spacing w:val="6"/>
          <w:kern w:val="2"/>
          <w:sz w:val="32"/>
          <w:szCs w:val="32"/>
          <w:shd w:val="clear" w:fill="FFFFFF"/>
          <w:lang w:val="en-US" w:eastAsia="zh-CN" w:bidi="ar"/>
        </w:rPr>
        <w:t>928户。积极推动房屋征收，怡康雅苑、九里颐荷府等安置房小区交付到位。改造提升背街小巷</w:t>
      </w:r>
      <w:r>
        <w:rPr>
          <w:rFonts w:hint="default" w:ascii="Times New Roman" w:hAnsi="Times New Roman" w:eastAsia="方正仿宋_GBK" w:cs="Times New Roman"/>
          <w:i w:val="0"/>
          <w:iCs w:val="0"/>
          <w:caps w:val="0"/>
          <w:color w:val="000000"/>
          <w:spacing w:val="6"/>
          <w:kern w:val="2"/>
          <w:sz w:val="32"/>
          <w:szCs w:val="32"/>
          <w:shd w:val="clear" w:fill="FFFFFF"/>
          <w:lang w:val="en-US" w:eastAsia="zh-CN" w:bidi="ar"/>
        </w:rPr>
        <w:t>20条，解决相关问题</w:t>
      </w:r>
      <w:r>
        <w:rPr>
          <w:rFonts w:hint="default" w:ascii="Times New Roman" w:hAnsi="Times New Roman" w:eastAsia="方正仿宋_GBK" w:cs="Times New Roman"/>
          <w:i w:val="0"/>
          <w:iCs w:val="0"/>
          <w:caps w:val="0"/>
          <w:color w:val="000000"/>
          <w:spacing w:val="6"/>
          <w:kern w:val="2"/>
          <w:sz w:val="32"/>
          <w:szCs w:val="32"/>
          <w:shd w:val="clear" w:fill="FFFFFF"/>
          <w:lang w:val="en-US" w:eastAsia="zh-CN" w:bidi="ar"/>
        </w:rPr>
        <w:t>707个。</w:t>
      </w:r>
      <w:r>
        <w:rPr>
          <w:rFonts w:hint="default" w:ascii="Times New Roman" w:hAnsi="Times New Roman" w:eastAsia="宋体" w:cs="Times New Roman"/>
          <w:b/>
          <w:bCs/>
          <w:color w:val="000000"/>
          <w:spacing w:val="6"/>
          <w:kern w:val="2"/>
          <w:sz w:val="32"/>
          <w:szCs w:val="32"/>
          <w:lang w:val="en-US" w:eastAsia="zh-CN" w:bidi="ar"/>
        </w:rPr>
        <w:t>乡村振兴加快</w:t>
      </w:r>
      <w:r>
        <w:rPr>
          <w:rFonts w:hint="eastAsia" w:ascii="Times New Roman" w:hAnsi="Times New Roman" w:eastAsia="宋体" w:cs="Times New Roman"/>
          <w:b/>
          <w:bCs/>
          <w:color w:val="000000"/>
          <w:spacing w:val="6"/>
          <w:kern w:val="2"/>
          <w:sz w:val="32"/>
          <w:szCs w:val="32"/>
          <w:lang w:val="en-US" w:eastAsia="zh-CN" w:bidi="ar"/>
        </w:rPr>
        <w:t>实施</w:t>
      </w:r>
      <w:r>
        <w:rPr>
          <w:rFonts w:hint="default" w:ascii="Times New Roman" w:hAnsi="Times New Roman" w:eastAsia="宋体" w:cs="Times New Roman"/>
          <w:b/>
          <w:bCs/>
          <w:color w:val="000000"/>
          <w:spacing w:val="6"/>
          <w:kern w:val="2"/>
          <w:sz w:val="32"/>
          <w:szCs w:val="32"/>
          <w:lang w:val="en-US" w:eastAsia="zh-CN" w:bidi="ar"/>
        </w:rPr>
        <w:t>，</w:t>
      </w:r>
      <w:r>
        <w:rPr>
          <w:rFonts w:hint="default" w:ascii="Times New Roman" w:hAnsi="Times New Roman" w:eastAsia="方正仿宋_GBK" w:cs="Times New Roman"/>
          <w:i w:val="0"/>
          <w:iCs w:val="0"/>
          <w:caps w:val="0"/>
          <w:color w:val="000000"/>
          <w:spacing w:val="6"/>
          <w:kern w:val="2"/>
          <w:sz w:val="32"/>
          <w:szCs w:val="32"/>
          <w:shd w:val="clear" w:fill="FFFFFF"/>
          <w:lang w:val="en-US" w:eastAsia="zh-CN" w:bidi="ar"/>
        </w:rPr>
        <w:t>新建和改造提升高标准农田</w:t>
      </w:r>
      <w:r>
        <w:rPr>
          <w:rFonts w:hint="default" w:ascii="Times New Roman" w:hAnsi="Times New Roman" w:eastAsia="方正仿宋_GBK" w:cs="Times New Roman"/>
          <w:i w:val="0"/>
          <w:iCs w:val="0"/>
          <w:caps w:val="0"/>
          <w:color w:val="000000"/>
          <w:spacing w:val="6"/>
          <w:kern w:val="2"/>
          <w:sz w:val="32"/>
          <w:szCs w:val="32"/>
          <w:shd w:val="clear" w:fill="FFFFFF"/>
          <w:lang w:val="en-US" w:eastAsia="zh-CN" w:bidi="ar"/>
        </w:rPr>
        <w:t>5.25万亩，完成</w:t>
      </w:r>
      <w:r>
        <w:rPr>
          <w:rFonts w:hint="default" w:ascii="Times New Roman" w:hAnsi="Times New Roman" w:eastAsia="方正仿宋_GBK" w:cs="Times New Roman"/>
          <w:i w:val="0"/>
          <w:iCs w:val="0"/>
          <w:caps w:val="0"/>
          <w:color w:val="000000"/>
          <w:spacing w:val="6"/>
          <w:kern w:val="2"/>
          <w:sz w:val="32"/>
          <w:szCs w:val="32"/>
          <w:shd w:val="clear" w:fill="FFFFFF"/>
          <w:lang w:val="en-US" w:eastAsia="zh-CN" w:bidi="ar"/>
        </w:rPr>
        <w:t>1.3万亩农田灌排系统生态化改造，</w:t>
      </w:r>
      <w:r>
        <w:rPr>
          <w:rFonts w:hint="default" w:ascii="Times New Roman" w:hAnsi="Times New Roman" w:eastAsia="方正仿宋_GBK" w:cs="Times New Roman"/>
          <w:b w:val="0"/>
          <w:bCs w:val="0"/>
          <w:i w:val="0"/>
          <w:iCs w:val="0"/>
          <w:caps w:val="0"/>
          <w:color w:val="000000"/>
          <w:spacing w:val="6"/>
          <w:kern w:val="2"/>
          <w:sz w:val="32"/>
          <w:szCs w:val="32"/>
          <w:shd w:val="clear" w:fill="FFFFFF"/>
          <w:lang w:val="en-US" w:eastAsia="zh-CN" w:bidi="ar"/>
        </w:rPr>
        <w:t>全年</w:t>
      </w:r>
      <w:r>
        <w:rPr>
          <w:rFonts w:hint="default" w:ascii="Times New Roman" w:hAnsi="Times New Roman" w:eastAsia="方正仿宋_GBK" w:cs="Times New Roman"/>
          <w:i w:val="0"/>
          <w:iCs w:val="0"/>
          <w:caps w:val="0"/>
          <w:color w:val="000000"/>
          <w:spacing w:val="6"/>
          <w:kern w:val="2"/>
          <w:sz w:val="32"/>
          <w:szCs w:val="32"/>
          <w:shd w:val="clear" w:fill="FFFFFF"/>
          <w:lang w:val="en-US" w:eastAsia="zh-CN" w:bidi="ar"/>
        </w:rPr>
        <w:t>粮食产量</w:t>
      </w:r>
      <w:r>
        <w:rPr>
          <w:rFonts w:hint="default" w:ascii="Times New Roman" w:hAnsi="Times New Roman" w:eastAsia="方正仿宋_GBK" w:cs="Times New Roman"/>
          <w:i w:val="0"/>
          <w:iCs w:val="0"/>
          <w:caps w:val="0"/>
          <w:color w:val="000000"/>
          <w:spacing w:val="6"/>
          <w:kern w:val="2"/>
          <w:sz w:val="32"/>
          <w:szCs w:val="32"/>
          <w:shd w:val="clear" w:fill="FFFFFF"/>
          <w:lang w:val="en-US" w:eastAsia="zh-CN" w:bidi="ar"/>
        </w:rPr>
        <w:t>14.08亿斤，绿色优质农产品比重达</w:t>
      </w:r>
      <w:r>
        <w:rPr>
          <w:rFonts w:hint="default" w:ascii="Times New Roman" w:hAnsi="Times New Roman" w:eastAsia="方正仿宋_GBK" w:cs="Times New Roman"/>
          <w:i w:val="0"/>
          <w:iCs w:val="0"/>
          <w:caps w:val="0"/>
          <w:color w:val="000000"/>
          <w:spacing w:val="6"/>
          <w:kern w:val="2"/>
          <w:sz w:val="32"/>
          <w:szCs w:val="32"/>
          <w:shd w:val="clear" w:fill="FFFFFF"/>
          <w:lang w:val="en-US" w:eastAsia="zh-CN" w:bidi="ar"/>
        </w:rPr>
        <w:t>82.48%。新增市级以上农业龙头企业</w:t>
      </w:r>
      <w:r>
        <w:rPr>
          <w:rFonts w:hint="default" w:ascii="Times New Roman" w:hAnsi="Times New Roman" w:eastAsia="方正仿宋_GBK" w:cs="Times New Roman"/>
          <w:i w:val="0"/>
          <w:iCs w:val="0"/>
          <w:caps w:val="0"/>
          <w:color w:val="000000"/>
          <w:spacing w:val="6"/>
          <w:kern w:val="2"/>
          <w:sz w:val="32"/>
          <w:szCs w:val="32"/>
          <w:shd w:val="clear" w:fill="FFFFFF"/>
          <w:lang w:val="en-US" w:eastAsia="zh-CN" w:bidi="ar"/>
        </w:rPr>
        <w:t>1家，新增农产品加工列统企业</w:t>
      </w:r>
      <w:r>
        <w:rPr>
          <w:rFonts w:hint="default" w:ascii="Times New Roman" w:hAnsi="Times New Roman" w:eastAsia="方正仿宋_GBK" w:cs="Times New Roman"/>
          <w:i w:val="0"/>
          <w:iCs w:val="0"/>
          <w:caps w:val="0"/>
          <w:color w:val="000000"/>
          <w:spacing w:val="6"/>
          <w:kern w:val="2"/>
          <w:sz w:val="32"/>
          <w:szCs w:val="32"/>
          <w:shd w:val="clear" w:fill="FFFFFF"/>
          <w:lang w:val="en-US" w:eastAsia="zh-CN" w:bidi="ar"/>
        </w:rPr>
        <w:t>6家，新建成市级以上数字农业农村示范基地</w:t>
      </w:r>
      <w:r>
        <w:rPr>
          <w:rFonts w:hint="default" w:ascii="Times New Roman" w:hAnsi="Times New Roman" w:eastAsia="方正仿宋_GBK" w:cs="Times New Roman"/>
          <w:i w:val="0"/>
          <w:iCs w:val="0"/>
          <w:caps w:val="0"/>
          <w:color w:val="000000"/>
          <w:spacing w:val="6"/>
          <w:kern w:val="2"/>
          <w:sz w:val="32"/>
          <w:szCs w:val="32"/>
          <w:shd w:val="clear" w:fill="FFFFFF"/>
          <w:lang w:val="en-US" w:eastAsia="zh-CN" w:bidi="ar"/>
        </w:rPr>
        <w:t>5个，打造数字化农场</w:t>
      </w:r>
      <w:r>
        <w:rPr>
          <w:rFonts w:hint="default" w:ascii="Times New Roman" w:hAnsi="Times New Roman" w:eastAsia="方正仿宋_GBK" w:cs="Times New Roman"/>
          <w:i w:val="0"/>
          <w:iCs w:val="0"/>
          <w:caps w:val="0"/>
          <w:color w:val="000000"/>
          <w:spacing w:val="6"/>
          <w:kern w:val="2"/>
          <w:sz w:val="32"/>
          <w:szCs w:val="32"/>
          <w:shd w:val="clear" w:fill="FFFFFF"/>
          <w:lang w:val="en-US" w:eastAsia="zh-CN" w:bidi="ar"/>
        </w:rPr>
        <w:t>1个、数字牧场</w:t>
      </w:r>
      <w:r>
        <w:rPr>
          <w:rFonts w:hint="default" w:ascii="Times New Roman" w:hAnsi="Times New Roman" w:eastAsia="方正仿宋_GBK" w:cs="Times New Roman"/>
          <w:i w:val="0"/>
          <w:iCs w:val="0"/>
          <w:caps w:val="0"/>
          <w:color w:val="000000"/>
          <w:spacing w:val="6"/>
          <w:kern w:val="2"/>
          <w:sz w:val="32"/>
          <w:szCs w:val="32"/>
          <w:shd w:val="clear" w:fill="FFFFFF"/>
          <w:lang w:val="en-US" w:eastAsia="zh-CN" w:bidi="ar"/>
        </w:rPr>
        <w:t>1个。全区</w:t>
      </w:r>
      <w:r>
        <w:rPr>
          <w:rFonts w:hint="default" w:ascii="Times New Roman" w:hAnsi="Times New Roman" w:eastAsia="方正仿宋_GBK" w:cs="Times New Roman"/>
          <w:i w:val="0"/>
          <w:iCs w:val="0"/>
          <w:caps w:val="0"/>
          <w:color w:val="000000"/>
          <w:spacing w:val="6"/>
          <w:kern w:val="2"/>
          <w:sz w:val="32"/>
          <w:szCs w:val="32"/>
          <w:shd w:val="clear" w:fill="FFFFFF"/>
          <w:lang w:val="en-US" w:eastAsia="zh-CN" w:bidi="ar"/>
        </w:rPr>
        <w:t>248个涉农村居集体经营性收入均达</w:t>
      </w:r>
      <w:r>
        <w:rPr>
          <w:rFonts w:hint="default" w:ascii="Times New Roman" w:hAnsi="Times New Roman" w:eastAsia="方正仿宋_GBK" w:cs="Times New Roman"/>
          <w:i w:val="0"/>
          <w:iCs w:val="0"/>
          <w:caps w:val="0"/>
          <w:color w:val="000000"/>
          <w:spacing w:val="6"/>
          <w:kern w:val="2"/>
          <w:sz w:val="32"/>
          <w:szCs w:val="32"/>
          <w:shd w:val="clear" w:fill="FFFFFF"/>
          <w:lang w:val="en-US" w:eastAsia="zh-CN" w:bidi="ar"/>
        </w:rPr>
        <w:t>50万元以上。丁集黄瓜产业入选全国智慧农业典型案例，马头镇太山村等</w:t>
      </w:r>
      <w:r>
        <w:rPr>
          <w:rFonts w:hint="default" w:ascii="Times New Roman" w:hAnsi="Times New Roman" w:eastAsia="方正仿宋_GBK" w:cs="Times New Roman"/>
          <w:i w:val="0"/>
          <w:iCs w:val="0"/>
          <w:caps w:val="0"/>
          <w:color w:val="000000"/>
          <w:spacing w:val="6"/>
          <w:kern w:val="2"/>
          <w:sz w:val="32"/>
          <w:szCs w:val="32"/>
          <w:shd w:val="clear" w:fill="FFFFFF"/>
          <w:lang w:val="en-US" w:eastAsia="zh-CN" w:bidi="ar"/>
        </w:rPr>
        <w:t>13个村获评江苏省第一批宜居宜业和美乡村。</w:t>
      </w:r>
    </w:p>
    <w:p w14:paraId="645C8C7C">
      <w:pPr>
        <w:keepNext w:val="0"/>
        <w:keepLines w:val="0"/>
        <w:pageBreakBefore w:val="0"/>
        <w:widowControl w:val="0"/>
        <w:suppressLineNumbers w:val="0"/>
        <w:kinsoku/>
        <w:wordWrap/>
        <w:overflowPunct w:val="0"/>
        <w:topLinePunct w:val="0"/>
        <w:bidi w:val="0"/>
        <w:spacing w:before="0" w:beforeAutospacing="0" w:after="0" w:afterAutospacing="0" w:line="560" w:lineRule="exact"/>
        <w:ind w:left="0" w:leftChars="0" w:right="0" w:firstLine="643" w:firstLineChars="200"/>
        <w:jc w:val="both"/>
        <w:textAlignment w:val="auto"/>
        <w:rPr>
          <w:rFonts w:hint="default" w:ascii="Times New Roman" w:hAnsi="Times New Roman" w:eastAsia="方正楷体_GBK" w:cs="Times New Roman"/>
          <w:b/>
          <w:bCs/>
          <w:color w:val="000000"/>
          <w:kern w:val="2"/>
          <w:sz w:val="32"/>
          <w:szCs w:val="32"/>
        </w:rPr>
      </w:pPr>
      <w:r>
        <w:rPr>
          <w:rFonts w:hint="default" w:ascii="Times New Roman" w:hAnsi="Times New Roman" w:eastAsia="方正楷体_GBK" w:cs="Times New Roman"/>
          <w:b/>
          <w:bCs/>
          <w:color w:val="000000"/>
          <w:kern w:val="2"/>
          <w:sz w:val="32"/>
          <w:szCs w:val="32"/>
          <w:lang w:val="en-US" w:eastAsia="zh-CN" w:bidi="ar"/>
        </w:rPr>
        <w:t>（五）生态环境明显改善，文旅融合</w:t>
      </w:r>
      <w:r>
        <w:rPr>
          <w:rFonts w:hint="eastAsia" w:ascii="Times New Roman" w:hAnsi="Times New Roman" w:eastAsia="方正楷体_GBK" w:cs="Times New Roman"/>
          <w:b/>
          <w:bCs/>
          <w:color w:val="000000"/>
          <w:kern w:val="2"/>
          <w:sz w:val="32"/>
          <w:szCs w:val="32"/>
          <w:lang w:val="en-US" w:eastAsia="zh-CN" w:bidi="ar"/>
        </w:rPr>
        <w:t>更加繁荣</w:t>
      </w:r>
    </w:p>
    <w:p w14:paraId="5CD56182">
      <w:pPr>
        <w:keepNext w:val="0"/>
        <w:keepLines w:val="0"/>
        <w:pageBreakBefore w:val="0"/>
        <w:widowControl w:val="0"/>
        <w:suppressLineNumbers w:val="0"/>
        <w:kinsoku/>
        <w:wordWrap/>
        <w:overflowPunct w:val="0"/>
        <w:topLinePunct w:val="0"/>
        <w:autoSpaceDE w:val="0"/>
        <w:autoSpaceDN/>
        <w:bidi w:val="0"/>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imes New Roman"/>
          <w:i w:val="0"/>
          <w:iCs w:val="0"/>
          <w:caps w:val="0"/>
          <w:color w:val="000000"/>
          <w:spacing w:val="0"/>
          <w:kern w:val="2"/>
          <w:sz w:val="32"/>
          <w:szCs w:val="32"/>
          <w:shd w:val="clear" w:fill="FFFFFF"/>
        </w:rPr>
      </w:pP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加快</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“生态碧水三年行动</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”项目建设，完成河道治理</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81公里，完成圈圩清退</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14325亩，盐河上段区域防洪除涝治理、洪泽湖古堤生态修复二期、淮涟灌区改造等水利工程基本完工，</w:t>
      </w:r>
      <w:r>
        <w:rPr>
          <w:rFonts w:hint="default" w:ascii="Times New Roman" w:hAnsi="Times New Roman" w:eastAsia="方正仿宋_GBK" w:cs="Times New Roman"/>
          <w:color w:val="000000"/>
          <w:kern w:val="2"/>
          <w:sz w:val="32"/>
          <w:szCs w:val="32"/>
          <w:lang w:val="en-US" w:eastAsia="zh-CN" w:bidi="ar"/>
        </w:rPr>
        <w:t>地表水达到或好于</w:t>
      </w:r>
      <w:r>
        <w:rPr>
          <w:rFonts w:hint="default" w:ascii="Times New Roman" w:hAnsi="Times New Roman" w:eastAsia="方正仿宋_GBK" w:cs="Times New Roman"/>
          <w:color w:val="000000"/>
          <w:kern w:val="2"/>
          <w:sz w:val="32"/>
          <w:szCs w:val="32"/>
          <w:lang w:val="en-US" w:eastAsia="zh-CN" w:bidi="ar"/>
        </w:rPr>
        <w:t>III类水体比例达</w:t>
      </w:r>
      <w:r>
        <w:rPr>
          <w:rFonts w:hint="default" w:ascii="Times New Roman" w:hAnsi="Times New Roman" w:eastAsia="方正仿宋_GBK" w:cs="Times New Roman"/>
          <w:color w:val="000000"/>
          <w:kern w:val="2"/>
          <w:sz w:val="32"/>
          <w:szCs w:val="32"/>
          <w:lang w:val="en-US" w:eastAsia="zh-CN" w:bidi="ar"/>
        </w:rPr>
        <w:t>93.75%</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，累计建成农村生态河道</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516公里。开展</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“48+12”大气污染防治、</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PM2.5协同管控专项行动，空气优良天数比率达</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89.6%，同比上升</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10%，改善幅度全市第一。中央环保督察中，涉及我区信访件共</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15件，已办结</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5件，阶段性办结</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10件，年度整改任务全面完成。淮阴文创商店建成并运营，先后举办</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“龙腾欢跃</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·幸福满淮</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”新春淮阴文旅嘉年华暨安心消费年货大集、马头大集、春夏秋三季广场文化周、大运河百里画廊健步走等活动、持续放大淮阴文旅品牌影响力。</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开展文化惠民活动14场</w:t>
      </w:r>
      <w:r>
        <w:rPr>
          <w:rFonts w:hint="eastAsia" w:ascii="Times New Roman" w:hAnsi="Times New Roman" w:eastAsia="方正仿宋_GBK" w:cs="Times New Roman"/>
          <w:i w:val="0"/>
          <w:iCs w:val="0"/>
          <w:caps w:val="0"/>
          <w:color w:val="000000"/>
          <w:spacing w:val="0"/>
          <w:kern w:val="2"/>
          <w:sz w:val="32"/>
          <w:szCs w:val="32"/>
          <w:shd w:val="clear" w:fill="FFFFFF"/>
          <w:lang w:val="en-US" w:eastAsia="zh-CN" w:bidi="ar"/>
        </w:rPr>
        <w:t>、</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“四季村晚”13场、“送戏下乡”54场，成功举办淮阴区首届群众文艺调演、非遗展示展演等活动。</w:t>
      </w:r>
      <w:bookmarkStart w:id="0" w:name="_GoBack"/>
      <w:bookmarkEnd w:id="0"/>
    </w:p>
    <w:p w14:paraId="730C8D14">
      <w:pPr>
        <w:keepNext w:val="0"/>
        <w:keepLines w:val="0"/>
        <w:pageBreakBefore w:val="0"/>
        <w:widowControl w:val="0"/>
        <w:suppressLineNumbers w:val="0"/>
        <w:kinsoku/>
        <w:wordWrap/>
        <w:overflowPunct w:val="0"/>
        <w:topLinePunct w:val="0"/>
        <w:bidi w:val="0"/>
        <w:spacing w:before="0" w:beforeAutospacing="0" w:after="0" w:afterAutospacing="0" w:line="560" w:lineRule="exact"/>
        <w:ind w:left="0" w:leftChars="0" w:right="0" w:firstLine="643" w:firstLineChars="200"/>
        <w:jc w:val="both"/>
        <w:textAlignment w:val="auto"/>
        <w:rPr>
          <w:rFonts w:hint="default" w:ascii="Times New Roman" w:hAnsi="Times New Roman" w:eastAsia="方正楷体_GBK" w:cs="Times New Roman"/>
          <w:b/>
          <w:bCs/>
          <w:color w:val="000000"/>
          <w:kern w:val="2"/>
          <w:sz w:val="32"/>
          <w:szCs w:val="32"/>
        </w:rPr>
      </w:pPr>
      <w:r>
        <w:rPr>
          <w:rFonts w:hint="default" w:ascii="Times New Roman" w:hAnsi="Times New Roman" w:eastAsia="方正楷体_GBK" w:cs="Times New Roman"/>
          <w:b/>
          <w:bCs/>
          <w:color w:val="000000"/>
          <w:kern w:val="2"/>
          <w:sz w:val="32"/>
          <w:szCs w:val="32"/>
          <w:lang w:val="en-US" w:eastAsia="zh-CN" w:bidi="ar"/>
        </w:rPr>
        <w:t>（六）民生福祉持续改善，社会事业全面提升</w:t>
      </w:r>
    </w:p>
    <w:p w14:paraId="62234002">
      <w:pPr>
        <w:keepNext w:val="0"/>
        <w:keepLines w:val="0"/>
        <w:pageBreakBefore w:val="0"/>
        <w:widowControl w:val="0"/>
        <w:suppressLineNumbers w:val="0"/>
        <w:kinsoku/>
        <w:wordWrap/>
        <w:overflowPunct w:val="0"/>
        <w:topLinePunct w:val="0"/>
        <w:autoSpaceDE w:val="0"/>
        <w:autoSpaceDN/>
        <w:bidi w:val="0"/>
        <w:spacing w:before="0" w:beforeAutospacing="0" w:after="0" w:afterAutospacing="0" w:line="560" w:lineRule="exact"/>
        <w:ind w:left="0" w:leftChars="0" w:right="0" w:firstLine="643" w:firstLineChars="200"/>
        <w:jc w:val="both"/>
        <w:textAlignment w:val="auto"/>
        <w:rPr>
          <w:rFonts w:hint="default" w:ascii="Times New Roman" w:hAnsi="Times New Roman" w:eastAsia="方正仿宋_GBK" w:cs="Times New Roman"/>
          <w:i w:val="0"/>
          <w:iCs w:val="0"/>
          <w:caps w:val="0"/>
          <w:color w:val="000000"/>
          <w:spacing w:val="0"/>
          <w:kern w:val="2"/>
          <w:sz w:val="32"/>
          <w:szCs w:val="32"/>
          <w:shd w:val="clear" w:fill="FFFFFF"/>
        </w:rPr>
      </w:pPr>
      <w:r>
        <w:rPr>
          <w:rFonts w:hint="eastAsia" w:ascii="Times New Roman" w:hAnsi="Times New Roman" w:eastAsia="宋体" w:cs="Times New Roman"/>
          <w:b/>
          <w:bCs/>
          <w:i w:val="0"/>
          <w:iCs w:val="0"/>
          <w:caps w:val="0"/>
          <w:color w:val="000000"/>
          <w:spacing w:val="0"/>
          <w:kern w:val="2"/>
          <w:sz w:val="32"/>
          <w:szCs w:val="32"/>
          <w:shd w:val="clear" w:fill="FFFFFF"/>
          <w:lang w:val="en-US" w:eastAsia="zh-CN" w:bidi="ar"/>
        </w:rPr>
        <w:t>新增就业稳步推进</w:t>
      </w:r>
      <w:r>
        <w:rPr>
          <w:rFonts w:hint="default" w:ascii="Times New Roman" w:hAnsi="Times New Roman" w:eastAsia="宋体" w:cs="Times New Roman"/>
          <w:b w:val="0"/>
          <w:bCs w:val="0"/>
          <w:i w:val="0"/>
          <w:iCs w:val="0"/>
          <w:caps w:val="0"/>
          <w:color w:val="000000"/>
          <w:spacing w:val="0"/>
          <w:kern w:val="2"/>
          <w:sz w:val="32"/>
          <w:szCs w:val="32"/>
          <w:shd w:val="clear" w:fill="FFFFFF"/>
          <w:lang w:val="en-US" w:eastAsia="zh-CN" w:bidi="ar"/>
        </w:rPr>
        <w:t>，</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举办</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“春风行动</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”新春大型招聘会、</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“春风送岗迎三八</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”女性专场招聘等各类招聘会</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102场，新增城镇就业</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4300人，失业人员再就业</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2500人以上，就业困难人员实现就业</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1000人以上。</w:t>
      </w:r>
      <w:r>
        <w:rPr>
          <w:rFonts w:hint="default" w:ascii="Times New Roman" w:hAnsi="Times New Roman" w:eastAsia="宋体" w:cs="Times New Roman"/>
          <w:b/>
          <w:bCs/>
          <w:i w:val="0"/>
          <w:iCs w:val="0"/>
          <w:caps w:val="0"/>
          <w:color w:val="000000"/>
          <w:spacing w:val="0"/>
          <w:kern w:val="2"/>
          <w:sz w:val="32"/>
          <w:szCs w:val="32"/>
          <w:shd w:val="clear" w:fill="FFFFFF"/>
          <w:lang w:val="en-US" w:eastAsia="zh-CN" w:bidi="ar"/>
        </w:rPr>
        <w:t>基础教育扩优提质，</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淮阴师范学院附属实验学校、实小长征校区综合楼、富康城幼儿园投入使用，完成棉花庄九年制学校改造；持续推进高中课改，总结提炼</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“融学课堂</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555导学模式</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”，高考高分段人数、中考优生、职业教育对口高考达线人数再创新高；优化引进人才培养机制，引进知名校长</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4人、名校优生</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38人。</w:t>
      </w:r>
      <w:r>
        <w:rPr>
          <w:rFonts w:hint="default" w:ascii="Times New Roman" w:hAnsi="Times New Roman" w:eastAsia="宋体" w:cs="Times New Roman"/>
          <w:b/>
          <w:bCs/>
          <w:i w:val="0"/>
          <w:iCs w:val="0"/>
          <w:caps w:val="0"/>
          <w:color w:val="000000"/>
          <w:spacing w:val="0"/>
          <w:kern w:val="2"/>
          <w:sz w:val="32"/>
          <w:szCs w:val="32"/>
          <w:shd w:val="clear" w:fill="FFFFFF"/>
          <w:lang w:val="en-US" w:eastAsia="zh-CN" w:bidi="ar"/>
        </w:rPr>
        <w:t>医疗体系更加健全，</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建成扬州</w:t>
      </w:r>
      <w:r>
        <w:rPr>
          <w:rFonts w:hint="default" w:ascii="Times New Roman" w:hAnsi="Times New Roman" w:eastAsia="方正仿宋_GBK" w:cs="Times New Roman"/>
          <w:b w:val="0"/>
          <w:bCs w:val="0"/>
          <w:i w:val="0"/>
          <w:iCs w:val="0"/>
          <w:caps w:val="0"/>
          <w:color w:val="000000"/>
          <w:spacing w:val="0"/>
          <w:kern w:val="2"/>
          <w:sz w:val="32"/>
          <w:szCs w:val="32"/>
          <w:shd w:val="clear" w:fill="FFFFFF"/>
          <w:lang w:val="en-US" w:eastAsia="zh-CN" w:bidi="ar"/>
        </w:rPr>
        <w:t>大学</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附属淮安医院、淮阴区卫生科研创新平台暨扬州大学淮安医学协同创新中心，以淮安市第五人民医院为龙头，全力推进紧密型区域医疗共同体建设，推进城乡基本公共卫生服务均等化。</w:t>
      </w:r>
      <w:r>
        <w:rPr>
          <w:rFonts w:hint="default" w:ascii="Times New Roman" w:hAnsi="Times New Roman" w:eastAsia="方正仿宋_GBK" w:cs="Times New Roman"/>
          <w:b w:val="0"/>
          <w:bCs w:val="0"/>
          <w:i w:val="0"/>
          <w:iCs w:val="0"/>
          <w:caps w:val="0"/>
          <w:color w:val="000000"/>
          <w:spacing w:val="0"/>
          <w:kern w:val="2"/>
          <w:sz w:val="32"/>
          <w:szCs w:val="32"/>
          <w:shd w:val="clear" w:fill="FFFFFF"/>
          <w:lang w:val="en-US" w:eastAsia="zh-CN" w:bidi="ar"/>
        </w:rPr>
        <w:t>职工长期护理保险全面实施，全区职工医保参保</w:t>
      </w:r>
      <w:r>
        <w:rPr>
          <w:rFonts w:hint="default" w:ascii="Times New Roman" w:hAnsi="Times New Roman" w:eastAsia="方正仿宋_GBK" w:cs="Times New Roman"/>
          <w:b w:val="0"/>
          <w:bCs w:val="0"/>
          <w:i w:val="0"/>
          <w:iCs w:val="0"/>
          <w:caps w:val="0"/>
          <w:color w:val="000000"/>
          <w:spacing w:val="0"/>
          <w:kern w:val="2"/>
          <w:sz w:val="32"/>
          <w:szCs w:val="32"/>
          <w:shd w:val="clear" w:fill="FFFFFF"/>
          <w:lang w:val="en-US" w:eastAsia="zh-CN" w:bidi="ar"/>
        </w:rPr>
        <w:t>10.71万人全部纳入长护险待遇保障范围，各类医疗救助对象及丧失劳动能力残疾人参保率达</w:t>
      </w:r>
      <w:r>
        <w:rPr>
          <w:rFonts w:hint="default" w:ascii="Times New Roman" w:hAnsi="Times New Roman" w:eastAsia="方正仿宋_GBK" w:cs="Times New Roman"/>
          <w:b w:val="0"/>
          <w:bCs w:val="0"/>
          <w:i w:val="0"/>
          <w:iCs w:val="0"/>
          <w:caps w:val="0"/>
          <w:color w:val="000000"/>
          <w:spacing w:val="0"/>
          <w:kern w:val="2"/>
          <w:sz w:val="32"/>
          <w:szCs w:val="32"/>
          <w:shd w:val="clear" w:fill="FFFFFF"/>
          <w:lang w:val="en-US" w:eastAsia="zh-CN" w:bidi="ar"/>
        </w:rPr>
        <w:t>100%。</w:t>
      </w:r>
      <w:r>
        <w:rPr>
          <w:rFonts w:hint="default" w:ascii="Times New Roman" w:hAnsi="Times New Roman" w:eastAsia="宋体" w:cs="Times New Roman"/>
          <w:b/>
          <w:bCs/>
          <w:i w:val="0"/>
          <w:iCs w:val="0"/>
          <w:caps w:val="0"/>
          <w:color w:val="000000"/>
          <w:spacing w:val="0"/>
          <w:kern w:val="2"/>
          <w:sz w:val="32"/>
          <w:szCs w:val="32"/>
          <w:shd w:val="clear" w:fill="FFFFFF"/>
          <w:lang w:val="en-US" w:eastAsia="zh-CN" w:bidi="ar"/>
        </w:rPr>
        <w:t>公共服务优质高效，</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参与并实施居家和社区基本养老服务提升国家试点项目，新增经济困难失能老年人家庭养老床位</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456张。开展殡葬领域突出问题专项整治，建成公益性公墓</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9000余座。累计建成镇（街）医保服务站</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13个、村（居）医保服务点</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259个，建设覆盖率</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100%，基层医保公共服务可及率</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100%。</w:t>
      </w:r>
    </w:p>
    <w:p w14:paraId="3BE3FE31">
      <w:pPr>
        <w:keepNext w:val="0"/>
        <w:keepLines w:val="0"/>
        <w:pageBreakBefore w:val="0"/>
        <w:widowControl w:val="0"/>
        <w:suppressLineNumbers w:val="0"/>
        <w:kinsoku/>
        <w:wordWrap/>
        <w:overflowPunct w:val="0"/>
        <w:topLinePunct w:val="0"/>
        <w:bidi w:val="0"/>
        <w:spacing w:before="0" w:beforeAutospacing="0" w:after="0" w:afterAutospacing="0" w:line="560" w:lineRule="exact"/>
        <w:ind w:left="0" w:leftChars="0" w:right="0" w:firstLine="643" w:firstLineChars="200"/>
        <w:jc w:val="both"/>
        <w:textAlignment w:val="auto"/>
        <w:rPr>
          <w:rFonts w:hint="default" w:ascii="Times New Roman" w:hAnsi="Times New Roman" w:eastAsia="方正楷体_GBK" w:cs="Times New Roman"/>
          <w:b/>
          <w:bCs/>
          <w:color w:val="000000"/>
          <w:kern w:val="2"/>
          <w:sz w:val="32"/>
          <w:szCs w:val="32"/>
        </w:rPr>
      </w:pPr>
      <w:r>
        <w:rPr>
          <w:rFonts w:hint="default" w:ascii="Times New Roman" w:hAnsi="Times New Roman" w:eastAsia="方正楷体_GBK" w:cs="Times New Roman"/>
          <w:b/>
          <w:bCs/>
          <w:color w:val="000000"/>
          <w:kern w:val="2"/>
          <w:sz w:val="32"/>
          <w:szCs w:val="32"/>
          <w:lang w:val="en-US" w:eastAsia="zh-CN" w:bidi="ar"/>
        </w:rPr>
        <w:t>（七）基层治理效能提升，社会大局和谐稳定</w:t>
      </w:r>
    </w:p>
    <w:p w14:paraId="1CD34034">
      <w:pPr>
        <w:keepNext w:val="0"/>
        <w:keepLines w:val="0"/>
        <w:pageBreakBefore w:val="0"/>
        <w:widowControl w:val="0"/>
        <w:suppressLineNumbers w:val="0"/>
        <w:kinsoku/>
        <w:wordWrap/>
        <w:overflowPunct w:val="0"/>
        <w:topLinePunct w:val="0"/>
        <w:autoSpaceDE w:val="0"/>
        <w:autoSpaceDN/>
        <w:bidi w:val="0"/>
        <w:spacing w:before="0" w:beforeAutospacing="0" w:after="0" w:afterAutospacing="0" w:line="560" w:lineRule="exact"/>
        <w:ind w:left="0" w:leftChars="0" w:right="0" w:firstLine="643" w:firstLineChars="200"/>
        <w:jc w:val="both"/>
        <w:textAlignment w:val="auto"/>
        <w:rPr>
          <w:rFonts w:hint="default" w:ascii="Times New Roman" w:hAnsi="Times New Roman" w:eastAsia="方正仿宋_GBK" w:cs="Times New Roman"/>
          <w:i w:val="0"/>
          <w:iCs w:val="0"/>
          <w:caps w:val="0"/>
          <w:color w:val="000000"/>
          <w:spacing w:val="0"/>
          <w:kern w:val="2"/>
          <w:sz w:val="32"/>
          <w:szCs w:val="32"/>
          <w:shd w:val="clear" w:fill="FFFFFF"/>
        </w:rPr>
      </w:pPr>
      <w:r>
        <w:rPr>
          <w:rFonts w:hint="default" w:ascii="Times New Roman" w:hAnsi="Times New Roman" w:eastAsia="宋体" w:cs="Times New Roman"/>
          <w:b/>
          <w:bCs/>
          <w:i w:val="0"/>
          <w:iCs w:val="0"/>
          <w:caps w:val="0"/>
          <w:color w:val="000000"/>
          <w:spacing w:val="0"/>
          <w:kern w:val="2"/>
          <w:sz w:val="32"/>
          <w:szCs w:val="32"/>
          <w:shd w:val="clear" w:fill="FFFFFF"/>
          <w:lang w:val="en-US" w:eastAsia="zh-CN" w:bidi="ar"/>
        </w:rPr>
        <w:t>依法行政深入落实，</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全年新收行政复议申请</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180件，实质性化解行政争议</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83件，实质性化解率全省前列。出台《淮阴区涉企行政规范性文件目录清单》、《行政执法突出问题专项整治行动方案》等文件，</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“提升行政执法质量三年行动</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”节点任务基本完成。对全区企业实施包容审慎监管，不予、从轻和减轻行政处罚</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469件，为企业减负</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2565万元。</w:t>
      </w:r>
      <w:r>
        <w:rPr>
          <w:rFonts w:hint="default" w:ascii="Times New Roman" w:hAnsi="Times New Roman" w:eastAsia="宋体" w:cs="Times New Roman"/>
          <w:b/>
          <w:bCs/>
          <w:i w:val="0"/>
          <w:iCs w:val="0"/>
          <w:caps w:val="0"/>
          <w:color w:val="000000"/>
          <w:spacing w:val="0"/>
          <w:kern w:val="2"/>
          <w:sz w:val="32"/>
          <w:szCs w:val="32"/>
          <w:shd w:val="clear" w:fill="FFFFFF"/>
          <w:lang w:val="en-US" w:eastAsia="zh-CN" w:bidi="ar"/>
        </w:rPr>
        <w:t>风险防范有力有效，</w:t>
      </w:r>
      <w:r>
        <w:rPr>
          <w:rFonts w:hint="default" w:ascii="Times New Roman" w:hAnsi="Times New Roman" w:eastAsia="方正仿宋_GBK" w:cs="Times New Roman"/>
          <w:b w:val="0"/>
          <w:bCs w:val="0"/>
          <w:i w:val="0"/>
          <w:iCs w:val="0"/>
          <w:caps w:val="0"/>
          <w:color w:val="000000"/>
          <w:spacing w:val="0"/>
          <w:kern w:val="2"/>
          <w:sz w:val="32"/>
          <w:szCs w:val="32"/>
          <w:shd w:val="clear" w:fill="FFFFFF"/>
          <w:lang w:val="en-US" w:eastAsia="zh-CN" w:bidi="ar"/>
        </w:rPr>
        <w:t>地方债风险防范化解有力，化债任务数全部完成，债券资金全部使用完毕。</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深入推进安全生产治本攻坚三年行动，检查生产经营单位</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4036家，整改重大事故隐患</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430处。开展</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“塑料污染治理</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”、全区生产流通领域消防产品质量提升、</w:t>
      </w:r>
      <w:r>
        <w:rPr>
          <w:rFonts w:hint="default" w:ascii="Times New Roman" w:hAnsi="Times New Roman" w:eastAsia="方正仿宋_GBK" w:cs="Times New Roman"/>
          <w:i w:val="0"/>
          <w:iCs w:val="0"/>
          <w:caps w:val="0"/>
          <w:color w:val="000000"/>
          <w:spacing w:val="0"/>
          <w:kern w:val="2"/>
          <w:sz w:val="32"/>
          <w:szCs w:val="32"/>
          <w:shd w:val="clear" w:fill="FFFFFF"/>
          <w:lang w:val="en-US" w:eastAsia="zh-CN" w:bidi="ar"/>
        </w:rPr>
        <w:t>“厂中厂专</w:t>
      </w:r>
      <w:r>
        <w:rPr>
          <w:rFonts w:hint="default" w:ascii="Times New Roman" w:hAnsi="Times New Roman" w:eastAsia="方正仿宋_GBK" w:cs="Times New Roman"/>
          <w:i w:val="0"/>
          <w:iCs w:val="0"/>
          <w:caps w:val="0"/>
          <w:color w:val="000000"/>
          <w:spacing w:val="6"/>
          <w:kern w:val="2"/>
          <w:sz w:val="32"/>
          <w:szCs w:val="32"/>
          <w:shd w:val="clear" w:fill="FFFFFF"/>
          <w:lang w:val="en-US" w:eastAsia="zh-CN" w:bidi="ar"/>
        </w:rPr>
        <w:t>项整治</w:t>
      </w:r>
      <w:r>
        <w:rPr>
          <w:rFonts w:hint="default" w:ascii="Times New Roman" w:hAnsi="Times New Roman" w:eastAsia="方正仿宋_GBK" w:cs="Times New Roman"/>
          <w:i w:val="0"/>
          <w:iCs w:val="0"/>
          <w:caps w:val="0"/>
          <w:color w:val="000000"/>
          <w:spacing w:val="6"/>
          <w:kern w:val="2"/>
          <w:sz w:val="32"/>
          <w:szCs w:val="32"/>
          <w:shd w:val="clear" w:fill="FFFFFF"/>
          <w:lang w:val="en-US" w:eastAsia="zh-CN" w:bidi="ar"/>
        </w:rPr>
        <w:t>”、</w:t>
      </w:r>
      <w:r>
        <w:rPr>
          <w:rFonts w:hint="default" w:ascii="Times New Roman" w:hAnsi="Times New Roman" w:eastAsia="方正仿宋_GBK" w:cs="Times New Roman"/>
          <w:i w:val="0"/>
          <w:iCs w:val="0"/>
          <w:caps w:val="0"/>
          <w:color w:val="000000"/>
          <w:spacing w:val="6"/>
          <w:kern w:val="2"/>
          <w:sz w:val="32"/>
          <w:szCs w:val="32"/>
          <w:shd w:val="clear" w:fill="FFFFFF"/>
          <w:lang w:val="en-US" w:eastAsia="zh-CN" w:bidi="ar"/>
        </w:rPr>
        <w:t>“工业企业风险上报</w:t>
      </w:r>
      <w:r>
        <w:rPr>
          <w:rFonts w:hint="default" w:ascii="Times New Roman" w:hAnsi="Times New Roman" w:eastAsia="方正仿宋_GBK" w:cs="Times New Roman"/>
          <w:i w:val="0"/>
          <w:iCs w:val="0"/>
          <w:caps w:val="0"/>
          <w:color w:val="000000"/>
          <w:spacing w:val="6"/>
          <w:kern w:val="2"/>
          <w:sz w:val="32"/>
          <w:szCs w:val="32"/>
          <w:shd w:val="clear" w:fill="FFFFFF"/>
          <w:lang w:val="en-US" w:eastAsia="zh-CN" w:bidi="ar"/>
        </w:rPr>
        <w:t>”等行动，强化</w:t>
      </w:r>
      <w:r>
        <w:rPr>
          <w:rFonts w:hint="default" w:ascii="Times New Roman" w:hAnsi="Times New Roman" w:eastAsia="方正仿宋_GBK" w:cs="Times New Roman"/>
          <w:i w:val="0"/>
          <w:iCs w:val="0"/>
          <w:caps w:val="0"/>
          <w:color w:val="000000"/>
          <w:spacing w:val="6"/>
          <w:kern w:val="2"/>
          <w:sz w:val="32"/>
          <w:szCs w:val="32"/>
          <w:shd w:val="clear" w:fill="FFFFFF"/>
          <w:lang w:val="en-US" w:eastAsia="zh-CN" w:bidi="ar"/>
        </w:rPr>
        <w:t>“灶管阀</w:t>
      </w:r>
      <w:r>
        <w:rPr>
          <w:rFonts w:hint="default" w:ascii="Times New Roman" w:hAnsi="Times New Roman" w:eastAsia="方正仿宋_GBK" w:cs="Times New Roman"/>
          <w:i w:val="0"/>
          <w:iCs w:val="0"/>
          <w:caps w:val="0"/>
          <w:color w:val="000000"/>
          <w:spacing w:val="6"/>
          <w:kern w:val="2"/>
          <w:sz w:val="32"/>
          <w:szCs w:val="32"/>
          <w:shd w:val="clear" w:fill="FFFFFF"/>
          <w:lang w:val="en-US" w:eastAsia="zh-CN" w:bidi="ar"/>
        </w:rPr>
        <w:t>”质量安全风险专项整治、电动自行车质量安全全链条监管、春秋两季校园食品安全检查，安全事故起数、亡人数</w:t>
      </w:r>
      <w:r>
        <w:rPr>
          <w:rFonts w:hint="default" w:ascii="Times New Roman" w:hAnsi="Times New Roman" w:eastAsia="方正仿宋_GBK" w:cs="Times New Roman"/>
          <w:i w:val="0"/>
          <w:iCs w:val="0"/>
          <w:caps w:val="0"/>
          <w:color w:val="000000"/>
          <w:spacing w:val="6"/>
          <w:kern w:val="2"/>
          <w:sz w:val="32"/>
          <w:szCs w:val="32"/>
          <w:shd w:val="clear" w:fill="FFFFFF"/>
          <w:lang w:val="en-US" w:eastAsia="zh-CN" w:bidi="ar"/>
        </w:rPr>
        <w:t>“双下降</w:t>
      </w:r>
      <w:r>
        <w:rPr>
          <w:rFonts w:hint="default" w:ascii="Times New Roman" w:hAnsi="Times New Roman" w:eastAsia="方正仿宋_GBK" w:cs="Times New Roman"/>
          <w:i w:val="0"/>
          <w:iCs w:val="0"/>
          <w:caps w:val="0"/>
          <w:color w:val="000000"/>
          <w:spacing w:val="6"/>
          <w:kern w:val="2"/>
          <w:sz w:val="32"/>
          <w:szCs w:val="32"/>
          <w:shd w:val="clear" w:fill="FFFFFF"/>
          <w:lang w:val="en-US" w:eastAsia="zh-CN" w:bidi="ar"/>
        </w:rPr>
        <w:t>”。成功创成省级食品安全示范城市，获评第八批</w:t>
      </w:r>
      <w:r>
        <w:rPr>
          <w:rFonts w:hint="default" w:ascii="Times New Roman" w:hAnsi="Times New Roman" w:eastAsia="方正仿宋_GBK" w:cs="Times New Roman"/>
          <w:i w:val="0"/>
          <w:iCs w:val="0"/>
          <w:caps w:val="0"/>
          <w:color w:val="000000"/>
          <w:spacing w:val="6"/>
          <w:kern w:val="2"/>
          <w:sz w:val="32"/>
          <w:szCs w:val="32"/>
          <w:shd w:val="clear" w:fill="FFFFFF"/>
          <w:lang w:val="en-US" w:eastAsia="zh-CN" w:bidi="ar"/>
        </w:rPr>
        <w:t>“江苏省食品安全示范区</w:t>
      </w:r>
      <w:r>
        <w:rPr>
          <w:rFonts w:hint="default" w:ascii="Times New Roman" w:hAnsi="Times New Roman" w:eastAsia="方正仿宋_GBK" w:cs="Times New Roman"/>
          <w:i w:val="0"/>
          <w:iCs w:val="0"/>
          <w:caps w:val="0"/>
          <w:color w:val="000000"/>
          <w:spacing w:val="6"/>
          <w:kern w:val="2"/>
          <w:sz w:val="32"/>
          <w:szCs w:val="32"/>
          <w:shd w:val="clear" w:fill="FFFFFF"/>
          <w:lang w:val="en-US" w:eastAsia="zh-CN" w:bidi="ar"/>
        </w:rPr>
        <w:t>”。</w:t>
      </w:r>
    </w:p>
    <w:p w14:paraId="1D7A430F">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val="0"/>
        <w:autoSpaceDN/>
        <w:bidi w:val="0"/>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imes New Roman"/>
          <w:i w:val="0"/>
          <w:iCs w:val="0"/>
          <w:caps w:val="0"/>
          <w:color w:val="000000"/>
          <w:spacing w:val="0"/>
          <w:kern w:val="0"/>
          <w:sz w:val="32"/>
          <w:szCs w:val="32"/>
          <w:bdr w:val="none" w:color="auto" w:sz="0" w:space="0"/>
          <w:shd w:val="clear" w:fill="FFFFFF"/>
        </w:rPr>
      </w:pPr>
      <w:r>
        <w:rPr>
          <w:rFonts w:hint="default" w:ascii="Times New Roman" w:hAnsi="Times New Roman" w:eastAsia="方正仿宋_GBK" w:cs="Times New Roman"/>
          <w:i w:val="0"/>
          <w:iCs w:val="0"/>
          <w:caps w:val="0"/>
          <w:color w:val="000000"/>
          <w:spacing w:val="0"/>
          <w:kern w:val="0"/>
          <w:sz w:val="32"/>
          <w:szCs w:val="32"/>
          <w:bdr w:val="none" w:color="auto" w:sz="0" w:space="0"/>
          <w:shd w:val="clear" w:fill="FFFFFF"/>
          <w:lang w:val="en-US" w:eastAsia="zh-CN" w:bidi="ar"/>
        </w:rPr>
        <w:t>在肯定成绩的同时，我们也清醒地看到，当前经济社会发展仍然面临不少困难挑战，突出表现在：产业集群协同效应不</w:t>
      </w:r>
      <w:r>
        <w:rPr>
          <w:rFonts w:hint="default" w:ascii="Times New Roman" w:hAnsi="Times New Roman" w:eastAsia="方正仿宋_GBK" w:cs="Times New Roman"/>
          <w:color w:val="000000"/>
          <w:kern w:val="2"/>
          <w:sz w:val="32"/>
          <w:szCs w:val="32"/>
          <w:bdr w:val="none" w:color="auto" w:sz="0" w:space="0"/>
          <w:shd w:val="clear" w:fill="FFFFFF"/>
          <w:lang w:val="en-US" w:eastAsia="zh-CN" w:bidi="ar"/>
        </w:rPr>
        <w:t>够强，竞争力有待进一步提升；新增长点支撑不够充分，发展后劲有待进一步夯实；外部环境变化带来的不利影响加深，内需拉动作用尚未充分发挥；居民消费增长不足，群众就业增收面临压力；</w:t>
      </w:r>
      <w:r>
        <w:rPr>
          <w:rFonts w:hint="default" w:ascii="Times New Roman" w:hAnsi="Times New Roman" w:eastAsia="方正仿宋_GBK" w:cs="Times New Roman"/>
          <w:i w:val="0"/>
          <w:iCs w:val="0"/>
          <w:caps w:val="0"/>
          <w:color w:val="000000"/>
          <w:spacing w:val="0"/>
          <w:kern w:val="2"/>
          <w:sz w:val="32"/>
          <w:szCs w:val="32"/>
          <w:bdr w:val="none" w:color="auto" w:sz="0" w:space="0"/>
          <w:shd w:val="clear" w:fill="FFFFFF"/>
          <w:lang w:val="en-US" w:eastAsia="zh-CN" w:bidi="ar"/>
        </w:rPr>
        <w:t>优质公共服务供给还不充分等。</w:t>
      </w:r>
    </w:p>
    <w:p w14:paraId="62BE2BC8">
      <w:pPr>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560" w:lineRule="exact"/>
        <w:ind w:left="0" w:leftChars="0" w:right="0" w:firstLine="640" w:firstLineChars="200"/>
        <w:jc w:val="both"/>
        <w:textAlignment w:val="auto"/>
        <w:outlineLvl w:val="0"/>
        <w:rPr>
          <w:rFonts w:hint="default" w:ascii="Times New Roman" w:hAnsi="Times New Roman" w:eastAsia="方正黑体_GBK" w:cs="Times New Roman"/>
          <w:color w:val="000000"/>
          <w:spacing w:val="0"/>
          <w:kern w:val="2"/>
          <w:sz w:val="32"/>
          <w:szCs w:val="32"/>
        </w:rPr>
      </w:pPr>
      <w:r>
        <w:rPr>
          <w:rFonts w:hint="default" w:ascii="Times New Roman" w:hAnsi="Times New Roman" w:eastAsia="方正黑体_GBK" w:cs="Times New Roman"/>
          <w:b w:val="0"/>
          <w:bCs w:val="0"/>
          <w:i w:val="0"/>
          <w:iCs w:val="0"/>
          <w:caps w:val="0"/>
          <w:color w:val="000000"/>
          <w:spacing w:val="0"/>
          <w:kern w:val="2"/>
          <w:sz w:val="32"/>
          <w:szCs w:val="32"/>
          <w:shd w:val="clear" w:fill="FDFDFE"/>
          <w:lang w:val="en-US" w:eastAsia="zh-CN" w:bidi="ar"/>
        </w:rPr>
        <w:t>二、</w:t>
      </w:r>
      <w:r>
        <w:rPr>
          <w:rFonts w:hint="default" w:ascii="Times New Roman" w:hAnsi="Times New Roman" w:eastAsia="方正黑体_GBK" w:cs="Times New Roman"/>
          <w:b w:val="0"/>
          <w:bCs w:val="0"/>
          <w:i w:val="0"/>
          <w:iCs w:val="0"/>
          <w:caps w:val="0"/>
          <w:color w:val="000000"/>
          <w:spacing w:val="0"/>
          <w:kern w:val="2"/>
          <w:sz w:val="32"/>
          <w:szCs w:val="32"/>
          <w:shd w:val="clear" w:fill="FDFDFE"/>
          <w:lang w:val="en-US" w:eastAsia="zh-CN" w:bidi="ar"/>
        </w:rPr>
        <w:t>2025</w:t>
      </w:r>
      <w:r>
        <w:rPr>
          <w:rFonts w:hint="default" w:ascii="Times New Roman" w:hAnsi="Times New Roman" w:eastAsia="方正黑体_GBK" w:cs="Times New Roman"/>
          <w:color w:val="000000"/>
          <w:spacing w:val="0"/>
          <w:kern w:val="2"/>
          <w:sz w:val="32"/>
          <w:szCs w:val="32"/>
          <w:lang w:val="en-US" w:eastAsia="zh-CN" w:bidi="ar"/>
        </w:rPr>
        <w:t>年国民经济和社会发展计划安排和重点工作</w:t>
      </w:r>
    </w:p>
    <w:p w14:paraId="51B9B91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color w:val="000000"/>
          <w:spacing w:val="0"/>
          <w:kern w:val="2"/>
          <w:sz w:val="32"/>
          <w:szCs w:val="32"/>
          <w:bdr w:val="none" w:color="auto" w:sz="0" w:space="0"/>
        </w:rPr>
      </w:pPr>
      <w:r>
        <w:rPr>
          <w:rFonts w:hint="default" w:ascii="Times New Roman" w:hAnsi="Times New Roman" w:eastAsia="方正仿宋_GBK" w:cs="Times New Roman"/>
          <w:b w:val="0"/>
          <w:bCs w:val="0"/>
          <w:i w:val="0"/>
          <w:iCs w:val="0"/>
          <w:caps w:val="0"/>
          <w:color w:val="000000"/>
          <w:spacing w:val="0"/>
          <w:kern w:val="0"/>
          <w:sz w:val="32"/>
          <w:szCs w:val="32"/>
          <w:bdr w:val="none" w:color="auto" w:sz="0" w:space="0"/>
          <w:shd w:val="clear" w:fill="FFFFFF"/>
          <w:lang w:val="en-US" w:eastAsia="zh-CN" w:bidi="ar"/>
        </w:rPr>
        <w:t>2025年是</w:t>
      </w:r>
      <w:r>
        <w:rPr>
          <w:rFonts w:hint="default" w:ascii="Times New Roman" w:hAnsi="Times New Roman" w:eastAsia="方正仿宋_GBK" w:cs="Times New Roman"/>
          <w:b w:val="0"/>
          <w:bCs w:val="0"/>
          <w:i w:val="0"/>
          <w:iCs w:val="0"/>
          <w:caps w:val="0"/>
          <w:color w:val="000000"/>
          <w:spacing w:val="0"/>
          <w:kern w:val="0"/>
          <w:sz w:val="32"/>
          <w:szCs w:val="32"/>
          <w:bdr w:val="none" w:color="auto" w:sz="0" w:space="0"/>
          <w:shd w:val="clear" w:fill="FFFFFF"/>
          <w:lang w:val="en-US" w:eastAsia="zh-CN" w:bidi="ar"/>
        </w:rPr>
        <w:t>“十四五</w:t>
      </w:r>
      <w:r>
        <w:rPr>
          <w:rFonts w:hint="default" w:ascii="Times New Roman" w:hAnsi="Times New Roman" w:eastAsia="方正仿宋_GBK" w:cs="Times New Roman"/>
          <w:b w:val="0"/>
          <w:bCs w:val="0"/>
          <w:i w:val="0"/>
          <w:iCs w:val="0"/>
          <w:caps w:val="0"/>
          <w:color w:val="000000"/>
          <w:spacing w:val="0"/>
          <w:kern w:val="0"/>
          <w:sz w:val="32"/>
          <w:szCs w:val="32"/>
          <w:bdr w:val="none" w:color="auto" w:sz="0" w:space="0"/>
          <w:shd w:val="clear" w:fill="FFFFFF"/>
          <w:lang w:val="en-US" w:eastAsia="zh-CN" w:bidi="ar"/>
        </w:rPr>
        <w:t>”规划的收官之年，也是淮阴区</w:t>
      </w:r>
      <w:r>
        <w:rPr>
          <w:rFonts w:hint="default" w:ascii="Times New Roman" w:hAnsi="Times New Roman" w:eastAsia="方正仿宋_GBK" w:cs="Times New Roman"/>
          <w:b w:val="0"/>
          <w:bCs w:val="0"/>
          <w:i w:val="0"/>
          <w:iCs w:val="0"/>
          <w:caps w:val="0"/>
          <w:color w:val="000000"/>
          <w:spacing w:val="0"/>
          <w:kern w:val="0"/>
          <w:sz w:val="32"/>
          <w:szCs w:val="32"/>
          <w:bdr w:val="none" w:color="auto" w:sz="0" w:space="0"/>
          <w:shd w:val="clear" w:fill="FFFFFF"/>
          <w:lang w:val="en-US" w:eastAsia="zh-CN" w:bidi="ar"/>
        </w:rPr>
        <w:t>“双百</w:t>
      </w:r>
      <w:r>
        <w:rPr>
          <w:rFonts w:hint="default" w:ascii="Times New Roman" w:hAnsi="Times New Roman" w:eastAsia="方正仿宋_GBK" w:cs="Times New Roman"/>
          <w:b w:val="0"/>
          <w:bCs w:val="0"/>
          <w:i w:val="0"/>
          <w:iCs w:val="0"/>
          <w:caps w:val="0"/>
          <w:color w:val="000000"/>
          <w:spacing w:val="0"/>
          <w:kern w:val="0"/>
          <w:sz w:val="32"/>
          <w:szCs w:val="32"/>
          <w:bdr w:val="none" w:color="auto" w:sz="0" w:space="0"/>
          <w:shd w:val="clear" w:fill="FFFFFF"/>
          <w:lang w:val="en-US" w:eastAsia="zh-CN" w:bidi="ar"/>
        </w:rPr>
        <w:t>”创建的关键一年，全</w:t>
      </w:r>
      <w:r>
        <w:rPr>
          <w:rFonts w:hint="default" w:ascii="Times New Roman" w:hAnsi="Times New Roman" w:eastAsia="方正仿宋_GBK" w:cs="Times New Roman"/>
          <w:color w:val="000000"/>
          <w:spacing w:val="0"/>
          <w:kern w:val="2"/>
          <w:sz w:val="32"/>
          <w:szCs w:val="32"/>
          <w:bdr w:val="none" w:color="auto" w:sz="0" w:space="0"/>
          <w:lang w:val="en-US" w:eastAsia="zh-CN" w:bidi="ar"/>
        </w:rPr>
        <w:t>区上下坚持以习近平新时代中国特色社会主义思想为指导，全面贯彻落实党的二十大和二十届二中、三中全会精神，深化践行习近平总书记对江苏工作重要讲话精神、对淮安殷切嘱托，完整准确全面贯彻新发展理念，聚焦</w:t>
      </w:r>
      <w:r>
        <w:rPr>
          <w:rFonts w:hint="default" w:ascii="Times New Roman" w:hAnsi="Times New Roman" w:eastAsia="方正仿宋_GBK" w:cs="Times New Roman"/>
          <w:color w:val="000000"/>
          <w:spacing w:val="0"/>
          <w:kern w:val="2"/>
          <w:sz w:val="32"/>
          <w:szCs w:val="32"/>
          <w:bdr w:val="none" w:color="auto" w:sz="0" w:space="0"/>
          <w:lang w:val="en-US" w:eastAsia="zh-CN" w:bidi="ar"/>
        </w:rPr>
        <w:t>“工业强区</w:t>
      </w:r>
      <w:r>
        <w:rPr>
          <w:rFonts w:hint="default" w:ascii="Times New Roman" w:hAnsi="Times New Roman" w:eastAsia="方正仿宋_GBK" w:cs="Times New Roman"/>
          <w:color w:val="000000"/>
          <w:spacing w:val="0"/>
          <w:kern w:val="2"/>
          <w:sz w:val="32"/>
          <w:szCs w:val="32"/>
          <w:bdr w:val="none" w:color="auto" w:sz="0" w:space="0"/>
          <w:lang w:val="en-US" w:eastAsia="zh-CN" w:bidi="ar"/>
        </w:rPr>
        <w:t>”主方向，扎实推动高质量发展。综合分析发展态势和相关因素，对今年全区国民经济和社会发展主要预期目标提出如下建议：</w:t>
      </w:r>
    </w:p>
    <w:p w14:paraId="48AF72BE">
      <w:pPr>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imes New Roman"/>
          <w:color w:val="000000"/>
          <w:spacing w:val="0"/>
          <w:kern w:val="2"/>
          <w:sz w:val="32"/>
          <w:szCs w:val="32"/>
        </w:rPr>
      </w:pPr>
      <w:r>
        <w:rPr>
          <w:rFonts w:hint="default" w:ascii="Times New Roman" w:hAnsi="Times New Roman" w:eastAsia="方正仿宋_GBK" w:cs="Times New Roman"/>
          <w:color w:val="000000"/>
          <w:spacing w:val="0"/>
          <w:kern w:val="2"/>
          <w:sz w:val="32"/>
          <w:szCs w:val="32"/>
          <w:lang w:val="en-US" w:eastAsia="zh-CN" w:bidi="ar"/>
        </w:rPr>
        <w:t>——地区生产总值增长</w:t>
      </w:r>
      <w:r>
        <w:rPr>
          <w:rFonts w:hint="default" w:ascii="Times New Roman" w:hAnsi="Times New Roman" w:eastAsia="方正仿宋_GBK" w:cs="Times New Roman"/>
          <w:color w:val="000000"/>
          <w:spacing w:val="0"/>
          <w:kern w:val="2"/>
          <w:sz w:val="32"/>
          <w:szCs w:val="32"/>
          <w:lang w:val="en-US" w:eastAsia="zh-CN" w:bidi="ar"/>
        </w:rPr>
        <w:t>7.5%以上，其中规模以上工业增加值增长</w:t>
      </w:r>
      <w:r>
        <w:rPr>
          <w:rFonts w:hint="default" w:ascii="Times New Roman" w:hAnsi="Times New Roman" w:eastAsia="方正仿宋_GBK" w:cs="Times New Roman"/>
          <w:color w:val="000000"/>
          <w:spacing w:val="0"/>
          <w:kern w:val="2"/>
          <w:sz w:val="32"/>
          <w:szCs w:val="32"/>
          <w:lang w:val="en-US" w:eastAsia="zh-CN" w:bidi="ar"/>
        </w:rPr>
        <w:t>12%；</w:t>
      </w:r>
    </w:p>
    <w:p w14:paraId="035AEE70">
      <w:pPr>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imes New Roman"/>
          <w:color w:val="000000"/>
          <w:spacing w:val="0"/>
          <w:kern w:val="2"/>
          <w:sz w:val="32"/>
          <w:szCs w:val="32"/>
        </w:rPr>
      </w:pPr>
      <w:r>
        <w:rPr>
          <w:rFonts w:hint="default" w:ascii="Times New Roman" w:hAnsi="Times New Roman" w:eastAsia="方正仿宋_GBK" w:cs="Times New Roman"/>
          <w:color w:val="000000"/>
          <w:spacing w:val="0"/>
          <w:kern w:val="2"/>
          <w:sz w:val="32"/>
          <w:szCs w:val="32"/>
          <w:lang w:val="en-US" w:eastAsia="zh-CN" w:bidi="ar"/>
        </w:rPr>
        <w:t>——一般公共预算收入增长</w:t>
      </w:r>
      <w:r>
        <w:rPr>
          <w:rFonts w:hint="default" w:ascii="Times New Roman" w:hAnsi="Times New Roman" w:eastAsia="方正仿宋_GBK" w:cs="Times New Roman"/>
          <w:color w:val="000000"/>
          <w:spacing w:val="0"/>
          <w:kern w:val="2"/>
          <w:sz w:val="32"/>
          <w:szCs w:val="32"/>
          <w:lang w:val="en-US" w:eastAsia="zh-CN" w:bidi="ar"/>
        </w:rPr>
        <w:t>7.5%；</w:t>
      </w:r>
    </w:p>
    <w:p w14:paraId="3C77985B">
      <w:pPr>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imes New Roman"/>
          <w:color w:val="000000"/>
          <w:spacing w:val="0"/>
          <w:kern w:val="2"/>
          <w:sz w:val="32"/>
          <w:szCs w:val="32"/>
        </w:rPr>
      </w:pPr>
      <w:r>
        <w:rPr>
          <w:rFonts w:hint="default" w:ascii="Times New Roman" w:hAnsi="Times New Roman" w:eastAsia="方正仿宋_GBK" w:cs="Times New Roman"/>
          <w:color w:val="000000"/>
          <w:spacing w:val="0"/>
          <w:kern w:val="2"/>
          <w:sz w:val="32"/>
          <w:szCs w:val="32"/>
          <w:lang w:val="en-US" w:eastAsia="zh-CN" w:bidi="ar"/>
        </w:rPr>
        <w:t>——社会消费品零售总额增长</w:t>
      </w:r>
      <w:r>
        <w:rPr>
          <w:rFonts w:hint="default" w:ascii="Times New Roman" w:hAnsi="Times New Roman" w:eastAsia="方正仿宋_GBK" w:cs="Times New Roman"/>
          <w:color w:val="000000"/>
          <w:spacing w:val="0"/>
          <w:kern w:val="2"/>
          <w:sz w:val="32"/>
          <w:szCs w:val="32"/>
          <w:lang w:val="en-US" w:eastAsia="zh-CN" w:bidi="ar"/>
        </w:rPr>
        <w:t>8%以上；</w:t>
      </w:r>
    </w:p>
    <w:p w14:paraId="59D5B1EB">
      <w:pPr>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imes New Roman"/>
          <w:color w:val="000000"/>
          <w:spacing w:val="0"/>
          <w:kern w:val="2"/>
          <w:sz w:val="32"/>
          <w:szCs w:val="32"/>
        </w:rPr>
      </w:pPr>
      <w:r>
        <w:rPr>
          <w:rFonts w:hint="default" w:ascii="Times New Roman" w:hAnsi="Times New Roman" w:eastAsia="方正仿宋_GBK" w:cs="Times New Roman"/>
          <w:color w:val="000000"/>
          <w:spacing w:val="0"/>
          <w:kern w:val="2"/>
          <w:sz w:val="32"/>
          <w:szCs w:val="32"/>
          <w:lang w:val="en-US" w:eastAsia="zh-CN" w:bidi="ar"/>
        </w:rPr>
        <w:t>——规模以上固定资产投资增长</w:t>
      </w:r>
      <w:r>
        <w:rPr>
          <w:rFonts w:hint="default" w:ascii="Times New Roman" w:hAnsi="Times New Roman" w:eastAsia="方正仿宋_GBK" w:cs="Times New Roman"/>
          <w:color w:val="000000"/>
          <w:spacing w:val="0"/>
          <w:kern w:val="2"/>
          <w:sz w:val="32"/>
          <w:szCs w:val="32"/>
          <w:lang w:val="en-US" w:eastAsia="zh-CN" w:bidi="ar"/>
        </w:rPr>
        <w:t>15%以上，其中规模以上工业投资增长</w:t>
      </w:r>
      <w:r>
        <w:rPr>
          <w:rFonts w:hint="default" w:ascii="Times New Roman" w:hAnsi="Times New Roman" w:eastAsia="方正仿宋_GBK" w:cs="Times New Roman"/>
          <w:color w:val="000000"/>
          <w:spacing w:val="0"/>
          <w:kern w:val="2"/>
          <w:sz w:val="32"/>
          <w:szCs w:val="32"/>
          <w:lang w:val="en-US" w:eastAsia="zh-CN" w:bidi="ar"/>
        </w:rPr>
        <w:t>24%以上；</w:t>
      </w:r>
    </w:p>
    <w:p w14:paraId="051D25A3">
      <w:pPr>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imes New Roman"/>
          <w:color w:val="000000"/>
          <w:spacing w:val="0"/>
          <w:kern w:val="2"/>
          <w:sz w:val="32"/>
          <w:szCs w:val="32"/>
        </w:rPr>
      </w:pPr>
      <w:r>
        <w:rPr>
          <w:rFonts w:hint="default" w:ascii="Times New Roman" w:hAnsi="Times New Roman" w:eastAsia="方正仿宋_GBK" w:cs="Times New Roman"/>
          <w:color w:val="000000"/>
          <w:spacing w:val="0"/>
          <w:kern w:val="2"/>
          <w:sz w:val="32"/>
          <w:szCs w:val="32"/>
          <w:lang w:val="en-US" w:eastAsia="zh-CN" w:bidi="ar"/>
        </w:rPr>
        <w:t>——研发支出占地区生产总值比重</w:t>
      </w:r>
      <w:r>
        <w:rPr>
          <w:rFonts w:hint="default" w:ascii="Times New Roman" w:hAnsi="Times New Roman" w:eastAsia="方正仿宋_GBK" w:cs="Times New Roman"/>
          <w:color w:val="000000"/>
          <w:spacing w:val="0"/>
          <w:kern w:val="2"/>
          <w:sz w:val="32"/>
          <w:szCs w:val="32"/>
          <w:lang w:val="en-US" w:eastAsia="zh-CN" w:bidi="ar"/>
        </w:rPr>
        <w:t>2.52%；</w:t>
      </w:r>
    </w:p>
    <w:p w14:paraId="471333A8">
      <w:pPr>
        <w:pStyle w:val="7"/>
        <w:keepNext w:val="0"/>
        <w:keepLines w:val="0"/>
        <w:pageBreakBefore w:val="0"/>
        <w:widowControl w:val="0"/>
        <w:suppressLineNumbers w:val="0"/>
        <w:kinsoku/>
        <w:wordWrap/>
        <w:overflowPunct w:val="0"/>
        <w:topLinePunct w:val="0"/>
        <w:autoSpaceDE w:val="0"/>
        <w:autoSpaceDN/>
        <w:bidi w:val="0"/>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imes New Roman"/>
          <w:color w:val="000000"/>
          <w:spacing w:val="0"/>
          <w:kern w:val="2"/>
          <w:sz w:val="32"/>
          <w:szCs w:val="32"/>
        </w:rPr>
      </w:pPr>
      <w:r>
        <w:rPr>
          <w:rFonts w:hint="default" w:ascii="Times New Roman" w:hAnsi="Times New Roman" w:eastAsia="方正仿宋_GBK" w:cs="Times New Roman"/>
          <w:color w:val="000000"/>
          <w:spacing w:val="0"/>
          <w:kern w:val="2"/>
          <w:sz w:val="32"/>
          <w:szCs w:val="32"/>
          <w:lang w:val="en-US" w:eastAsia="zh-CN" w:bidi="ar"/>
        </w:rPr>
        <w:t>——有效高新技术企业数</w:t>
      </w:r>
      <w:r>
        <w:rPr>
          <w:rFonts w:hint="default" w:ascii="Times New Roman" w:hAnsi="Times New Roman" w:eastAsia="方正仿宋_GBK" w:cs="Times New Roman"/>
          <w:color w:val="000000"/>
          <w:spacing w:val="0"/>
          <w:kern w:val="2"/>
          <w:sz w:val="32"/>
          <w:szCs w:val="32"/>
          <w:lang w:val="en-US" w:eastAsia="zh-CN" w:bidi="ar"/>
        </w:rPr>
        <w:t>145家；</w:t>
      </w:r>
    </w:p>
    <w:p w14:paraId="1831846A">
      <w:pPr>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imes New Roman"/>
          <w:color w:val="000000"/>
          <w:spacing w:val="0"/>
          <w:kern w:val="2"/>
          <w:sz w:val="32"/>
          <w:szCs w:val="32"/>
        </w:rPr>
      </w:pPr>
      <w:r>
        <w:rPr>
          <w:rFonts w:hint="default" w:ascii="Times New Roman" w:hAnsi="Times New Roman" w:eastAsia="方正仿宋_GBK" w:cs="Times New Roman"/>
          <w:color w:val="000000"/>
          <w:spacing w:val="0"/>
          <w:kern w:val="2"/>
          <w:sz w:val="32"/>
          <w:szCs w:val="32"/>
          <w:lang w:val="en-US" w:eastAsia="zh-CN" w:bidi="ar"/>
        </w:rPr>
        <w:t>——高新技术产业产值占规模以上工业总产值比重</w:t>
      </w:r>
      <w:r>
        <w:rPr>
          <w:rFonts w:hint="default" w:ascii="Times New Roman" w:hAnsi="Times New Roman" w:eastAsia="方正仿宋_GBK" w:cs="Times New Roman"/>
          <w:color w:val="000000"/>
          <w:spacing w:val="0"/>
          <w:kern w:val="2"/>
          <w:sz w:val="32"/>
          <w:szCs w:val="32"/>
          <w:lang w:val="en-US" w:eastAsia="zh-CN" w:bidi="ar"/>
        </w:rPr>
        <w:t>29%；</w:t>
      </w:r>
    </w:p>
    <w:p w14:paraId="772164AC">
      <w:pPr>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imes New Roman"/>
          <w:color w:val="000000"/>
          <w:spacing w:val="0"/>
          <w:kern w:val="2"/>
          <w:sz w:val="32"/>
          <w:szCs w:val="32"/>
        </w:rPr>
      </w:pPr>
      <w:r>
        <w:rPr>
          <w:rFonts w:hint="default" w:ascii="Times New Roman" w:hAnsi="Times New Roman" w:eastAsia="方正仿宋_GBK" w:cs="Times New Roman"/>
          <w:color w:val="000000"/>
          <w:spacing w:val="0"/>
          <w:kern w:val="2"/>
          <w:sz w:val="32"/>
          <w:szCs w:val="32"/>
          <w:lang w:val="en-US" w:eastAsia="zh-CN" w:bidi="ar"/>
        </w:rPr>
        <w:t>——外贸进出口总额增长</w:t>
      </w:r>
      <w:r>
        <w:rPr>
          <w:rFonts w:hint="default" w:ascii="Times New Roman" w:hAnsi="Times New Roman" w:eastAsia="方正仿宋_GBK" w:cs="Times New Roman"/>
          <w:color w:val="000000"/>
          <w:spacing w:val="0"/>
          <w:kern w:val="2"/>
          <w:sz w:val="32"/>
          <w:szCs w:val="32"/>
          <w:lang w:val="en-US" w:eastAsia="zh-CN" w:bidi="ar"/>
        </w:rPr>
        <w:t>7%；</w:t>
      </w:r>
    </w:p>
    <w:p w14:paraId="3AC57B3C">
      <w:pPr>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imes New Roman"/>
          <w:color w:val="000000"/>
          <w:spacing w:val="0"/>
          <w:kern w:val="2"/>
          <w:sz w:val="32"/>
          <w:szCs w:val="32"/>
        </w:rPr>
      </w:pPr>
      <w:r>
        <w:rPr>
          <w:rFonts w:hint="default" w:ascii="Times New Roman" w:hAnsi="Times New Roman" w:eastAsia="方正仿宋_GBK" w:cs="Times New Roman"/>
          <w:color w:val="000000"/>
          <w:spacing w:val="0"/>
          <w:kern w:val="2"/>
          <w:sz w:val="32"/>
          <w:szCs w:val="32"/>
          <w:lang w:val="en-US" w:eastAsia="zh-CN" w:bidi="ar"/>
        </w:rPr>
        <w:t>——注册外资实际到账</w:t>
      </w:r>
      <w:r>
        <w:rPr>
          <w:rFonts w:hint="default" w:ascii="Times New Roman" w:hAnsi="Times New Roman" w:eastAsia="方正仿宋_GBK" w:cs="Times New Roman"/>
          <w:color w:val="000000"/>
          <w:spacing w:val="0"/>
          <w:kern w:val="2"/>
          <w:sz w:val="32"/>
          <w:szCs w:val="32"/>
          <w:lang w:val="en-US" w:eastAsia="zh-CN" w:bidi="ar"/>
        </w:rPr>
        <w:t>6000万美元，其中制造业占注册外资实际到账比例</w:t>
      </w:r>
      <w:r>
        <w:rPr>
          <w:rFonts w:hint="default" w:ascii="Times New Roman" w:hAnsi="Times New Roman" w:eastAsia="方正仿宋_GBK" w:cs="Times New Roman"/>
          <w:color w:val="000000"/>
          <w:spacing w:val="0"/>
          <w:kern w:val="2"/>
          <w:sz w:val="32"/>
          <w:szCs w:val="32"/>
          <w:lang w:val="en-US" w:eastAsia="zh-CN" w:bidi="ar"/>
        </w:rPr>
        <w:t>30%；</w:t>
      </w:r>
    </w:p>
    <w:p w14:paraId="4251E0D8">
      <w:pPr>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imes New Roman"/>
          <w:color w:val="000000"/>
          <w:spacing w:val="0"/>
          <w:kern w:val="2"/>
          <w:sz w:val="32"/>
          <w:szCs w:val="32"/>
        </w:rPr>
      </w:pPr>
      <w:r>
        <w:rPr>
          <w:rFonts w:hint="default" w:ascii="Times New Roman" w:hAnsi="Times New Roman" w:eastAsia="方正仿宋_GBK" w:cs="Times New Roman"/>
          <w:color w:val="000000"/>
          <w:spacing w:val="0"/>
          <w:kern w:val="2"/>
          <w:sz w:val="32"/>
          <w:szCs w:val="32"/>
          <w:lang w:val="en-US" w:eastAsia="zh-CN" w:bidi="ar"/>
        </w:rPr>
        <w:t>——居民人均可支配收入与经济增长基本同步；</w:t>
      </w:r>
    </w:p>
    <w:p w14:paraId="4FC57B78">
      <w:pPr>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imes New Roman"/>
          <w:color w:val="000000"/>
          <w:spacing w:val="0"/>
          <w:kern w:val="2"/>
          <w:sz w:val="32"/>
          <w:szCs w:val="32"/>
        </w:rPr>
      </w:pPr>
      <w:r>
        <w:rPr>
          <w:rFonts w:hint="default" w:ascii="Times New Roman" w:hAnsi="Times New Roman" w:eastAsia="方正仿宋_GBK" w:cs="Times New Roman"/>
          <w:color w:val="000000"/>
          <w:spacing w:val="0"/>
          <w:kern w:val="2"/>
          <w:sz w:val="32"/>
          <w:szCs w:val="32"/>
          <w:lang w:val="en-US" w:eastAsia="zh-CN" w:bidi="ar"/>
        </w:rPr>
        <w:t>——城镇新增就业</w:t>
      </w:r>
      <w:r>
        <w:rPr>
          <w:rFonts w:hint="default" w:ascii="Times New Roman" w:hAnsi="Times New Roman" w:eastAsia="方正仿宋_GBK" w:cs="Times New Roman"/>
          <w:color w:val="000000"/>
          <w:spacing w:val="0"/>
          <w:kern w:val="2"/>
          <w:sz w:val="32"/>
          <w:szCs w:val="32"/>
          <w:lang w:val="en-US" w:eastAsia="zh-CN" w:bidi="ar"/>
        </w:rPr>
        <w:t>0.36万人以上；</w:t>
      </w:r>
    </w:p>
    <w:p w14:paraId="1C8E1EF9">
      <w:pPr>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imes New Roman"/>
          <w:color w:val="000000"/>
          <w:spacing w:val="0"/>
          <w:kern w:val="2"/>
          <w:sz w:val="32"/>
          <w:szCs w:val="32"/>
        </w:rPr>
      </w:pPr>
      <w:r>
        <w:rPr>
          <w:rFonts w:hint="default" w:ascii="Times New Roman" w:hAnsi="Times New Roman" w:eastAsia="方正仿宋_GBK" w:cs="Times New Roman"/>
          <w:color w:val="000000"/>
          <w:spacing w:val="0"/>
          <w:kern w:val="2"/>
          <w:sz w:val="32"/>
          <w:szCs w:val="32"/>
          <w:lang w:val="en-US" w:eastAsia="zh-CN" w:bidi="ar"/>
        </w:rPr>
        <w:t>——安全生产、环保类指标（节能、空气、水环境质量）、绿色优质农产品比重、粮食产量完成市定任务。</w:t>
      </w:r>
    </w:p>
    <w:p w14:paraId="07474707">
      <w:pPr>
        <w:keepNext w:val="0"/>
        <w:keepLines w:val="0"/>
        <w:pageBreakBefore w:val="0"/>
        <w:widowControl w:val="0"/>
        <w:suppressLineNumbers w:val="0"/>
        <w:kinsoku/>
        <w:wordWrap/>
        <w:overflowPunct w:val="0"/>
        <w:topLinePunct w:val="0"/>
        <w:bidi w:val="0"/>
        <w:spacing w:before="0" w:beforeAutospacing="0" w:after="0" w:afterAutospacing="0" w:line="560" w:lineRule="exact"/>
        <w:ind w:left="0" w:leftChars="0" w:right="0" w:firstLine="643" w:firstLineChars="200"/>
        <w:jc w:val="both"/>
        <w:textAlignment w:val="auto"/>
        <w:rPr>
          <w:rFonts w:hint="default" w:ascii="Times New Roman" w:hAnsi="Times New Roman" w:eastAsia="方正楷体_GBK" w:cs="Times New Roman"/>
          <w:b/>
          <w:bCs/>
          <w:color w:val="000000"/>
          <w:kern w:val="2"/>
          <w:sz w:val="32"/>
          <w:szCs w:val="32"/>
        </w:rPr>
      </w:pPr>
      <w:r>
        <w:rPr>
          <w:rFonts w:hint="default" w:ascii="Times New Roman" w:hAnsi="Times New Roman" w:eastAsia="方正楷体_GBK" w:cs="Times New Roman"/>
          <w:b/>
          <w:bCs/>
          <w:color w:val="000000"/>
          <w:kern w:val="2"/>
          <w:sz w:val="32"/>
          <w:szCs w:val="32"/>
          <w:lang w:val="en-US" w:eastAsia="zh-CN" w:bidi="ar"/>
        </w:rPr>
        <w:t>（一）聚力强链补链延链，坚定不移深化产业转型</w:t>
      </w:r>
    </w:p>
    <w:p w14:paraId="20A43722">
      <w:pPr>
        <w:keepNext w:val="0"/>
        <w:keepLines w:val="0"/>
        <w:pageBreakBefore w:val="0"/>
        <w:widowControl w:val="0"/>
        <w:suppressLineNumbers w:val="0"/>
        <w:pBdr>
          <w:top w:val="none" w:color="auto" w:sz="0" w:space="0"/>
          <w:left w:val="none" w:color="auto" w:sz="0" w:space="0"/>
          <w:bottom w:val="single" w:color="FFFFFF" w:sz="4" w:space="19"/>
          <w:right w:val="none" w:color="auto" w:sz="0" w:space="0"/>
        </w:pBdr>
        <w:kinsoku/>
        <w:wordWrap/>
        <w:overflowPunct w:val="0"/>
        <w:topLinePunct w:val="0"/>
        <w:autoSpaceDE w:val="0"/>
        <w:autoSpaceDN w:val="0"/>
        <w:bidi w:val="0"/>
        <w:adjustRightInd w:val="0"/>
        <w:snapToGrid w:val="0"/>
        <w:spacing w:before="0" w:beforeAutospacing="0" w:after="0" w:afterAutospacing="0" w:line="560" w:lineRule="exact"/>
        <w:ind w:left="0" w:leftChars="0" w:right="0" w:firstLine="643" w:firstLineChars="200"/>
        <w:jc w:val="both"/>
        <w:textAlignment w:val="auto"/>
        <w:rPr>
          <w:rFonts w:hint="default" w:ascii="Times New Roman" w:hAnsi="Times New Roman" w:eastAsia="方正仿宋_GBK" w:cs="Times New Roman"/>
          <w:i w:val="0"/>
          <w:iCs w:val="0"/>
          <w:caps w:val="0"/>
          <w:color w:val="000000"/>
          <w:spacing w:val="0"/>
          <w:kern w:val="0"/>
          <w:sz w:val="32"/>
          <w:szCs w:val="32"/>
          <w:bdr w:val="none" w:color="auto" w:sz="0" w:space="0"/>
          <w:shd w:val="clear" w:fill="FFFFFF"/>
        </w:rPr>
      </w:pPr>
      <w:r>
        <w:rPr>
          <w:rFonts w:hint="default" w:ascii="Times New Roman" w:hAnsi="Times New Roman" w:eastAsia="宋体" w:cs="Times New Roman"/>
          <w:b/>
          <w:bCs/>
          <w:i w:val="0"/>
          <w:iCs w:val="0"/>
          <w:caps w:val="0"/>
          <w:color w:val="000000"/>
          <w:spacing w:val="0"/>
          <w:kern w:val="0"/>
          <w:sz w:val="32"/>
          <w:szCs w:val="32"/>
          <w:bdr w:val="none" w:color="auto" w:sz="0" w:space="0"/>
          <w:shd w:val="clear" w:fill="FFFFFF"/>
          <w:lang w:val="en-US" w:eastAsia="zh-CN" w:bidi="ar"/>
        </w:rPr>
        <w:t>推进制造业跨越发展</w:t>
      </w:r>
      <w:r>
        <w:rPr>
          <w:rFonts w:hint="default" w:ascii="Times New Roman" w:hAnsi="Times New Roman" w:eastAsia="宋体" w:cs="Times New Roman"/>
          <w:b w:val="0"/>
          <w:bCs w:val="0"/>
          <w:i w:val="0"/>
          <w:iCs w:val="0"/>
          <w:caps w:val="0"/>
          <w:color w:val="000000"/>
          <w:spacing w:val="0"/>
          <w:kern w:val="0"/>
          <w:sz w:val="32"/>
          <w:szCs w:val="32"/>
          <w:bdr w:val="none" w:color="auto" w:sz="0" w:space="0"/>
          <w:shd w:val="clear" w:fill="FFFFFF"/>
          <w:lang w:val="en-US" w:eastAsia="zh-CN" w:bidi="ar"/>
        </w:rPr>
        <w:t>，</w:t>
      </w:r>
      <w:r>
        <w:rPr>
          <w:rFonts w:hint="default" w:ascii="Times New Roman" w:hAnsi="Times New Roman" w:eastAsia="方正仿宋_GBK" w:cs="Times New Roman"/>
          <w:i w:val="0"/>
          <w:iCs w:val="0"/>
          <w:caps w:val="0"/>
          <w:color w:val="000000"/>
          <w:spacing w:val="0"/>
          <w:kern w:val="0"/>
          <w:sz w:val="32"/>
          <w:szCs w:val="32"/>
          <w:bdr w:val="none" w:color="auto" w:sz="0" w:space="0"/>
          <w:shd w:val="clear" w:fill="FFFFFF"/>
          <w:lang w:val="en-US" w:eastAsia="zh-CN" w:bidi="ar"/>
        </w:rPr>
        <w:t>瞄准企业痛点难点问题，</w:t>
      </w:r>
      <w:r>
        <w:rPr>
          <w:rFonts w:hint="default" w:ascii="Times New Roman" w:hAnsi="Times New Roman" w:eastAsia="方正仿宋_GBK" w:cs="Times New Roman"/>
          <w:i w:val="0"/>
          <w:iCs w:val="0"/>
          <w:caps w:val="0"/>
          <w:color w:val="000000"/>
          <w:spacing w:val="0"/>
          <w:kern w:val="0"/>
          <w:sz w:val="32"/>
          <w:szCs w:val="32"/>
          <w:bdr w:val="none" w:color="auto" w:sz="0" w:space="0"/>
          <w:shd w:val="clear" w:fill="FFFFFF"/>
          <w:lang w:val="en-US" w:eastAsia="zh-CN" w:bidi="ar"/>
        </w:rPr>
        <w:t>“一企一策</w:t>
      </w:r>
      <w:r>
        <w:rPr>
          <w:rFonts w:hint="default" w:ascii="Times New Roman" w:hAnsi="Times New Roman" w:eastAsia="方正仿宋_GBK" w:cs="Times New Roman"/>
          <w:i w:val="0"/>
          <w:iCs w:val="0"/>
          <w:caps w:val="0"/>
          <w:color w:val="000000"/>
          <w:spacing w:val="0"/>
          <w:kern w:val="0"/>
          <w:sz w:val="32"/>
          <w:szCs w:val="32"/>
          <w:bdr w:val="none" w:color="auto" w:sz="0" w:space="0"/>
          <w:shd w:val="clear" w:fill="FFFFFF"/>
          <w:lang w:val="en-US" w:eastAsia="zh-CN" w:bidi="ar"/>
        </w:rPr>
        <w:t>”支持重点头部企业做大做强。</w:t>
      </w:r>
      <w:r>
        <w:rPr>
          <w:rFonts w:hint="default" w:ascii="Times New Roman" w:hAnsi="Times New Roman" w:eastAsia="方正仿宋_GBK" w:cs="Times New Roman"/>
          <w:b w:val="0"/>
          <w:bCs w:val="0"/>
          <w:color w:val="000000"/>
          <w:spacing w:val="0"/>
          <w:kern w:val="2"/>
          <w:sz w:val="32"/>
          <w:szCs w:val="32"/>
          <w:bdr w:val="none" w:color="auto" w:sz="0" w:space="0"/>
          <w:lang w:val="en-US" w:eastAsia="zh-CN" w:bidi="ar"/>
        </w:rPr>
        <w:t>推动中天新材料一厂、二厂、七厂满产运行，</w:t>
      </w:r>
      <w:r>
        <w:rPr>
          <w:rFonts w:hint="default" w:ascii="Times New Roman" w:hAnsi="Times New Roman" w:eastAsia="方正仿宋_GBK" w:cs="Times New Roman"/>
          <w:b w:val="0"/>
          <w:bCs w:val="0"/>
          <w:i w:val="0"/>
          <w:iCs w:val="0"/>
          <w:caps w:val="0"/>
          <w:color w:val="000000"/>
          <w:spacing w:val="0"/>
          <w:kern w:val="0"/>
          <w:sz w:val="32"/>
          <w:szCs w:val="32"/>
          <w:bdr w:val="none" w:color="auto" w:sz="0" w:space="0"/>
          <w:shd w:val="clear" w:fill="FFFFFF"/>
          <w:lang w:val="en-US" w:eastAsia="zh-CN" w:bidi="ar"/>
        </w:rPr>
        <w:t>创成省先进级智能工厂，</w:t>
      </w:r>
      <w:r>
        <w:rPr>
          <w:rFonts w:hint="default" w:ascii="Times New Roman" w:hAnsi="Times New Roman" w:eastAsia="方正仿宋_GBK" w:cs="Times New Roman"/>
          <w:b w:val="0"/>
          <w:bCs w:val="0"/>
          <w:color w:val="000000"/>
          <w:spacing w:val="0"/>
          <w:kern w:val="2"/>
          <w:sz w:val="32"/>
          <w:szCs w:val="32"/>
          <w:bdr w:val="none" w:color="auto" w:sz="0" w:space="0"/>
          <w:lang w:val="en-US" w:eastAsia="zh-CN" w:bidi="ar"/>
        </w:rPr>
        <w:t>争创全球首家金属材料深加工</w:t>
      </w:r>
      <w:r>
        <w:rPr>
          <w:rFonts w:hint="default" w:ascii="Times New Roman" w:hAnsi="Times New Roman" w:eastAsia="方正仿宋_GBK" w:cs="Times New Roman"/>
          <w:b w:val="0"/>
          <w:bCs w:val="0"/>
          <w:color w:val="000000"/>
          <w:spacing w:val="0"/>
          <w:kern w:val="2"/>
          <w:sz w:val="32"/>
          <w:szCs w:val="32"/>
          <w:bdr w:val="none" w:color="auto" w:sz="0" w:space="0"/>
          <w:lang w:val="en-US" w:eastAsia="zh-CN" w:bidi="ar"/>
        </w:rPr>
        <w:t>“灯塔工厂</w:t>
      </w:r>
      <w:r>
        <w:rPr>
          <w:rFonts w:hint="default" w:ascii="Times New Roman" w:hAnsi="Times New Roman" w:eastAsia="方正仿宋_GBK" w:cs="Times New Roman"/>
          <w:b w:val="0"/>
          <w:bCs w:val="0"/>
          <w:color w:val="000000"/>
          <w:spacing w:val="0"/>
          <w:kern w:val="2"/>
          <w:sz w:val="32"/>
          <w:szCs w:val="32"/>
          <w:bdr w:val="none" w:color="auto" w:sz="0" w:space="0"/>
          <w:lang w:val="en-US" w:eastAsia="zh-CN" w:bidi="ar"/>
        </w:rPr>
        <w:t>”，壮大新型装备制造产业集群。完善荣芯半导体上下游布局，</w:t>
      </w:r>
      <w:r>
        <w:rPr>
          <w:rFonts w:hint="default" w:ascii="Times New Roman" w:hAnsi="Times New Roman" w:eastAsia="方正仿宋_GBK" w:cs="Times New Roman"/>
          <w:color w:val="000000"/>
          <w:kern w:val="2"/>
          <w:sz w:val="32"/>
          <w:szCs w:val="32"/>
          <w:bdr w:val="none" w:color="auto" w:sz="0" w:space="0"/>
          <w:lang w:val="en-US" w:eastAsia="zh-CN" w:bidi="ar"/>
        </w:rPr>
        <w:t>加快</w:t>
      </w:r>
      <w:r>
        <w:rPr>
          <w:rFonts w:hint="default" w:ascii="Times New Roman" w:hAnsi="Times New Roman" w:eastAsia="方正仿宋_GBK" w:cs="Times New Roman"/>
          <w:b w:val="0"/>
          <w:bCs w:val="0"/>
          <w:color w:val="000000"/>
          <w:spacing w:val="0"/>
          <w:kern w:val="2"/>
          <w:sz w:val="32"/>
          <w:szCs w:val="32"/>
          <w:bdr w:val="none" w:color="auto" w:sz="0" w:space="0"/>
          <w:lang w:val="en-US" w:eastAsia="zh-CN" w:bidi="ar"/>
        </w:rPr>
        <w:t>培育新一代信息技术产业集群。</w:t>
      </w:r>
      <w:r>
        <w:rPr>
          <w:rFonts w:hint="default" w:ascii="Times New Roman" w:hAnsi="Times New Roman" w:eastAsia="方正仿宋_GBK" w:cs="Times New Roman"/>
          <w:i w:val="0"/>
          <w:iCs w:val="0"/>
          <w:caps w:val="0"/>
          <w:color w:val="000000"/>
          <w:spacing w:val="0"/>
          <w:kern w:val="0"/>
          <w:sz w:val="32"/>
          <w:szCs w:val="32"/>
          <w:bdr w:val="none" w:color="auto" w:sz="0" w:space="0"/>
          <w:shd w:val="clear" w:fill="FFFFFF"/>
          <w:lang w:val="en-US" w:eastAsia="zh-CN" w:bidi="ar"/>
        </w:rPr>
        <w:t>加大项目推进协调力度，推动</w:t>
      </w:r>
      <w:r>
        <w:rPr>
          <w:rFonts w:hint="default" w:ascii="Times New Roman" w:hAnsi="Times New Roman" w:eastAsia="方正仿宋_GBK" w:cs="Times New Roman"/>
          <w:b w:val="0"/>
          <w:bCs w:val="0"/>
          <w:color w:val="000000"/>
          <w:spacing w:val="0"/>
          <w:kern w:val="2"/>
          <w:sz w:val="32"/>
          <w:szCs w:val="32"/>
          <w:bdr w:val="none" w:color="auto" w:sz="0" w:space="0"/>
          <w:lang w:val="en-US" w:eastAsia="zh-CN" w:bidi="ar"/>
        </w:rPr>
        <w:t>新淮盛、</w:t>
      </w:r>
      <w:r>
        <w:rPr>
          <w:rFonts w:hint="default" w:ascii="Times New Roman" w:hAnsi="Times New Roman" w:eastAsia="方正仿宋_GBK" w:cs="Times New Roman"/>
          <w:i w:val="0"/>
          <w:iCs w:val="0"/>
          <w:caps w:val="0"/>
          <w:color w:val="000000"/>
          <w:spacing w:val="0"/>
          <w:kern w:val="0"/>
          <w:sz w:val="32"/>
          <w:szCs w:val="32"/>
          <w:bdr w:val="none" w:color="auto" w:sz="0" w:space="0"/>
          <w:shd w:val="clear" w:fill="FFFFFF"/>
          <w:lang w:val="en-US" w:eastAsia="zh-CN" w:bidi="ar"/>
        </w:rPr>
        <w:t>创盟环保再生颗粒、纤循复合材料等项目尽快开工，加快</w:t>
      </w:r>
      <w:r>
        <w:rPr>
          <w:rFonts w:hint="default" w:ascii="Times New Roman" w:hAnsi="Times New Roman" w:eastAsia="方正仿宋_GBK" w:cs="Times New Roman"/>
          <w:b w:val="0"/>
          <w:bCs w:val="0"/>
          <w:color w:val="000000"/>
          <w:spacing w:val="0"/>
          <w:kern w:val="2"/>
          <w:sz w:val="32"/>
          <w:szCs w:val="32"/>
          <w:bdr w:val="none" w:color="auto" w:sz="0" w:space="0"/>
          <w:lang w:val="en-US" w:eastAsia="zh-CN" w:bidi="ar"/>
        </w:rPr>
        <w:t>国邮智配、阿特兰、</w:t>
      </w:r>
      <w:r>
        <w:rPr>
          <w:rFonts w:hint="default" w:ascii="Times New Roman" w:hAnsi="Times New Roman" w:eastAsia="方正仿宋_GBK" w:cs="Times New Roman"/>
          <w:i w:val="0"/>
          <w:iCs w:val="0"/>
          <w:caps w:val="0"/>
          <w:color w:val="000000"/>
          <w:spacing w:val="0"/>
          <w:kern w:val="0"/>
          <w:sz w:val="32"/>
          <w:szCs w:val="32"/>
          <w:bdr w:val="none" w:color="auto" w:sz="0" w:space="0"/>
          <w:shd w:val="clear" w:fill="FFFFFF"/>
          <w:lang w:val="en-US" w:eastAsia="zh-CN" w:bidi="ar"/>
        </w:rPr>
        <w:t>锶源智能床垫、开泰船舶等项目建设进度，</w:t>
      </w:r>
      <w:r>
        <w:rPr>
          <w:rFonts w:hint="default" w:ascii="Times New Roman" w:hAnsi="Times New Roman" w:eastAsia="方正仿宋_GBK" w:cs="Times New Roman"/>
          <w:b w:val="0"/>
          <w:bCs w:val="0"/>
          <w:color w:val="000000"/>
          <w:spacing w:val="0"/>
          <w:kern w:val="2"/>
          <w:sz w:val="32"/>
          <w:szCs w:val="32"/>
          <w:bdr w:val="none" w:color="auto" w:sz="0" w:space="0"/>
          <w:lang w:val="en-US" w:eastAsia="zh-CN" w:bidi="ar"/>
        </w:rPr>
        <w:t>重点推进中天新材料三期、荣芯半导体</w:t>
      </w:r>
      <w:r>
        <w:rPr>
          <w:rFonts w:hint="default" w:ascii="Times New Roman" w:hAnsi="Times New Roman" w:eastAsia="方正仿宋_GBK" w:cs="Times New Roman"/>
          <w:b w:val="0"/>
          <w:bCs w:val="0"/>
          <w:color w:val="000000"/>
          <w:spacing w:val="0"/>
          <w:kern w:val="2"/>
          <w:sz w:val="32"/>
          <w:szCs w:val="32"/>
          <w:bdr w:val="none" w:color="auto" w:sz="0" w:space="0"/>
          <w:lang w:val="en-US" w:eastAsia="zh-CN" w:bidi="ar"/>
        </w:rPr>
        <w:t>C轮、淮显光电、汉道精密等重特大项目早日竣工达产。</w:t>
      </w:r>
      <w:r>
        <w:rPr>
          <w:rFonts w:hint="default" w:ascii="Times New Roman" w:hAnsi="Times New Roman" w:eastAsia="方正仿宋_GBK" w:cs="Times New Roman"/>
          <w:i w:val="0"/>
          <w:iCs w:val="0"/>
          <w:caps w:val="0"/>
          <w:color w:val="000000"/>
          <w:spacing w:val="0"/>
          <w:kern w:val="0"/>
          <w:sz w:val="32"/>
          <w:szCs w:val="32"/>
          <w:bdr w:val="none" w:color="auto" w:sz="0" w:space="0"/>
          <w:shd w:val="clear" w:fill="FFFFFF"/>
          <w:lang w:val="en-US" w:eastAsia="zh-CN" w:bidi="ar"/>
        </w:rPr>
        <w:t>确保</w:t>
      </w:r>
      <w:r>
        <w:rPr>
          <w:rFonts w:hint="default" w:ascii="Times New Roman" w:hAnsi="Times New Roman" w:eastAsia="方正仿宋_GBK" w:cs="Times New Roman"/>
          <w:color w:val="000000"/>
          <w:kern w:val="2"/>
          <w:sz w:val="32"/>
          <w:szCs w:val="32"/>
          <w:bdr w:val="none" w:color="auto" w:sz="0" w:space="0"/>
          <w:lang w:val="en-US" w:eastAsia="zh-CN" w:bidi="ar"/>
        </w:rPr>
        <w:t>规上工业总产值达</w:t>
      </w:r>
      <w:r>
        <w:rPr>
          <w:rFonts w:hint="default" w:ascii="Times New Roman" w:hAnsi="Times New Roman" w:eastAsia="方正仿宋_GBK" w:cs="Times New Roman"/>
          <w:color w:val="000000"/>
          <w:kern w:val="2"/>
          <w:sz w:val="32"/>
          <w:szCs w:val="32"/>
          <w:bdr w:val="none" w:color="auto" w:sz="0" w:space="0"/>
          <w:lang w:val="en-US" w:eastAsia="zh-CN" w:bidi="ar"/>
        </w:rPr>
        <w:t>450亿元，形成</w:t>
      </w:r>
      <w:r>
        <w:rPr>
          <w:rFonts w:hint="default" w:ascii="Times New Roman" w:hAnsi="Times New Roman" w:eastAsia="方正仿宋_GBK" w:cs="Times New Roman"/>
          <w:color w:val="000000"/>
          <w:kern w:val="2"/>
          <w:sz w:val="32"/>
          <w:szCs w:val="32"/>
          <w:bdr w:val="none" w:color="auto" w:sz="0" w:space="0"/>
          <w:lang w:val="en-US" w:eastAsia="zh-CN" w:bidi="ar"/>
        </w:rPr>
        <w:t>2个百亿级特色产业集群，新型装备制造产业产值突破</w:t>
      </w:r>
      <w:r>
        <w:rPr>
          <w:rFonts w:hint="default" w:ascii="Times New Roman" w:hAnsi="Times New Roman" w:eastAsia="方正仿宋_GBK" w:cs="Times New Roman"/>
          <w:color w:val="000000"/>
          <w:kern w:val="2"/>
          <w:sz w:val="32"/>
          <w:szCs w:val="32"/>
          <w:bdr w:val="none" w:color="auto" w:sz="0" w:space="0"/>
          <w:lang w:val="en-US" w:eastAsia="zh-CN" w:bidi="ar"/>
        </w:rPr>
        <w:t>200亿元，规上工业企业力争突破</w:t>
      </w:r>
      <w:r>
        <w:rPr>
          <w:rFonts w:hint="default" w:ascii="Times New Roman" w:hAnsi="Times New Roman" w:eastAsia="方正仿宋_GBK" w:cs="Times New Roman"/>
          <w:color w:val="000000"/>
          <w:kern w:val="2"/>
          <w:sz w:val="32"/>
          <w:szCs w:val="32"/>
          <w:bdr w:val="none" w:color="auto" w:sz="0" w:space="0"/>
          <w:lang w:val="en-US" w:eastAsia="zh-CN" w:bidi="ar"/>
        </w:rPr>
        <w:t>350家。</w:t>
      </w:r>
      <w:r>
        <w:rPr>
          <w:rFonts w:hint="default" w:ascii="Times New Roman" w:hAnsi="Times New Roman" w:eastAsia="宋体" w:cs="Times New Roman"/>
          <w:b/>
          <w:bCs/>
          <w:i w:val="0"/>
          <w:iCs w:val="0"/>
          <w:caps w:val="0"/>
          <w:color w:val="000000"/>
          <w:spacing w:val="0"/>
          <w:kern w:val="0"/>
          <w:sz w:val="32"/>
          <w:szCs w:val="32"/>
          <w:bdr w:val="none" w:color="auto" w:sz="0" w:space="0"/>
          <w:shd w:val="clear" w:fill="FFFFFF"/>
          <w:lang w:val="en-US" w:eastAsia="zh-CN" w:bidi="ar"/>
        </w:rPr>
        <w:t>聚焦企业质效升级，</w:t>
      </w:r>
      <w:r>
        <w:rPr>
          <w:rFonts w:hint="default" w:ascii="Times New Roman" w:hAnsi="Times New Roman" w:eastAsia="方正仿宋_GBK" w:cs="Times New Roman"/>
          <w:b w:val="0"/>
          <w:bCs w:val="0"/>
          <w:i w:val="0"/>
          <w:iCs w:val="0"/>
          <w:caps w:val="0"/>
          <w:color w:val="000000"/>
          <w:spacing w:val="0"/>
          <w:kern w:val="0"/>
          <w:sz w:val="32"/>
          <w:szCs w:val="32"/>
          <w:bdr w:val="none" w:color="auto" w:sz="0" w:space="0"/>
          <w:shd w:val="clear" w:fill="FFFFFF"/>
          <w:lang w:val="en-US" w:eastAsia="zh-CN" w:bidi="ar"/>
        </w:rPr>
        <w:t>实行新一轮</w:t>
      </w:r>
      <w:r>
        <w:rPr>
          <w:rFonts w:hint="default" w:ascii="Times New Roman" w:hAnsi="Times New Roman" w:eastAsia="方正仿宋_GBK" w:cs="Times New Roman"/>
          <w:b w:val="0"/>
          <w:bCs w:val="0"/>
          <w:i w:val="0"/>
          <w:iCs w:val="0"/>
          <w:caps w:val="0"/>
          <w:color w:val="000000"/>
          <w:spacing w:val="0"/>
          <w:kern w:val="0"/>
          <w:sz w:val="32"/>
          <w:szCs w:val="32"/>
          <w:bdr w:val="none" w:color="auto" w:sz="0" w:space="0"/>
          <w:shd w:val="clear" w:fill="FFFFFF"/>
          <w:lang w:val="en-US" w:eastAsia="zh-CN" w:bidi="ar"/>
        </w:rPr>
        <w:t>“智改数转网联</w:t>
      </w:r>
      <w:r>
        <w:rPr>
          <w:rFonts w:hint="default" w:ascii="Times New Roman" w:hAnsi="Times New Roman" w:eastAsia="方正仿宋_GBK" w:cs="Times New Roman"/>
          <w:b w:val="0"/>
          <w:bCs w:val="0"/>
          <w:i w:val="0"/>
          <w:iCs w:val="0"/>
          <w:caps w:val="0"/>
          <w:color w:val="000000"/>
          <w:spacing w:val="0"/>
          <w:kern w:val="0"/>
          <w:sz w:val="32"/>
          <w:szCs w:val="32"/>
          <w:bdr w:val="none" w:color="auto" w:sz="0" w:space="0"/>
          <w:shd w:val="clear" w:fill="FFFFFF"/>
          <w:lang w:val="en-US" w:eastAsia="zh-CN" w:bidi="ar"/>
        </w:rPr>
        <w:t>”三年行动计划，持续开展</w:t>
      </w:r>
      <w:r>
        <w:rPr>
          <w:rFonts w:hint="default" w:ascii="Times New Roman" w:hAnsi="Times New Roman" w:eastAsia="方正仿宋_GBK" w:cs="Times New Roman"/>
          <w:b w:val="0"/>
          <w:bCs w:val="0"/>
          <w:i w:val="0"/>
          <w:iCs w:val="0"/>
          <w:caps w:val="0"/>
          <w:color w:val="000000"/>
          <w:spacing w:val="0"/>
          <w:kern w:val="0"/>
          <w:sz w:val="32"/>
          <w:szCs w:val="32"/>
          <w:bdr w:val="none" w:color="auto" w:sz="0" w:space="0"/>
          <w:shd w:val="clear" w:fill="FFFFFF"/>
          <w:lang w:val="en-US" w:eastAsia="zh-CN" w:bidi="ar"/>
        </w:rPr>
        <w:t>“千企技改</w:t>
      </w:r>
      <w:r>
        <w:rPr>
          <w:rFonts w:hint="default" w:ascii="Times New Roman" w:hAnsi="Times New Roman" w:eastAsia="方正仿宋_GBK" w:cs="Times New Roman"/>
          <w:b w:val="0"/>
          <w:bCs w:val="0"/>
          <w:i w:val="0"/>
          <w:iCs w:val="0"/>
          <w:caps w:val="0"/>
          <w:color w:val="000000"/>
          <w:spacing w:val="0"/>
          <w:kern w:val="0"/>
          <w:sz w:val="32"/>
          <w:szCs w:val="32"/>
          <w:bdr w:val="none" w:color="auto" w:sz="0" w:space="0"/>
          <w:shd w:val="clear" w:fill="FFFFFF"/>
          <w:lang w:val="en-US" w:eastAsia="zh-CN" w:bidi="ar"/>
        </w:rPr>
        <w:t>”行动，</w:t>
      </w:r>
      <w:r>
        <w:rPr>
          <w:rFonts w:hint="default" w:ascii="Times New Roman" w:hAnsi="Times New Roman" w:eastAsia="方正仿宋_GBK" w:cs="Times New Roman"/>
          <w:i w:val="0"/>
          <w:iCs w:val="0"/>
          <w:caps w:val="0"/>
          <w:color w:val="000000"/>
          <w:spacing w:val="0"/>
          <w:kern w:val="2"/>
          <w:sz w:val="32"/>
          <w:szCs w:val="32"/>
          <w:bdr w:val="none" w:color="auto" w:sz="0" w:space="0"/>
          <w:shd w:val="clear" w:fill="FFFFFF"/>
          <w:lang w:val="en-US" w:eastAsia="zh-CN" w:bidi="ar"/>
        </w:rPr>
        <w:t>鼓励荣芯半导体、富强新材料等申报省级企业工程技术研究中心</w:t>
      </w:r>
      <w:r>
        <w:rPr>
          <w:rFonts w:hint="default" w:ascii="Times New Roman" w:hAnsi="Times New Roman" w:eastAsia="方正仿宋_GBK" w:cs="Times New Roman"/>
          <w:b w:val="0"/>
          <w:bCs w:val="0"/>
          <w:i w:val="0"/>
          <w:iCs w:val="0"/>
          <w:caps w:val="0"/>
          <w:color w:val="000000"/>
          <w:spacing w:val="0"/>
          <w:kern w:val="0"/>
          <w:sz w:val="32"/>
          <w:szCs w:val="32"/>
          <w:bdr w:val="none" w:color="auto" w:sz="0" w:space="0"/>
          <w:shd w:val="clear" w:fill="FFFFFF"/>
          <w:lang w:val="en-US" w:eastAsia="zh-CN" w:bidi="ar"/>
        </w:rPr>
        <w:t>。</w:t>
      </w:r>
      <w:r>
        <w:rPr>
          <w:rFonts w:hint="default" w:ascii="Times New Roman" w:hAnsi="Times New Roman" w:eastAsia="方正仿宋_GBK" w:cs="Times New Roman"/>
          <w:i w:val="0"/>
          <w:iCs w:val="0"/>
          <w:caps w:val="0"/>
          <w:color w:val="000000"/>
          <w:spacing w:val="0"/>
          <w:kern w:val="0"/>
          <w:sz w:val="32"/>
          <w:szCs w:val="32"/>
          <w:bdr w:val="none" w:color="auto" w:sz="0" w:space="0"/>
          <w:shd w:val="clear" w:fill="FFFFFF"/>
          <w:lang w:val="en-US" w:eastAsia="zh-CN" w:bidi="ar"/>
        </w:rPr>
        <w:t>完善企业梯度培育体系，实施省级创新型中小企业提量计划，加快形成以专精特新企业为支撑的发展矩阵，力争迈尔汽车创成国家级专精特新</w:t>
      </w:r>
      <w:r>
        <w:rPr>
          <w:rFonts w:hint="default" w:ascii="Times New Roman" w:hAnsi="Times New Roman" w:eastAsia="方正仿宋_GBK" w:cs="Times New Roman"/>
          <w:i w:val="0"/>
          <w:iCs w:val="0"/>
          <w:caps w:val="0"/>
          <w:color w:val="000000"/>
          <w:spacing w:val="0"/>
          <w:kern w:val="0"/>
          <w:sz w:val="32"/>
          <w:szCs w:val="32"/>
          <w:bdr w:val="none" w:color="auto" w:sz="0" w:space="0"/>
          <w:shd w:val="clear" w:fill="FFFFFF"/>
          <w:lang w:val="en-US" w:eastAsia="zh-CN" w:bidi="ar"/>
        </w:rPr>
        <w:t>“小巨人</w:t>
      </w:r>
      <w:r>
        <w:rPr>
          <w:rFonts w:hint="default" w:ascii="Times New Roman" w:hAnsi="Times New Roman" w:eastAsia="方正仿宋_GBK" w:cs="Times New Roman"/>
          <w:i w:val="0"/>
          <w:iCs w:val="0"/>
          <w:caps w:val="0"/>
          <w:color w:val="000000"/>
          <w:spacing w:val="0"/>
          <w:kern w:val="0"/>
          <w:sz w:val="32"/>
          <w:szCs w:val="32"/>
          <w:bdr w:val="none" w:color="auto" w:sz="0" w:space="0"/>
          <w:shd w:val="clear" w:fill="FFFFFF"/>
          <w:lang w:val="en-US" w:eastAsia="zh-CN" w:bidi="ar"/>
        </w:rPr>
        <w:t>”企业。提升江淮科技园、园兴科创孵化基地等科技服务水平，支持万香科技开展</w:t>
      </w:r>
      <w:r>
        <w:rPr>
          <w:rFonts w:hint="default" w:ascii="Times New Roman" w:hAnsi="Times New Roman" w:eastAsia="方正仿宋_GBK" w:cs="Times New Roman"/>
          <w:i w:val="0"/>
          <w:iCs w:val="0"/>
          <w:caps w:val="0"/>
          <w:color w:val="000000"/>
          <w:spacing w:val="0"/>
          <w:kern w:val="0"/>
          <w:sz w:val="32"/>
          <w:szCs w:val="32"/>
          <w:bdr w:val="none" w:color="auto" w:sz="0" w:space="0"/>
          <w:shd w:val="clear" w:fill="FFFFFF"/>
          <w:lang w:val="en-US" w:eastAsia="zh-CN" w:bidi="ar"/>
        </w:rPr>
        <w:t>“两业</w:t>
      </w:r>
      <w:r>
        <w:rPr>
          <w:rFonts w:hint="default" w:ascii="Times New Roman" w:hAnsi="Times New Roman" w:eastAsia="方正仿宋_GBK" w:cs="Times New Roman"/>
          <w:i w:val="0"/>
          <w:iCs w:val="0"/>
          <w:caps w:val="0"/>
          <w:color w:val="000000"/>
          <w:spacing w:val="0"/>
          <w:kern w:val="0"/>
          <w:sz w:val="32"/>
          <w:szCs w:val="32"/>
          <w:bdr w:val="none" w:color="auto" w:sz="0" w:space="0"/>
          <w:shd w:val="clear" w:fill="FFFFFF"/>
          <w:lang w:val="en-US" w:eastAsia="zh-CN" w:bidi="ar"/>
        </w:rPr>
        <w:t>”深度融合试点，支持月亮电机、常胜电器等建设省级工业设计中心。定期举办企业家沙龙、政银企对接等活动，帮助企业解决贷款融资、项目申报等问题。</w:t>
      </w:r>
      <w:r>
        <w:rPr>
          <w:rFonts w:hint="default" w:ascii="Times New Roman" w:hAnsi="Times New Roman" w:eastAsia="宋体" w:cs="Times New Roman"/>
          <w:b/>
          <w:bCs/>
          <w:i w:val="0"/>
          <w:iCs w:val="0"/>
          <w:caps w:val="0"/>
          <w:color w:val="000000"/>
          <w:spacing w:val="0"/>
          <w:kern w:val="0"/>
          <w:sz w:val="32"/>
          <w:szCs w:val="32"/>
          <w:bdr w:val="none" w:color="auto" w:sz="0" w:space="0"/>
          <w:shd w:val="clear" w:fill="FFFFFF"/>
          <w:lang w:val="en-US" w:eastAsia="zh-CN" w:bidi="ar"/>
        </w:rPr>
        <w:t>拓宽产业发展空间，</w:t>
      </w:r>
      <w:r>
        <w:rPr>
          <w:rFonts w:hint="default" w:ascii="Times New Roman" w:hAnsi="Times New Roman" w:eastAsia="方正仿宋_GBK" w:cs="Times New Roman"/>
          <w:color w:val="000000"/>
          <w:kern w:val="0"/>
          <w:sz w:val="32"/>
          <w:szCs w:val="32"/>
          <w:bdr w:val="none" w:color="auto" w:sz="0" w:space="0"/>
          <w:lang w:val="en-US" w:eastAsia="zh-CN" w:bidi="ar"/>
        </w:rPr>
        <w:t>结合高新区用地空间现状，坚持空间规划与产业规划协同推进，合理编制高新区北单元、西单元、东单元详规，</w:t>
      </w:r>
      <w:r>
        <w:rPr>
          <w:rFonts w:hint="default" w:ascii="Times New Roman" w:hAnsi="Times New Roman" w:eastAsia="方正仿宋_GBK" w:cs="Times New Roman"/>
          <w:color w:val="000000"/>
          <w:kern w:val="2"/>
          <w:sz w:val="32"/>
          <w:szCs w:val="32"/>
          <w:bdr w:val="none" w:color="auto" w:sz="0" w:space="0"/>
          <w:lang w:val="en-US" w:eastAsia="zh-CN" w:bidi="ar"/>
        </w:rPr>
        <w:t>谋划开展淮阴区城镇开发边界布局调整。</w:t>
      </w:r>
      <w:r>
        <w:rPr>
          <w:rFonts w:hint="default" w:ascii="Times New Roman" w:hAnsi="Times New Roman" w:eastAsia="方正仿宋_GBK" w:cs="Times New Roman"/>
          <w:color w:val="000000"/>
          <w:kern w:val="0"/>
          <w:sz w:val="32"/>
          <w:szCs w:val="32"/>
          <w:bdr w:val="none" w:color="auto" w:sz="0" w:space="0"/>
          <w:lang w:val="en-US" w:eastAsia="zh-CN" w:bidi="ar"/>
        </w:rPr>
        <w:t>持续加大低效用地盘活利用推进力度，新增</w:t>
      </w:r>
      <w:r>
        <w:rPr>
          <w:rFonts w:hint="default" w:ascii="Times New Roman" w:hAnsi="Times New Roman" w:eastAsia="方正仿宋_GBK" w:cs="Times New Roman"/>
          <w:color w:val="000000"/>
          <w:kern w:val="0"/>
          <w:sz w:val="32"/>
          <w:szCs w:val="32"/>
          <w:bdr w:val="none" w:color="auto" w:sz="0" w:space="0"/>
          <w:lang w:val="en-US" w:eastAsia="zh-CN" w:bidi="ar"/>
        </w:rPr>
        <w:t>500亩以上集中连片工业用地</w:t>
      </w:r>
      <w:r>
        <w:rPr>
          <w:rFonts w:hint="default" w:ascii="Times New Roman" w:hAnsi="Times New Roman" w:eastAsia="方正仿宋_GBK" w:cs="Times New Roman"/>
          <w:color w:val="000000"/>
          <w:kern w:val="0"/>
          <w:sz w:val="32"/>
          <w:szCs w:val="32"/>
          <w:bdr w:val="none" w:color="auto" w:sz="0" w:space="0"/>
          <w:lang w:val="en-US" w:eastAsia="zh-CN" w:bidi="ar"/>
        </w:rPr>
        <w:t>2宗。</w:t>
      </w:r>
      <w:r>
        <w:rPr>
          <w:rFonts w:hint="default" w:ascii="Times New Roman" w:hAnsi="Times New Roman" w:eastAsia="方正仿宋_GBK" w:cs="Times New Roman"/>
          <w:i w:val="0"/>
          <w:iCs w:val="0"/>
          <w:caps w:val="0"/>
          <w:color w:val="000000"/>
          <w:spacing w:val="0"/>
          <w:kern w:val="0"/>
          <w:sz w:val="32"/>
          <w:szCs w:val="32"/>
          <w:bdr w:val="none" w:color="auto" w:sz="0" w:space="0"/>
          <w:shd w:val="clear" w:fill="FFFFFF"/>
          <w:lang w:val="en-US" w:eastAsia="zh-CN" w:bidi="ar"/>
        </w:rPr>
        <w:t>精细谋划盐河产业带发展，围绕盐河水运优势，</w:t>
      </w:r>
      <w:r>
        <w:rPr>
          <w:rFonts w:hint="default" w:ascii="Times New Roman" w:hAnsi="Times New Roman" w:eastAsia="方正仿宋_GBK" w:cs="Times New Roman"/>
          <w:color w:val="000000"/>
          <w:kern w:val="0"/>
          <w:sz w:val="31"/>
          <w:szCs w:val="31"/>
          <w:bdr w:val="none" w:color="auto" w:sz="0" w:space="0"/>
          <w:lang w:val="en-US" w:eastAsia="zh-CN" w:bidi="ar"/>
        </w:rPr>
        <w:t>统筹产业布局，完善设施配套</w:t>
      </w:r>
      <w:r>
        <w:rPr>
          <w:rFonts w:hint="default" w:ascii="Times New Roman" w:hAnsi="Times New Roman" w:eastAsia="方正仿宋_GBK" w:cs="Times New Roman"/>
          <w:i w:val="0"/>
          <w:iCs w:val="0"/>
          <w:caps w:val="0"/>
          <w:color w:val="000000"/>
          <w:spacing w:val="0"/>
          <w:kern w:val="0"/>
          <w:sz w:val="32"/>
          <w:szCs w:val="32"/>
          <w:bdr w:val="none" w:color="auto" w:sz="0" w:space="0"/>
          <w:shd w:val="clear" w:fill="FFFFFF"/>
          <w:lang w:val="en-US" w:eastAsia="zh-CN" w:bidi="ar"/>
        </w:rPr>
        <w:t>，为后期优质项目落户预留发展空间。开辟与上海、连云港外贸航线和盐河至京杭运河的内贸航线，扩大对外开放能级。积极融入全市</w:t>
      </w:r>
      <w:r>
        <w:rPr>
          <w:rFonts w:hint="default" w:ascii="Times New Roman" w:hAnsi="Times New Roman" w:eastAsia="方正仿宋_GBK" w:cs="Times New Roman"/>
          <w:i w:val="0"/>
          <w:iCs w:val="0"/>
          <w:caps w:val="0"/>
          <w:color w:val="000000"/>
          <w:spacing w:val="0"/>
          <w:kern w:val="0"/>
          <w:sz w:val="32"/>
          <w:szCs w:val="32"/>
          <w:bdr w:val="none" w:color="auto" w:sz="0" w:space="0"/>
          <w:shd w:val="clear" w:fill="FFFFFF"/>
          <w:lang w:val="en-US" w:eastAsia="zh-CN" w:bidi="ar"/>
        </w:rPr>
        <w:t>“1小时工业配套服务圈</w:t>
      </w:r>
      <w:r>
        <w:rPr>
          <w:rFonts w:hint="default" w:ascii="Times New Roman" w:hAnsi="Times New Roman" w:eastAsia="方正仿宋_GBK" w:cs="Times New Roman"/>
          <w:i w:val="0"/>
          <w:iCs w:val="0"/>
          <w:caps w:val="0"/>
          <w:color w:val="000000"/>
          <w:spacing w:val="0"/>
          <w:kern w:val="0"/>
          <w:sz w:val="32"/>
          <w:szCs w:val="32"/>
          <w:bdr w:val="none" w:color="auto" w:sz="0" w:space="0"/>
          <w:shd w:val="clear" w:fill="FFFFFF"/>
          <w:lang w:val="en-US" w:eastAsia="zh-CN" w:bidi="ar"/>
        </w:rPr>
        <w:t>”，加快金融服务等新业态集聚发展。</w:t>
      </w:r>
    </w:p>
    <w:p w14:paraId="18DADB0D">
      <w:pPr>
        <w:keepNext w:val="0"/>
        <w:keepLines w:val="0"/>
        <w:pageBreakBefore w:val="0"/>
        <w:widowControl w:val="0"/>
        <w:suppressLineNumbers w:val="0"/>
        <w:pBdr>
          <w:top w:val="none" w:color="auto" w:sz="0" w:space="0"/>
          <w:left w:val="none" w:color="auto" w:sz="0" w:space="0"/>
          <w:bottom w:val="single" w:color="FFFFFF" w:sz="4" w:space="19"/>
          <w:right w:val="none" w:color="auto" w:sz="0" w:space="0"/>
        </w:pBdr>
        <w:kinsoku/>
        <w:wordWrap/>
        <w:overflowPunct w:val="0"/>
        <w:topLinePunct w:val="0"/>
        <w:autoSpaceDE w:val="0"/>
        <w:autoSpaceDN w:val="0"/>
        <w:bidi w:val="0"/>
        <w:adjustRightInd w:val="0"/>
        <w:snapToGrid w:val="0"/>
        <w:spacing w:before="0" w:beforeAutospacing="0" w:after="0" w:afterAutospacing="0" w:line="560" w:lineRule="exact"/>
        <w:ind w:left="0" w:leftChars="0" w:right="0" w:firstLine="643" w:firstLineChars="200"/>
        <w:jc w:val="both"/>
        <w:textAlignment w:val="auto"/>
        <w:rPr>
          <w:rFonts w:hint="default" w:ascii="Times New Roman" w:hAnsi="Times New Roman" w:eastAsia="方正楷体_GBK" w:cs="Times New Roman"/>
          <w:color w:val="000000"/>
          <w:kern w:val="2"/>
          <w:sz w:val="32"/>
          <w:szCs w:val="32"/>
          <w:bdr w:val="none" w:color="auto" w:sz="0" w:space="0"/>
        </w:rPr>
      </w:pPr>
      <w:r>
        <w:rPr>
          <w:rFonts w:hint="default" w:ascii="Times New Roman" w:hAnsi="Times New Roman" w:eastAsia="方正楷体_GBK" w:cs="Times New Roman"/>
          <w:b/>
          <w:bCs/>
          <w:color w:val="000000"/>
          <w:kern w:val="2"/>
          <w:sz w:val="32"/>
          <w:szCs w:val="32"/>
          <w:bdr w:val="none" w:color="auto" w:sz="0" w:space="0"/>
          <w:lang w:val="en-US" w:eastAsia="zh-CN" w:bidi="ar"/>
        </w:rPr>
        <w:t>（二）着力攻坚重大项目，力争招商引资取得新突破</w:t>
      </w:r>
    </w:p>
    <w:p w14:paraId="2C5B8130">
      <w:pPr>
        <w:keepNext w:val="0"/>
        <w:keepLines w:val="0"/>
        <w:pageBreakBefore w:val="0"/>
        <w:widowControl w:val="0"/>
        <w:suppressLineNumbers w:val="0"/>
        <w:pBdr>
          <w:top w:val="none" w:color="auto" w:sz="0" w:space="0"/>
          <w:left w:val="none" w:color="auto" w:sz="0" w:space="0"/>
          <w:bottom w:val="single" w:color="FFFFFF" w:sz="4" w:space="19"/>
          <w:right w:val="none" w:color="auto" w:sz="0" w:space="0"/>
        </w:pBdr>
        <w:kinsoku/>
        <w:wordWrap/>
        <w:overflowPunct w:val="0"/>
        <w:topLinePunct w:val="0"/>
        <w:autoSpaceDE w:val="0"/>
        <w:autoSpaceDN w:val="0"/>
        <w:bidi w:val="0"/>
        <w:adjustRightInd w:val="0"/>
        <w:snapToGrid w:val="0"/>
        <w:spacing w:before="0" w:beforeAutospacing="0" w:after="0" w:afterAutospacing="0" w:line="560" w:lineRule="exact"/>
        <w:ind w:left="0" w:leftChars="0" w:right="0" w:firstLine="643" w:firstLineChars="200"/>
        <w:jc w:val="both"/>
        <w:textAlignment w:val="auto"/>
        <w:rPr>
          <w:rFonts w:hint="default" w:ascii="Times New Roman" w:hAnsi="Times New Roman" w:eastAsia="方正楷体_GBK" w:cs="Times New Roman"/>
          <w:b/>
          <w:bCs/>
          <w:color w:val="000000"/>
          <w:kern w:val="2"/>
          <w:sz w:val="32"/>
          <w:szCs w:val="32"/>
          <w:bdr w:val="none" w:color="auto" w:sz="0" w:space="0"/>
        </w:rPr>
      </w:pPr>
      <w:r>
        <w:rPr>
          <w:rFonts w:hint="default" w:ascii="Times New Roman" w:hAnsi="Times New Roman" w:eastAsia="宋体" w:cs="Times New Roman"/>
          <w:b/>
          <w:bCs/>
          <w:i w:val="0"/>
          <w:iCs w:val="0"/>
          <w:caps w:val="0"/>
          <w:color w:val="000000"/>
          <w:spacing w:val="0"/>
          <w:kern w:val="0"/>
          <w:sz w:val="32"/>
          <w:szCs w:val="32"/>
          <w:bdr w:val="none" w:color="auto" w:sz="0" w:space="0"/>
          <w:shd w:val="clear" w:fill="FFFFFF"/>
          <w:lang w:val="en-US" w:eastAsia="zh-CN" w:bidi="ar"/>
        </w:rPr>
        <w:t>找准攻坚路径，</w:t>
      </w:r>
      <w:r>
        <w:rPr>
          <w:rFonts w:hint="default" w:ascii="Times New Roman" w:hAnsi="Times New Roman" w:eastAsia="方正仿宋_GBK" w:cs="Times New Roman"/>
          <w:i w:val="0"/>
          <w:iCs w:val="0"/>
          <w:caps w:val="0"/>
          <w:color w:val="000000"/>
          <w:spacing w:val="0"/>
          <w:kern w:val="0"/>
          <w:sz w:val="32"/>
          <w:szCs w:val="32"/>
          <w:bdr w:val="none" w:color="auto" w:sz="0" w:space="0"/>
          <w:shd w:val="clear" w:fill="FFFFFF"/>
          <w:lang w:val="en-US" w:eastAsia="zh-CN" w:bidi="ar"/>
        </w:rPr>
        <w:t>将招商引资作为</w:t>
      </w:r>
      <w:r>
        <w:rPr>
          <w:rFonts w:hint="default" w:ascii="Times New Roman" w:hAnsi="Times New Roman" w:eastAsia="方正仿宋_GBK" w:cs="Times New Roman"/>
          <w:i w:val="0"/>
          <w:iCs w:val="0"/>
          <w:caps w:val="0"/>
          <w:color w:val="000000"/>
          <w:spacing w:val="0"/>
          <w:kern w:val="0"/>
          <w:sz w:val="32"/>
          <w:szCs w:val="32"/>
          <w:bdr w:val="none" w:color="auto" w:sz="0" w:space="0"/>
          <w:shd w:val="clear" w:fill="FFFFFF"/>
          <w:lang w:val="en-US" w:eastAsia="zh-CN" w:bidi="ar"/>
        </w:rPr>
        <w:t>“头号工程</w:t>
      </w:r>
      <w:r>
        <w:rPr>
          <w:rFonts w:hint="default" w:ascii="Times New Roman" w:hAnsi="Times New Roman" w:eastAsia="方正仿宋_GBK" w:cs="Times New Roman"/>
          <w:i w:val="0"/>
          <w:iCs w:val="0"/>
          <w:caps w:val="0"/>
          <w:color w:val="000000"/>
          <w:spacing w:val="0"/>
          <w:kern w:val="0"/>
          <w:sz w:val="32"/>
          <w:szCs w:val="32"/>
          <w:bdr w:val="none" w:color="auto" w:sz="0" w:space="0"/>
          <w:shd w:val="clear" w:fill="FFFFFF"/>
          <w:lang w:val="en-US" w:eastAsia="zh-CN" w:bidi="ar"/>
        </w:rPr>
        <w:t>”，持续瞄准三大主导产业和</w:t>
      </w:r>
      <w:r>
        <w:rPr>
          <w:rFonts w:hint="default" w:ascii="Times New Roman" w:hAnsi="Times New Roman" w:eastAsia="方正仿宋_GBK" w:cs="Times New Roman"/>
          <w:i w:val="0"/>
          <w:iCs w:val="0"/>
          <w:caps w:val="0"/>
          <w:color w:val="000000"/>
          <w:spacing w:val="0"/>
          <w:kern w:val="0"/>
          <w:sz w:val="32"/>
          <w:szCs w:val="32"/>
          <w:bdr w:val="none" w:color="auto" w:sz="0" w:space="0"/>
          <w:shd w:val="clear" w:fill="FFFFFF"/>
          <w:lang w:val="en-US" w:eastAsia="zh-CN" w:bidi="ar"/>
        </w:rPr>
        <w:t>“新三样</w:t>
      </w:r>
      <w:r>
        <w:rPr>
          <w:rFonts w:hint="default" w:ascii="Times New Roman" w:hAnsi="Times New Roman" w:eastAsia="方正仿宋_GBK" w:cs="Times New Roman"/>
          <w:i w:val="0"/>
          <w:iCs w:val="0"/>
          <w:caps w:val="0"/>
          <w:color w:val="000000"/>
          <w:spacing w:val="0"/>
          <w:kern w:val="0"/>
          <w:sz w:val="32"/>
          <w:szCs w:val="32"/>
          <w:bdr w:val="none" w:color="auto" w:sz="0" w:space="0"/>
          <w:shd w:val="clear" w:fill="FFFFFF"/>
          <w:lang w:val="en-US" w:eastAsia="zh-CN" w:bidi="ar"/>
        </w:rPr>
        <w:t>”产业，以体量大、质态好、配套产业强的百亿级重特大项目为</w:t>
      </w:r>
      <w:r>
        <w:rPr>
          <w:rFonts w:hint="default" w:ascii="Times New Roman" w:hAnsi="Times New Roman" w:eastAsia="方正仿宋_GBK" w:cs="Times New Roman"/>
          <w:i w:val="0"/>
          <w:iCs w:val="0"/>
          <w:caps w:val="0"/>
          <w:color w:val="000000"/>
          <w:spacing w:val="0"/>
          <w:kern w:val="0"/>
          <w:sz w:val="32"/>
          <w:szCs w:val="32"/>
          <w:bdr w:val="none" w:color="auto" w:sz="0" w:space="0"/>
          <w:shd w:val="clear" w:fill="FFFFFF"/>
          <w:lang w:val="en-US" w:eastAsia="zh-CN" w:bidi="ar"/>
        </w:rPr>
        <w:t>“锚</w:t>
      </w:r>
      <w:r>
        <w:rPr>
          <w:rFonts w:hint="default" w:ascii="Times New Roman" w:hAnsi="Times New Roman" w:eastAsia="方正仿宋_GBK" w:cs="Times New Roman"/>
          <w:i w:val="0"/>
          <w:iCs w:val="0"/>
          <w:caps w:val="0"/>
          <w:color w:val="000000"/>
          <w:spacing w:val="0"/>
          <w:kern w:val="0"/>
          <w:sz w:val="32"/>
          <w:szCs w:val="32"/>
          <w:bdr w:val="none" w:color="auto" w:sz="0" w:space="0"/>
          <w:shd w:val="clear" w:fill="FFFFFF"/>
          <w:lang w:val="en-US" w:eastAsia="zh-CN" w:bidi="ar"/>
        </w:rPr>
        <w:t>”，不断招引强链补链延链项目，确保完成项目招引</w:t>
      </w:r>
      <w:r>
        <w:rPr>
          <w:rFonts w:hint="default" w:ascii="Times New Roman" w:hAnsi="Times New Roman" w:eastAsia="方正仿宋_GBK" w:cs="Times New Roman"/>
          <w:i w:val="0"/>
          <w:iCs w:val="0"/>
          <w:caps w:val="0"/>
          <w:color w:val="000000"/>
          <w:spacing w:val="0"/>
          <w:kern w:val="0"/>
          <w:sz w:val="32"/>
          <w:szCs w:val="32"/>
          <w:bdr w:val="none" w:color="auto" w:sz="0" w:space="0"/>
          <w:shd w:val="clear" w:fill="FFFFFF"/>
          <w:lang w:val="en-US" w:eastAsia="zh-CN" w:bidi="ar"/>
        </w:rPr>
        <w:t>“5155”目标。紧盯长三角、珠三角等产业发达地区，高质量开展</w:t>
      </w:r>
      <w:r>
        <w:rPr>
          <w:rFonts w:hint="default" w:ascii="Times New Roman" w:hAnsi="Times New Roman" w:eastAsia="方正仿宋_GBK" w:cs="Times New Roman"/>
          <w:i w:val="0"/>
          <w:iCs w:val="0"/>
          <w:caps w:val="0"/>
          <w:color w:val="000000"/>
          <w:spacing w:val="0"/>
          <w:kern w:val="0"/>
          <w:sz w:val="32"/>
          <w:szCs w:val="32"/>
          <w:bdr w:val="none" w:color="auto" w:sz="0" w:space="0"/>
          <w:shd w:val="clear" w:fill="FFFFFF"/>
          <w:lang w:val="en-US" w:eastAsia="zh-CN" w:bidi="ar"/>
        </w:rPr>
        <w:t>“453”专题招商活动。加强项目</w:t>
      </w:r>
      <w:r>
        <w:rPr>
          <w:rFonts w:hint="default" w:ascii="Times New Roman" w:hAnsi="Times New Roman" w:eastAsia="方正仿宋_GBK" w:cs="Times New Roman"/>
          <w:i w:val="0"/>
          <w:iCs w:val="0"/>
          <w:caps w:val="0"/>
          <w:color w:val="000000"/>
          <w:spacing w:val="0"/>
          <w:kern w:val="0"/>
          <w:sz w:val="32"/>
          <w:szCs w:val="32"/>
          <w:bdr w:val="none" w:color="auto" w:sz="0" w:space="0"/>
          <w:shd w:val="clear" w:fill="FFFFFF"/>
          <w:lang w:val="en-US" w:eastAsia="zh-CN" w:bidi="ar"/>
        </w:rPr>
        <w:t>“五新</w:t>
      </w:r>
      <w:r>
        <w:rPr>
          <w:rFonts w:hint="default" w:ascii="Times New Roman" w:hAnsi="Times New Roman" w:eastAsia="方正仿宋_GBK" w:cs="Times New Roman"/>
          <w:i w:val="0"/>
          <w:iCs w:val="0"/>
          <w:caps w:val="0"/>
          <w:color w:val="000000"/>
          <w:spacing w:val="0"/>
          <w:kern w:val="0"/>
          <w:sz w:val="32"/>
          <w:szCs w:val="32"/>
          <w:bdr w:val="none" w:color="auto" w:sz="0" w:space="0"/>
          <w:shd w:val="clear" w:fill="FFFFFF"/>
          <w:lang w:val="en-US" w:eastAsia="zh-CN" w:bidi="ar"/>
        </w:rPr>
        <w:t>”全生命周期管理，持续深化</w:t>
      </w:r>
      <w:r>
        <w:rPr>
          <w:rFonts w:hint="default" w:ascii="Times New Roman" w:hAnsi="Times New Roman" w:eastAsia="方正仿宋_GBK" w:cs="Times New Roman"/>
          <w:i w:val="0"/>
          <w:iCs w:val="0"/>
          <w:caps w:val="0"/>
          <w:color w:val="000000"/>
          <w:spacing w:val="0"/>
          <w:kern w:val="0"/>
          <w:sz w:val="32"/>
          <w:szCs w:val="32"/>
          <w:bdr w:val="none" w:color="auto" w:sz="0" w:space="0"/>
          <w:shd w:val="clear" w:fill="FFFFFF"/>
          <w:lang w:val="en-US" w:eastAsia="zh-CN" w:bidi="ar"/>
        </w:rPr>
        <w:t>“1+1+1+N”帮办服务机制，加大对中天新材料、荣芯半导体、卫岗乳业等项目帮办服务力度，及时会办解决项目推进各类问题。</w:t>
      </w:r>
      <w:r>
        <w:rPr>
          <w:rFonts w:hint="default" w:ascii="Times New Roman" w:hAnsi="Times New Roman" w:eastAsia="宋体" w:cs="Times New Roman"/>
          <w:b/>
          <w:bCs/>
          <w:i w:val="0"/>
          <w:iCs w:val="0"/>
          <w:caps w:val="0"/>
          <w:color w:val="000000"/>
          <w:spacing w:val="0"/>
          <w:kern w:val="0"/>
          <w:sz w:val="32"/>
          <w:szCs w:val="32"/>
          <w:bdr w:val="none" w:color="auto" w:sz="0" w:space="0"/>
          <w:shd w:val="clear" w:fill="FFFFFF"/>
          <w:lang w:val="en-US" w:eastAsia="zh-CN" w:bidi="ar"/>
        </w:rPr>
        <w:t>加强服务保障，</w:t>
      </w:r>
      <w:r>
        <w:rPr>
          <w:rFonts w:hint="default" w:ascii="Times New Roman" w:hAnsi="Times New Roman" w:eastAsia="方正仿宋_GBK" w:cs="Times New Roman"/>
          <w:i w:val="0"/>
          <w:iCs w:val="0"/>
          <w:caps w:val="0"/>
          <w:color w:val="000000"/>
          <w:spacing w:val="0"/>
          <w:kern w:val="0"/>
          <w:sz w:val="32"/>
          <w:szCs w:val="32"/>
          <w:bdr w:val="none" w:color="auto" w:sz="0" w:space="0"/>
          <w:shd w:val="clear" w:fill="FFFFFF"/>
          <w:lang w:val="en-US" w:eastAsia="zh-CN" w:bidi="ar"/>
        </w:rPr>
        <w:t>用好项目全生命周期管理机制，实行全链条</w:t>
      </w:r>
      <w:r>
        <w:rPr>
          <w:rFonts w:hint="default" w:ascii="Times New Roman" w:hAnsi="Times New Roman" w:eastAsia="方正仿宋_GBK" w:cs="Times New Roman"/>
          <w:i w:val="0"/>
          <w:iCs w:val="0"/>
          <w:caps w:val="0"/>
          <w:color w:val="000000"/>
          <w:spacing w:val="0"/>
          <w:kern w:val="0"/>
          <w:sz w:val="32"/>
          <w:szCs w:val="32"/>
          <w:bdr w:val="none" w:color="auto" w:sz="0" w:space="0"/>
          <w:shd w:val="clear" w:fill="FFFFFF"/>
          <w:lang w:val="en-US" w:eastAsia="zh-CN" w:bidi="ar"/>
        </w:rPr>
        <w:t>“一张图</w:t>
      </w:r>
      <w:r>
        <w:rPr>
          <w:rFonts w:hint="default" w:ascii="Times New Roman" w:hAnsi="Times New Roman" w:eastAsia="方正仿宋_GBK" w:cs="Times New Roman"/>
          <w:i w:val="0"/>
          <w:iCs w:val="0"/>
          <w:caps w:val="0"/>
          <w:color w:val="000000"/>
          <w:spacing w:val="0"/>
          <w:kern w:val="0"/>
          <w:sz w:val="32"/>
          <w:szCs w:val="32"/>
          <w:bdr w:val="none" w:color="auto" w:sz="0" w:space="0"/>
          <w:shd w:val="clear" w:fill="FFFFFF"/>
          <w:lang w:val="en-US" w:eastAsia="zh-CN" w:bidi="ar"/>
        </w:rPr>
        <w:t>”压茬推进，定期调度项目手续办理、开工建设、项目入库、建成达产等情况，高质量推进省市区重大项目建设。</w:t>
      </w:r>
      <w:r>
        <w:rPr>
          <w:rFonts w:hint="default" w:ascii="Times New Roman" w:hAnsi="Times New Roman" w:eastAsia="方正仿宋_GBK" w:cs="Times New Roman"/>
          <w:b w:val="0"/>
          <w:bCs w:val="0"/>
          <w:i w:val="0"/>
          <w:iCs w:val="0"/>
          <w:caps w:val="0"/>
          <w:color w:val="000000"/>
          <w:spacing w:val="0"/>
          <w:kern w:val="0"/>
          <w:sz w:val="32"/>
          <w:szCs w:val="32"/>
          <w:bdr w:val="none" w:color="auto" w:sz="0" w:space="0"/>
          <w:shd w:val="clear" w:fill="FFFFFF"/>
          <w:lang w:val="en-US" w:eastAsia="zh-CN" w:bidi="ar"/>
        </w:rPr>
        <w:t>围绕</w:t>
      </w:r>
      <w:r>
        <w:rPr>
          <w:rFonts w:hint="default" w:ascii="Times New Roman" w:hAnsi="Times New Roman" w:eastAsia="方正仿宋_GBK" w:cs="Times New Roman"/>
          <w:b w:val="0"/>
          <w:bCs w:val="0"/>
          <w:i w:val="0"/>
          <w:iCs w:val="0"/>
          <w:caps w:val="0"/>
          <w:color w:val="000000"/>
          <w:spacing w:val="0"/>
          <w:kern w:val="0"/>
          <w:sz w:val="32"/>
          <w:szCs w:val="32"/>
          <w:bdr w:val="none" w:color="auto" w:sz="0" w:space="0"/>
          <w:shd w:val="clear" w:fill="FFFFFF"/>
          <w:lang w:val="en-US" w:eastAsia="zh-CN" w:bidi="ar"/>
        </w:rPr>
        <w:t>“两重</w:t>
      </w:r>
      <w:r>
        <w:rPr>
          <w:rFonts w:hint="default" w:ascii="Times New Roman" w:hAnsi="Times New Roman" w:eastAsia="方正仿宋_GBK" w:cs="Times New Roman"/>
          <w:b w:val="0"/>
          <w:bCs w:val="0"/>
          <w:i w:val="0"/>
          <w:iCs w:val="0"/>
          <w:caps w:val="0"/>
          <w:color w:val="000000"/>
          <w:spacing w:val="0"/>
          <w:kern w:val="0"/>
          <w:sz w:val="32"/>
          <w:szCs w:val="32"/>
          <w:bdr w:val="none" w:color="auto" w:sz="0" w:space="0"/>
          <w:shd w:val="clear" w:fill="FFFFFF"/>
          <w:lang w:val="en-US" w:eastAsia="zh-CN" w:bidi="ar"/>
        </w:rPr>
        <w:t>”“两新</w:t>
      </w:r>
      <w:r>
        <w:rPr>
          <w:rFonts w:hint="default" w:ascii="Times New Roman" w:hAnsi="Times New Roman" w:eastAsia="方正仿宋_GBK" w:cs="Times New Roman"/>
          <w:b w:val="0"/>
          <w:bCs w:val="0"/>
          <w:i w:val="0"/>
          <w:iCs w:val="0"/>
          <w:caps w:val="0"/>
          <w:color w:val="000000"/>
          <w:spacing w:val="0"/>
          <w:kern w:val="0"/>
          <w:sz w:val="32"/>
          <w:szCs w:val="32"/>
          <w:bdr w:val="none" w:color="auto" w:sz="0" w:space="0"/>
          <w:shd w:val="clear" w:fill="FFFFFF"/>
          <w:lang w:val="en-US" w:eastAsia="zh-CN" w:bidi="ar"/>
        </w:rPr>
        <w:t>”等重点领域，全力争取超长期特别国债、专项债和中央预算内资金。</w:t>
      </w:r>
      <w:r>
        <w:rPr>
          <w:rFonts w:hint="default" w:ascii="Times New Roman" w:hAnsi="Times New Roman" w:eastAsia="宋体" w:cs="Times New Roman"/>
          <w:b/>
          <w:bCs/>
          <w:i w:val="0"/>
          <w:iCs w:val="0"/>
          <w:caps w:val="0"/>
          <w:color w:val="000000"/>
          <w:spacing w:val="0"/>
          <w:kern w:val="0"/>
          <w:sz w:val="32"/>
          <w:szCs w:val="32"/>
          <w:bdr w:val="none" w:color="auto" w:sz="0" w:space="0"/>
          <w:shd w:val="clear" w:fill="FFFFFF"/>
          <w:lang w:val="en-US" w:eastAsia="zh-CN" w:bidi="ar"/>
        </w:rPr>
        <w:t>提升园区承载力，</w:t>
      </w:r>
      <w:r>
        <w:rPr>
          <w:rFonts w:hint="default" w:ascii="Times New Roman" w:hAnsi="Times New Roman" w:eastAsia="方正仿宋_GBK" w:cs="Times New Roman"/>
          <w:i w:val="0"/>
          <w:iCs w:val="0"/>
          <w:caps w:val="0"/>
          <w:color w:val="000000"/>
          <w:spacing w:val="0"/>
          <w:kern w:val="0"/>
          <w:sz w:val="32"/>
          <w:szCs w:val="32"/>
          <w:bdr w:val="none" w:color="auto" w:sz="0" w:space="0"/>
          <w:shd w:val="clear" w:fill="FFFFFF"/>
          <w:lang w:val="en-US" w:eastAsia="zh-CN" w:bidi="ar"/>
        </w:rPr>
        <w:t>围绕曼恩斯特、汉道精密、淮显光电等项目，推进建设月季路、光明路、新渡路等工程，开展淮河东路黑色化改造。推动特色园区建设向纵深发展，重点打造渔沟镇、徐溜镇、淮高镇、三树镇、南陈集镇五大特色产业园，逐一明确主导产业、招商方向，持续加快环评规划审批进程，加速低效闲置用地清理，提升基础设施水平。</w:t>
      </w:r>
    </w:p>
    <w:p w14:paraId="7806CCAD">
      <w:pPr>
        <w:keepNext w:val="0"/>
        <w:keepLines w:val="0"/>
        <w:pageBreakBefore w:val="0"/>
        <w:widowControl w:val="0"/>
        <w:suppressLineNumbers w:val="0"/>
        <w:pBdr>
          <w:top w:val="none" w:color="auto" w:sz="0" w:space="0"/>
          <w:left w:val="none" w:color="auto" w:sz="0" w:space="0"/>
          <w:bottom w:val="single" w:color="FFFFFF" w:sz="4" w:space="19"/>
          <w:right w:val="none" w:color="auto" w:sz="0" w:space="0"/>
        </w:pBdr>
        <w:kinsoku/>
        <w:wordWrap/>
        <w:overflowPunct w:val="0"/>
        <w:topLinePunct w:val="0"/>
        <w:autoSpaceDE w:val="0"/>
        <w:autoSpaceDN w:val="0"/>
        <w:bidi w:val="0"/>
        <w:adjustRightInd w:val="0"/>
        <w:snapToGrid w:val="0"/>
        <w:spacing w:before="0" w:beforeAutospacing="0" w:after="0" w:afterAutospacing="0" w:line="560" w:lineRule="exact"/>
        <w:ind w:left="0" w:leftChars="0" w:right="0" w:firstLine="643" w:firstLineChars="200"/>
        <w:jc w:val="both"/>
        <w:textAlignment w:val="auto"/>
        <w:rPr>
          <w:rFonts w:hint="default" w:ascii="Times New Roman" w:hAnsi="Times New Roman" w:eastAsia="方正楷体_GBK" w:cs="Times New Roman"/>
          <w:b/>
          <w:bCs/>
          <w:color w:val="000000"/>
          <w:kern w:val="2"/>
          <w:sz w:val="32"/>
          <w:szCs w:val="32"/>
          <w:bdr w:val="none" w:color="auto" w:sz="0" w:space="0"/>
        </w:rPr>
      </w:pPr>
      <w:r>
        <w:rPr>
          <w:rFonts w:hint="default" w:ascii="Times New Roman" w:hAnsi="Times New Roman" w:eastAsia="方正楷体_GBK" w:cs="Times New Roman"/>
          <w:b/>
          <w:bCs/>
          <w:color w:val="000000"/>
          <w:kern w:val="2"/>
          <w:sz w:val="32"/>
          <w:szCs w:val="32"/>
          <w:bdr w:val="none" w:color="auto" w:sz="0" w:space="0"/>
          <w:lang w:val="en-US" w:eastAsia="zh-CN" w:bidi="ar"/>
        </w:rPr>
        <w:t>（三）重点突出创新引领，释放经济发展内生活力</w:t>
      </w:r>
    </w:p>
    <w:p w14:paraId="77905633">
      <w:pPr>
        <w:keepNext w:val="0"/>
        <w:keepLines w:val="0"/>
        <w:pageBreakBefore w:val="0"/>
        <w:widowControl w:val="0"/>
        <w:suppressLineNumbers w:val="0"/>
        <w:pBdr>
          <w:top w:val="none" w:color="auto" w:sz="0" w:space="0"/>
          <w:left w:val="none" w:color="auto" w:sz="0" w:space="0"/>
          <w:bottom w:val="single" w:color="FFFFFF" w:sz="4" w:space="19"/>
          <w:right w:val="none" w:color="auto" w:sz="0" w:space="0"/>
        </w:pBdr>
        <w:kinsoku/>
        <w:wordWrap/>
        <w:overflowPunct w:val="0"/>
        <w:topLinePunct w:val="0"/>
        <w:autoSpaceDE w:val="0"/>
        <w:autoSpaceDN w:val="0"/>
        <w:bidi w:val="0"/>
        <w:adjustRightInd w:val="0"/>
        <w:snapToGrid w:val="0"/>
        <w:spacing w:before="0" w:beforeAutospacing="0" w:after="0" w:afterAutospacing="0" w:line="560" w:lineRule="exact"/>
        <w:ind w:left="0" w:leftChars="0" w:right="0" w:firstLine="643" w:firstLineChars="200"/>
        <w:jc w:val="both"/>
        <w:textAlignment w:val="auto"/>
        <w:rPr>
          <w:rFonts w:hint="default" w:ascii="Times New Roman" w:hAnsi="Times New Roman" w:eastAsia="方正仿宋_GBK" w:cs="Times New Roman"/>
          <w:i w:val="0"/>
          <w:iCs w:val="0"/>
          <w:caps w:val="0"/>
          <w:color w:val="000000"/>
          <w:spacing w:val="0"/>
          <w:kern w:val="2"/>
          <w:sz w:val="32"/>
          <w:szCs w:val="32"/>
          <w:bdr w:val="none" w:color="auto" w:sz="0" w:space="0"/>
          <w:shd w:val="clear" w:fill="FFFFFF"/>
        </w:rPr>
      </w:pPr>
      <w:r>
        <w:rPr>
          <w:rFonts w:hint="default" w:ascii="Times New Roman" w:hAnsi="Times New Roman" w:eastAsia="宋体" w:cs="Times New Roman"/>
          <w:b/>
          <w:bCs/>
          <w:i w:val="0"/>
          <w:iCs w:val="0"/>
          <w:caps w:val="0"/>
          <w:color w:val="000000"/>
          <w:spacing w:val="0"/>
          <w:kern w:val="0"/>
          <w:sz w:val="32"/>
          <w:szCs w:val="32"/>
          <w:bdr w:val="none" w:color="auto" w:sz="0" w:space="0"/>
          <w:shd w:val="clear" w:fill="FFFFFF"/>
          <w:lang w:val="en-US" w:eastAsia="zh-CN" w:bidi="ar"/>
        </w:rPr>
        <w:t>深化改革攻坚，</w:t>
      </w:r>
      <w:r>
        <w:rPr>
          <w:rFonts w:hint="default" w:ascii="Times New Roman" w:hAnsi="Times New Roman" w:eastAsia="方正仿宋_GBK" w:cs="Times New Roman"/>
          <w:i w:val="0"/>
          <w:iCs w:val="0"/>
          <w:caps w:val="0"/>
          <w:color w:val="000000"/>
          <w:spacing w:val="0"/>
          <w:kern w:val="2"/>
          <w:sz w:val="32"/>
          <w:szCs w:val="32"/>
          <w:bdr w:val="none" w:color="auto" w:sz="0" w:space="0"/>
          <w:shd w:val="clear" w:fill="FFFFFF"/>
          <w:lang w:val="en-US" w:eastAsia="zh-CN" w:bidi="ar"/>
        </w:rPr>
        <w:t>细化任务分工并持续跟进督办，做好全周期</w:t>
      </w:r>
      <w:r>
        <w:rPr>
          <w:rFonts w:hint="default" w:ascii="Times New Roman" w:hAnsi="Times New Roman" w:eastAsia="方正仿宋_GBK" w:cs="Times New Roman"/>
          <w:i w:val="0"/>
          <w:iCs w:val="0"/>
          <w:caps w:val="0"/>
          <w:color w:val="000000"/>
          <w:spacing w:val="0"/>
          <w:kern w:val="2"/>
          <w:sz w:val="32"/>
          <w:szCs w:val="32"/>
          <w:bdr w:val="none" w:color="auto" w:sz="0" w:space="0"/>
          <w:shd w:val="clear" w:fill="FFFFFF"/>
          <w:lang w:val="en-US" w:eastAsia="zh-CN" w:bidi="ar"/>
        </w:rPr>
        <w:t>“服务</w:t>
      </w:r>
      <w:r>
        <w:rPr>
          <w:rFonts w:hint="default" w:ascii="Times New Roman" w:hAnsi="Times New Roman" w:eastAsia="方正仿宋_GBK" w:cs="Times New Roman"/>
          <w:i w:val="0"/>
          <w:iCs w:val="0"/>
          <w:caps w:val="0"/>
          <w:color w:val="000000"/>
          <w:spacing w:val="0"/>
          <w:kern w:val="2"/>
          <w:sz w:val="32"/>
          <w:szCs w:val="32"/>
          <w:bdr w:val="none" w:color="auto" w:sz="0" w:space="0"/>
          <w:shd w:val="clear" w:fill="FFFFFF"/>
          <w:lang w:val="en-US" w:eastAsia="zh-CN" w:bidi="ar"/>
        </w:rPr>
        <w:t>+监督</w:t>
      </w:r>
      <w:r>
        <w:rPr>
          <w:rFonts w:hint="default" w:ascii="Times New Roman" w:hAnsi="Times New Roman" w:eastAsia="方正仿宋_GBK" w:cs="Times New Roman"/>
          <w:i w:val="0"/>
          <w:iCs w:val="0"/>
          <w:caps w:val="0"/>
          <w:color w:val="000000"/>
          <w:spacing w:val="0"/>
          <w:kern w:val="2"/>
          <w:sz w:val="32"/>
          <w:szCs w:val="32"/>
          <w:bdr w:val="none" w:color="auto" w:sz="0" w:space="0"/>
          <w:shd w:val="clear" w:fill="FFFFFF"/>
          <w:lang w:val="en-US" w:eastAsia="zh-CN" w:bidi="ar"/>
        </w:rPr>
        <w:t>”。深化</w:t>
      </w:r>
      <w:r>
        <w:rPr>
          <w:rFonts w:hint="default" w:ascii="Times New Roman" w:hAnsi="Times New Roman" w:eastAsia="方正仿宋_GBK" w:cs="Times New Roman"/>
          <w:i w:val="0"/>
          <w:iCs w:val="0"/>
          <w:caps w:val="0"/>
          <w:color w:val="000000"/>
          <w:spacing w:val="0"/>
          <w:kern w:val="2"/>
          <w:sz w:val="32"/>
          <w:szCs w:val="32"/>
          <w:bdr w:val="none" w:color="auto" w:sz="0" w:space="0"/>
          <w:shd w:val="clear" w:fill="FFFFFF"/>
          <w:lang w:val="en-US" w:eastAsia="zh-CN" w:bidi="ar"/>
        </w:rPr>
        <w:t>“一业一证</w:t>
      </w:r>
      <w:r>
        <w:rPr>
          <w:rFonts w:hint="default" w:ascii="Times New Roman" w:hAnsi="Times New Roman" w:eastAsia="方正仿宋_GBK" w:cs="Times New Roman"/>
          <w:i w:val="0"/>
          <w:iCs w:val="0"/>
          <w:caps w:val="0"/>
          <w:color w:val="000000"/>
          <w:spacing w:val="0"/>
          <w:kern w:val="2"/>
          <w:sz w:val="32"/>
          <w:szCs w:val="32"/>
          <w:bdr w:val="none" w:color="auto" w:sz="0" w:space="0"/>
          <w:shd w:val="clear" w:fill="FFFFFF"/>
          <w:lang w:val="en-US" w:eastAsia="zh-CN" w:bidi="ar"/>
        </w:rPr>
        <w:t>”、</w:t>
      </w:r>
      <w:r>
        <w:rPr>
          <w:rFonts w:hint="default" w:ascii="Times New Roman" w:hAnsi="Times New Roman" w:eastAsia="方正仿宋_GBK" w:cs="Times New Roman"/>
          <w:i w:val="0"/>
          <w:iCs w:val="0"/>
          <w:caps w:val="0"/>
          <w:color w:val="000000"/>
          <w:spacing w:val="0"/>
          <w:kern w:val="2"/>
          <w:sz w:val="32"/>
          <w:szCs w:val="32"/>
          <w:bdr w:val="none" w:color="auto" w:sz="0" w:space="0"/>
          <w:shd w:val="clear" w:fill="FFFFFF"/>
          <w:lang w:val="en-US" w:eastAsia="zh-CN" w:bidi="ar"/>
        </w:rPr>
        <w:t>“一件事</w:t>
      </w:r>
      <w:r>
        <w:rPr>
          <w:rFonts w:hint="default" w:ascii="Times New Roman" w:hAnsi="Times New Roman" w:eastAsia="方正仿宋_GBK" w:cs="Times New Roman"/>
          <w:i w:val="0"/>
          <w:iCs w:val="0"/>
          <w:caps w:val="0"/>
          <w:color w:val="000000"/>
          <w:spacing w:val="0"/>
          <w:kern w:val="2"/>
          <w:sz w:val="32"/>
          <w:szCs w:val="32"/>
          <w:bdr w:val="none" w:color="auto" w:sz="0" w:space="0"/>
          <w:shd w:val="clear" w:fill="FFFFFF"/>
          <w:lang w:val="en-US" w:eastAsia="zh-CN" w:bidi="ar"/>
        </w:rPr>
        <w:t>”及商事制度改革，办好</w:t>
      </w:r>
      <w:r>
        <w:rPr>
          <w:rFonts w:hint="default" w:ascii="Times New Roman" w:hAnsi="Times New Roman" w:eastAsia="方正仿宋_GBK" w:cs="Times New Roman"/>
          <w:i w:val="0"/>
          <w:iCs w:val="0"/>
          <w:caps w:val="0"/>
          <w:color w:val="000000"/>
          <w:spacing w:val="0"/>
          <w:kern w:val="2"/>
          <w:sz w:val="32"/>
          <w:szCs w:val="32"/>
          <w:bdr w:val="none" w:color="auto" w:sz="0" w:space="0"/>
          <w:shd w:val="clear" w:fill="FFFFFF"/>
          <w:lang w:val="en-US" w:eastAsia="zh-CN" w:bidi="ar"/>
        </w:rPr>
        <w:t>“企业开办集成服务专区</w:t>
      </w:r>
      <w:r>
        <w:rPr>
          <w:rFonts w:hint="default" w:ascii="Times New Roman" w:hAnsi="Times New Roman" w:eastAsia="方正仿宋_GBK" w:cs="Times New Roman"/>
          <w:i w:val="0"/>
          <w:iCs w:val="0"/>
          <w:caps w:val="0"/>
          <w:color w:val="000000"/>
          <w:spacing w:val="0"/>
          <w:kern w:val="2"/>
          <w:sz w:val="32"/>
          <w:szCs w:val="32"/>
          <w:bdr w:val="none" w:color="auto" w:sz="0" w:space="0"/>
          <w:shd w:val="clear" w:fill="FFFFFF"/>
          <w:lang w:val="en-US" w:eastAsia="zh-CN" w:bidi="ar"/>
        </w:rPr>
        <w:t>”、</w:t>
      </w:r>
      <w:r>
        <w:rPr>
          <w:rFonts w:hint="default" w:ascii="Times New Roman" w:hAnsi="Times New Roman" w:eastAsia="方正仿宋_GBK" w:cs="Times New Roman"/>
          <w:i w:val="0"/>
          <w:iCs w:val="0"/>
          <w:caps w:val="0"/>
          <w:color w:val="000000"/>
          <w:spacing w:val="0"/>
          <w:kern w:val="2"/>
          <w:sz w:val="32"/>
          <w:szCs w:val="32"/>
          <w:bdr w:val="none" w:color="auto" w:sz="0" w:space="0"/>
          <w:shd w:val="clear" w:fill="FFFFFF"/>
          <w:lang w:val="en-US" w:eastAsia="zh-CN" w:bidi="ar"/>
        </w:rPr>
        <w:t>“项目审批服务会客厅</w:t>
      </w:r>
      <w:r>
        <w:rPr>
          <w:rFonts w:hint="default" w:ascii="Times New Roman" w:hAnsi="Times New Roman" w:eastAsia="方正仿宋_GBK" w:cs="Times New Roman"/>
          <w:i w:val="0"/>
          <w:iCs w:val="0"/>
          <w:caps w:val="0"/>
          <w:color w:val="000000"/>
          <w:spacing w:val="0"/>
          <w:kern w:val="2"/>
          <w:sz w:val="32"/>
          <w:szCs w:val="32"/>
          <w:bdr w:val="none" w:color="auto" w:sz="0" w:space="0"/>
          <w:shd w:val="clear" w:fill="FFFFFF"/>
          <w:lang w:val="en-US" w:eastAsia="zh-CN" w:bidi="ar"/>
        </w:rPr>
        <w:t>”，推动不动产</w:t>
      </w:r>
      <w:r>
        <w:rPr>
          <w:rFonts w:hint="default" w:ascii="Times New Roman" w:hAnsi="Times New Roman" w:eastAsia="方正仿宋_GBK" w:cs="Times New Roman"/>
          <w:i w:val="0"/>
          <w:iCs w:val="0"/>
          <w:caps w:val="0"/>
          <w:color w:val="000000"/>
          <w:spacing w:val="0"/>
          <w:kern w:val="2"/>
          <w:sz w:val="32"/>
          <w:szCs w:val="32"/>
          <w:bdr w:val="none" w:color="auto" w:sz="0" w:space="0"/>
          <w:shd w:val="clear" w:fill="FFFFFF"/>
          <w:lang w:val="en-US" w:eastAsia="zh-CN" w:bidi="ar"/>
        </w:rPr>
        <w:t>“一体化</w:t>
      </w:r>
      <w:r>
        <w:rPr>
          <w:rFonts w:hint="default" w:ascii="Times New Roman" w:hAnsi="Times New Roman" w:eastAsia="方正仿宋_GBK" w:cs="Times New Roman"/>
          <w:i w:val="0"/>
          <w:iCs w:val="0"/>
          <w:caps w:val="0"/>
          <w:color w:val="000000"/>
          <w:spacing w:val="0"/>
          <w:kern w:val="2"/>
          <w:sz w:val="32"/>
          <w:szCs w:val="32"/>
          <w:bdr w:val="none" w:color="auto" w:sz="0" w:space="0"/>
          <w:shd w:val="clear" w:fill="FFFFFF"/>
          <w:lang w:val="en-US" w:eastAsia="zh-CN" w:bidi="ar"/>
        </w:rPr>
        <w:t>”登记。大力支持</w:t>
      </w:r>
      <w:r>
        <w:rPr>
          <w:rFonts w:hint="default" w:ascii="Times New Roman" w:hAnsi="Times New Roman" w:eastAsia="方正仿宋_GBK" w:cs="Times New Roman"/>
          <w:i w:val="0"/>
          <w:iCs w:val="0"/>
          <w:caps w:val="0"/>
          <w:color w:val="000000"/>
          <w:spacing w:val="0"/>
          <w:kern w:val="2"/>
          <w:sz w:val="32"/>
          <w:szCs w:val="32"/>
          <w:bdr w:val="none" w:color="auto" w:sz="0" w:space="0"/>
          <w:shd w:val="clear" w:fill="FFFFFF"/>
          <w:lang w:val="en-US" w:eastAsia="zh-CN" w:bidi="ar"/>
        </w:rPr>
        <w:t>“互联网</w:t>
      </w:r>
      <w:r>
        <w:rPr>
          <w:rFonts w:hint="default" w:ascii="Times New Roman" w:hAnsi="Times New Roman" w:eastAsia="方正仿宋_GBK" w:cs="Times New Roman"/>
          <w:i w:val="0"/>
          <w:iCs w:val="0"/>
          <w:caps w:val="0"/>
          <w:color w:val="000000"/>
          <w:spacing w:val="0"/>
          <w:kern w:val="2"/>
          <w:sz w:val="32"/>
          <w:szCs w:val="32"/>
          <w:bdr w:val="none" w:color="auto" w:sz="0" w:space="0"/>
          <w:shd w:val="clear" w:fill="FFFFFF"/>
          <w:lang w:val="en-US" w:eastAsia="zh-CN" w:bidi="ar"/>
        </w:rPr>
        <w:t>+公共资源交易</w:t>
      </w:r>
      <w:r>
        <w:rPr>
          <w:rFonts w:hint="default" w:ascii="Times New Roman" w:hAnsi="Times New Roman" w:eastAsia="方正仿宋_GBK" w:cs="Times New Roman"/>
          <w:i w:val="0"/>
          <w:iCs w:val="0"/>
          <w:caps w:val="0"/>
          <w:color w:val="000000"/>
          <w:spacing w:val="0"/>
          <w:kern w:val="2"/>
          <w:sz w:val="32"/>
          <w:szCs w:val="32"/>
          <w:bdr w:val="none" w:color="auto" w:sz="0" w:space="0"/>
          <w:shd w:val="clear" w:fill="FFFFFF"/>
          <w:lang w:val="en-US" w:eastAsia="zh-CN" w:bidi="ar"/>
        </w:rPr>
        <w:t>”改革，推行公共资源交易各项业务网上办理，实现交易各方主体</w:t>
      </w:r>
      <w:r>
        <w:rPr>
          <w:rFonts w:hint="default" w:ascii="Times New Roman" w:hAnsi="Times New Roman" w:eastAsia="方正仿宋_GBK" w:cs="Times New Roman"/>
          <w:i w:val="0"/>
          <w:iCs w:val="0"/>
          <w:caps w:val="0"/>
          <w:color w:val="000000"/>
          <w:spacing w:val="0"/>
          <w:kern w:val="2"/>
          <w:sz w:val="32"/>
          <w:szCs w:val="32"/>
          <w:bdr w:val="none" w:color="auto" w:sz="0" w:space="0"/>
          <w:shd w:val="clear" w:fill="FFFFFF"/>
          <w:lang w:val="en-US" w:eastAsia="zh-CN" w:bidi="ar"/>
        </w:rPr>
        <w:t>“零跑腿</w:t>
      </w:r>
      <w:r>
        <w:rPr>
          <w:rFonts w:hint="default" w:ascii="Times New Roman" w:hAnsi="Times New Roman" w:eastAsia="方正仿宋_GBK" w:cs="Times New Roman"/>
          <w:i w:val="0"/>
          <w:iCs w:val="0"/>
          <w:caps w:val="0"/>
          <w:color w:val="000000"/>
          <w:spacing w:val="0"/>
          <w:kern w:val="2"/>
          <w:sz w:val="32"/>
          <w:szCs w:val="32"/>
          <w:bdr w:val="none" w:color="auto" w:sz="0" w:space="0"/>
          <w:shd w:val="clear" w:fill="FFFFFF"/>
          <w:lang w:val="en-US" w:eastAsia="zh-CN" w:bidi="ar"/>
        </w:rPr>
        <w:t>”。扎实开展国有企业改革深化提升行动，筹划国控集团产业化平台建设以及债券发行，进一步降低融资成本。纵深推进农业农村改革，申报开展全国第二轮土地承包到期后再延长</w:t>
      </w:r>
      <w:r>
        <w:rPr>
          <w:rFonts w:hint="default" w:ascii="Times New Roman" w:hAnsi="Times New Roman" w:eastAsia="方正仿宋_GBK" w:cs="Times New Roman"/>
          <w:i w:val="0"/>
          <w:iCs w:val="0"/>
          <w:caps w:val="0"/>
          <w:color w:val="000000"/>
          <w:spacing w:val="0"/>
          <w:kern w:val="2"/>
          <w:sz w:val="32"/>
          <w:szCs w:val="32"/>
          <w:bdr w:val="none" w:color="auto" w:sz="0" w:space="0"/>
          <w:shd w:val="clear" w:fill="FFFFFF"/>
          <w:lang w:val="en-US" w:eastAsia="zh-CN" w:bidi="ar"/>
        </w:rPr>
        <w:t>30年试点，探索融合经济、绿色经济、</w:t>
      </w:r>
      <w:r>
        <w:rPr>
          <w:rFonts w:hint="default" w:ascii="Times New Roman" w:hAnsi="Times New Roman" w:eastAsia="方正仿宋_GBK" w:cs="Times New Roman"/>
          <w:i w:val="0"/>
          <w:iCs w:val="0"/>
          <w:caps w:val="0"/>
          <w:color w:val="000000"/>
          <w:spacing w:val="0"/>
          <w:kern w:val="2"/>
          <w:sz w:val="32"/>
          <w:szCs w:val="32"/>
          <w:bdr w:val="none" w:color="auto" w:sz="0" w:space="0"/>
          <w:shd w:val="clear" w:fill="FFFFFF"/>
          <w:lang w:val="en-US" w:eastAsia="zh-CN" w:bidi="ar"/>
        </w:rPr>
        <w:t>“飞地</w:t>
      </w:r>
      <w:r>
        <w:rPr>
          <w:rFonts w:hint="default" w:ascii="Times New Roman" w:hAnsi="Times New Roman" w:eastAsia="方正仿宋_GBK" w:cs="Times New Roman"/>
          <w:i w:val="0"/>
          <w:iCs w:val="0"/>
          <w:caps w:val="0"/>
          <w:color w:val="000000"/>
          <w:spacing w:val="0"/>
          <w:kern w:val="2"/>
          <w:sz w:val="32"/>
          <w:szCs w:val="32"/>
          <w:bdr w:val="none" w:color="auto" w:sz="0" w:space="0"/>
          <w:shd w:val="clear" w:fill="FFFFFF"/>
          <w:lang w:val="en-US" w:eastAsia="zh-CN" w:bidi="ar"/>
        </w:rPr>
        <w:t>”经济等新产业新业态，推动集体经济转型升级。</w:t>
      </w:r>
      <w:r>
        <w:rPr>
          <w:rFonts w:hint="default" w:ascii="Times New Roman" w:hAnsi="Times New Roman" w:eastAsia="宋体" w:cs="Times New Roman"/>
          <w:b/>
          <w:bCs/>
          <w:i w:val="0"/>
          <w:iCs w:val="0"/>
          <w:caps w:val="0"/>
          <w:color w:val="000000"/>
          <w:spacing w:val="0"/>
          <w:kern w:val="0"/>
          <w:sz w:val="32"/>
          <w:szCs w:val="32"/>
          <w:bdr w:val="none" w:color="auto" w:sz="0" w:space="0"/>
          <w:shd w:val="clear" w:fill="FFFFFF"/>
          <w:lang w:val="en-US" w:eastAsia="zh-CN" w:bidi="ar"/>
        </w:rPr>
        <w:t>聚力创新驱动，</w:t>
      </w:r>
      <w:r>
        <w:rPr>
          <w:rFonts w:hint="default" w:ascii="Times New Roman" w:hAnsi="Times New Roman" w:eastAsia="方正仿宋_GBK" w:cs="Times New Roman"/>
          <w:i w:val="0"/>
          <w:iCs w:val="0"/>
          <w:caps w:val="0"/>
          <w:color w:val="000000"/>
          <w:spacing w:val="0"/>
          <w:kern w:val="2"/>
          <w:sz w:val="32"/>
          <w:szCs w:val="32"/>
          <w:bdr w:val="none" w:color="auto" w:sz="0" w:space="0"/>
          <w:shd w:val="clear" w:fill="FFFFFF"/>
          <w:lang w:val="en-US" w:eastAsia="zh-CN" w:bidi="ar"/>
        </w:rPr>
        <w:t>加快培育创新主体，实施</w:t>
      </w:r>
      <w:r>
        <w:rPr>
          <w:rFonts w:hint="default" w:ascii="Times New Roman" w:hAnsi="Times New Roman" w:eastAsia="方正仿宋_GBK" w:cs="Times New Roman"/>
          <w:i w:val="0"/>
          <w:iCs w:val="0"/>
          <w:caps w:val="0"/>
          <w:color w:val="000000"/>
          <w:spacing w:val="0"/>
          <w:kern w:val="2"/>
          <w:sz w:val="32"/>
          <w:szCs w:val="32"/>
          <w:bdr w:val="none" w:color="auto" w:sz="0" w:space="0"/>
          <w:shd w:val="clear" w:fill="FFFFFF"/>
          <w:lang w:val="en-US" w:eastAsia="zh-CN" w:bidi="ar"/>
        </w:rPr>
        <w:t>“小升高</w:t>
      </w:r>
      <w:r>
        <w:rPr>
          <w:rFonts w:hint="default" w:ascii="Times New Roman" w:hAnsi="Times New Roman" w:eastAsia="方正仿宋_GBK" w:cs="Times New Roman"/>
          <w:i w:val="0"/>
          <w:iCs w:val="0"/>
          <w:caps w:val="0"/>
          <w:color w:val="000000"/>
          <w:spacing w:val="0"/>
          <w:kern w:val="2"/>
          <w:sz w:val="32"/>
          <w:szCs w:val="32"/>
          <w:bdr w:val="none" w:color="auto" w:sz="0" w:space="0"/>
          <w:shd w:val="clear" w:fill="FFFFFF"/>
          <w:lang w:val="en-US" w:eastAsia="zh-CN" w:bidi="ar"/>
        </w:rPr>
        <w:t>”行动。建立</w:t>
      </w:r>
      <w:r>
        <w:rPr>
          <w:rFonts w:hint="default" w:ascii="Times New Roman" w:hAnsi="Times New Roman" w:eastAsia="方正仿宋_GBK" w:cs="Times New Roman"/>
          <w:i w:val="0"/>
          <w:iCs w:val="0"/>
          <w:caps w:val="0"/>
          <w:color w:val="000000"/>
          <w:spacing w:val="0"/>
          <w:kern w:val="2"/>
          <w:sz w:val="32"/>
          <w:szCs w:val="32"/>
          <w:bdr w:val="none" w:color="auto" w:sz="0" w:space="0"/>
          <w:shd w:val="clear" w:fill="FFFFFF"/>
          <w:lang w:val="en-US" w:eastAsia="zh-CN" w:bidi="ar"/>
        </w:rPr>
        <w:t>“创新型中小企业、专精特新中小企业、专精特新</w:t>
      </w:r>
      <w:r>
        <w:rPr>
          <w:rFonts w:hint="default" w:ascii="Times New Roman" w:hAnsi="Times New Roman" w:eastAsia="方正仿宋_GBK" w:cs="Times New Roman"/>
          <w:i w:val="0"/>
          <w:iCs w:val="0"/>
          <w:caps w:val="0"/>
          <w:color w:val="000000"/>
          <w:spacing w:val="0"/>
          <w:kern w:val="2"/>
          <w:sz w:val="32"/>
          <w:szCs w:val="32"/>
          <w:bdr w:val="none" w:color="auto" w:sz="0" w:space="0"/>
          <w:shd w:val="clear" w:fill="FFFFFF"/>
          <w:lang w:val="en-US" w:eastAsia="zh-CN" w:bidi="ar"/>
        </w:rPr>
        <w:t>‘小巨人</w:t>
      </w:r>
      <w:r>
        <w:rPr>
          <w:rFonts w:hint="default" w:ascii="Times New Roman" w:hAnsi="Times New Roman" w:eastAsia="方正仿宋_GBK" w:cs="Times New Roman"/>
          <w:i w:val="0"/>
          <w:iCs w:val="0"/>
          <w:caps w:val="0"/>
          <w:color w:val="000000"/>
          <w:spacing w:val="0"/>
          <w:kern w:val="2"/>
          <w:sz w:val="32"/>
          <w:szCs w:val="32"/>
          <w:bdr w:val="none" w:color="auto" w:sz="0" w:space="0"/>
          <w:shd w:val="clear" w:fill="FFFFFF"/>
          <w:lang w:val="en-US" w:eastAsia="zh-CN" w:bidi="ar"/>
        </w:rPr>
        <w:t>’企业、单项冠军</w:t>
      </w:r>
      <w:r>
        <w:rPr>
          <w:rFonts w:hint="default" w:ascii="Times New Roman" w:hAnsi="Times New Roman" w:eastAsia="方正仿宋_GBK" w:cs="Times New Roman"/>
          <w:i w:val="0"/>
          <w:iCs w:val="0"/>
          <w:caps w:val="0"/>
          <w:color w:val="000000"/>
          <w:spacing w:val="0"/>
          <w:kern w:val="2"/>
          <w:sz w:val="32"/>
          <w:szCs w:val="32"/>
          <w:bdr w:val="none" w:color="auto" w:sz="0" w:space="0"/>
          <w:shd w:val="clear" w:fill="FFFFFF"/>
          <w:lang w:val="en-US" w:eastAsia="zh-CN" w:bidi="ar"/>
        </w:rPr>
        <w:t>”培育库，实施梯次培育、动态管理，激发企业创新动能。积极搭建科技合作平台，持续用好科创园、宁淮电子产业园、江淮科技园等载体，加速与东南大学、南京工业大学、淮阴工学院等高校对接，深化产学研合作，进一步集聚科创资源。</w:t>
      </w:r>
      <w:r>
        <w:rPr>
          <w:rFonts w:hint="default" w:ascii="Times New Roman" w:hAnsi="Times New Roman" w:eastAsia="宋体" w:cs="Times New Roman"/>
          <w:b/>
          <w:bCs/>
          <w:i w:val="0"/>
          <w:iCs w:val="0"/>
          <w:caps w:val="0"/>
          <w:color w:val="000000"/>
          <w:spacing w:val="0"/>
          <w:kern w:val="0"/>
          <w:sz w:val="32"/>
          <w:szCs w:val="32"/>
          <w:bdr w:val="none" w:color="auto" w:sz="0" w:space="0"/>
          <w:shd w:val="clear" w:fill="FFFFFF"/>
          <w:lang w:val="en-US" w:eastAsia="zh-CN" w:bidi="ar"/>
        </w:rPr>
        <w:t>聚集人才资源，</w:t>
      </w:r>
      <w:r>
        <w:rPr>
          <w:rFonts w:hint="default" w:ascii="Times New Roman" w:hAnsi="Times New Roman" w:eastAsia="方正仿宋_GBK" w:cs="Times New Roman"/>
          <w:i w:val="0"/>
          <w:iCs w:val="0"/>
          <w:caps w:val="0"/>
          <w:color w:val="000000"/>
          <w:spacing w:val="0"/>
          <w:kern w:val="2"/>
          <w:sz w:val="32"/>
          <w:szCs w:val="32"/>
          <w:bdr w:val="none" w:color="auto" w:sz="0" w:space="0"/>
          <w:shd w:val="clear" w:fill="FFFFFF"/>
          <w:lang w:val="en-US" w:eastAsia="zh-CN" w:bidi="ar"/>
        </w:rPr>
        <w:t>深入实施人才优先发展战略，加强创新人才队伍建设，以</w:t>
      </w:r>
      <w:r>
        <w:rPr>
          <w:rFonts w:hint="default" w:ascii="Times New Roman" w:hAnsi="Times New Roman" w:eastAsia="方正仿宋_GBK" w:cs="Times New Roman"/>
          <w:i w:val="0"/>
          <w:iCs w:val="0"/>
          <w:caps w:val="0"/>
          <w:color w:val="000000"/>
          <w:spacing w:val="0"/>
          <w:kern w:val="2"/>
          <w:sz w:val="32"/>
          <w:szCs w:val="32"/>
          <w:bdr w:val="none" w:color="auto" w:sz="0" w:space="0"/>
          <w:shd w:val="clear" w:fill="FFFFFF"/>
          <w:lang w:val="en-US" w:eastAsia="zh-CN" w:bidi="ar"/>
        </w:rPr>
        <w:t>“名校优生</w:t>
      </w:r>
      <w:r>
        <w:rPr>
          <w:rFonts w:hint="default" w:ascii="Times New Roman" w:hAnsi="Times New Roman" w:eastAsia="方正仿宋_GBK" w:cs="Times New Roman"/>
          <w:i w:val="0"/>
          <w:iCs w:val="0"/>
          <w:caps w:val="0"/>
          <w:color w:val="000000"/>
          <w:spacing w:val="0"/>
          <w:kern w:val="2"/>
          <w:sz w:val="32"/>
          <w:szCs w:val="32"/>
          <w:bdr w:val="none" w:color="auto" w:sz="0" w:space="0"/>
          <w:shd w:val="clear" w:fill="FFFFFF"/>
          <w:lang w:val="en-US" w:eastAsia="zh-CN" w:bidi="ar"/>
        </w:rPr>
        <w:t>”等青年人才引进计划为抓手，赴省内外高校开展</w:t>
      </w:r>
      <w:r>
        <w:rPr>
          <w:rFonts w:hint="default" w:ascii="Times New Roman" w:hAnsi="Times New Roman" w:eastAsia="方正仿宋_GBK" w:cs="Times New Roman"/>
          <w:i w:val="0"/>
          <w:iCs w:val="0"/>
          <w:caps w:val="0"/>
          <w:color w:val="000000"/>
          <w:spacing w:val="0"/>
          <w:kern w:val="2"/>
          <w:sz w:val="32"/>
          <w:szCs w:val="32"/>
          <w:bdr w:val="none" w:color="auto" w:sz="0" w:space="0"/>
          <w:shd w:val="clear" w:fill="FFFFFF"/>
          <w:lang w:val="en-US" w:eastAsia="zh-CN" w:bidi="ar"/>
        </w:rPr>
        <w:t>“产业专场</w:t>
      </w:r>
      <w:r>
        <w:rPr>
          <w:rFonts w:hint="default" w:ascii="Times New Roman" w:hAnsi="Times New Roman" w:eastAsia="方正仿宋_GBK" w:cs="Times New Roman"/>
          <w:i w:val="0"/>
          <w:iCs w:val="0"/>
          <w:caps w:val="0"/>
          <w:color w:val="000000"/>
          <w:spacing w:val="0"/>
          <w:kern w:val="2"/>
          <w:sz w:val="32"/>
          <w:szCs w:val="32"/>
          <w:bdr w:val="none" w:color="auto" w:sz="0" w:space="0"/>
          <w:shd w:val="clear" w:fill="FFFFFF"/>
          <w:lang w:val="en-US" w:eastAsia="zh-CN" w:bidi="ar"/>
        </w:rPr>
        <w:t>”招聘活动，精准服务重点产业企业引才；围绕企业智能化、精密加工等技能人才需求，鼓励企业与技工院校、淮阴中专等院校合作，开展企业新职工与转岗技术工人才培训政策宣传。</w:t>
      </w:r>
    </w:p>
    <w:p w14:paraId="3676F5C1">
      <w:pPr>
        <w:keepNext w:val="0"/>
        <w:keepLines w:val="0"/>
        <w:pageBreakBefore w:val="0"/>
        <w:widowControl w:val="0"/>
        <w:suppressLineNumbers w:val="0"/>
        <w:pBdr>
          <w:top w:val="none" w:color="auto" w:sz="0" w:space="0"/>
          <w:left w:val="none" w:color="auto" w:sz="0" w:space="0"/>
          <w:bottom w:val="single" w:color="FFFFFF" w:sz="4" w:space="19"/>
          <w:right w:val="none" w:color="auto" w:sz="0" w:space="0"/>
        </w:pBdr>
        <w:kinsoku/>
        <w:wordWrap/>
        <w:overflowPunct w:val="0"/>
        <w:topLinePunct w:val="0"/>
        <w:autoSpaceDE w:val="0"/>
        <w:autoSpaceDN w:val="0"/>
        <w:bidi w:val="0"/>
        <w:adjustRightInd w:val="0"/>
        <w:snapToGrid w:val="0"/>
        <w:spacing w:before="0" w:beforeAutospacing="0" w:after="0" w:afterAutospacing="0" w:line="560" w:lineRule="exact"/>
        <w:ind w:left="0" w:leftChars="0" w:right="0" w:firstLine="643" w:firstLineChars="200"/>
        <w:jc w:val="both"/>
        <w:textAlignment w:val="auto"/>
        <w:rPr>
          <w:rFonts w:hint="default" w:ascii="Times New Roman" w:hAnsi="Times New Roman" w:eastAsia="方正楷体_GBK" w:cs="Times New Roman"/>
          <w:b/>
          <w:bCs/>
          <w:color w:val="000000"/>
          <w:kern w:val="2"/>
          <w:sz w:val="32"/>
          <w:szCs w:val="32"/>
          <w:bdr w:val="none" w:color="auto" w:sz="0" w:space="0"/>
        </w:rPr>
      </w:pPr>
      <w:r>
        <w:rPr>
          <w:rFonts w:hint="default" w:ascii="Times New Roman" w:hAnsi="Times New Roman" w:eastAsia="方正楷体_GBK" w:cs="Times New Roman"/>
          <w:b/>
          <w:bCs/>
          <w:color w:val="000000"/>
          <w:kern w:val="2"/>
          <w:sz w:val="32"/>
          <w:szCs w:val="32"/>
          <w:bdr w:val="none" w:color="auto" w:sz="0" w:space="0"/>
          <w:lang w:val="en-US" w:eastAsia="zh-CN" w:bidi="ar"/>
        </w:rPr>
        <w:t>（四）聚焦区域协调共进，着力推动城乡融合发展</w:t>
      </w:r>
    </w:p>
    <w:p w14:paraId="27BD8B4C">
      <w:pPr>
        <w:keepNext w:val="0"/>
        <w:keepLines w:val="0"/>
        <w:pageBreakBefore w:val="0"/>
        <w:widowControl w:val="0"/>
        <w:suppressLineNumbers w:val="0"/>
        <w:pBdr>
          <w:top w:val="none" w:color="auto" w:sz="0" w:space="0"/>
          <w:left w:val="none" w:color="auto" w:sz="0" w:space="0"/>
          <w:bottom w:val="single" w:color="FFFFFF" w:sz="4" w:space="19"/>
          <w:right w:val="none" w:color="auto" w:sz="0" w:space="0"/>
        </w:pBdr>
        <w:kinsoku/>
        <w:wordWrap/>
        <w:overflowPunct w:val="0"/>
        <w:topLinePunct w:val="0"/>
        <w:autoSpaceDE w:val="0"/>
        <w:autoSpaceDN w:val="0"/>
        <w:bidi w:val="0"/>
        <w:adjustRightInd w:val="0"/>
        <w:snapToGrid w:val="0"/>
        <w:spacing w:before="0" w:beforeAutospacing="0" w:after="0" w:afterAutospacing="0" w:line="560" w:lineRule="exact"/>
        <w:ind w:left="0" w:leftChars="0" w:right="0" w:firstLine="643" w:firstLineChars="200"/>
        <w:jc w:val="both"/>
        <w:textAlignment w:val="auto"/>
        <w:rPr>
          <w:rFonts w:hint="default" w:ascii="Times New Roman" w:hAnsi="Times New Roman" w:eastAsia="方正仿宋_GBK" w:cs="Times New Roman"/>
          <w:i w:val="0"/>
          <w:iCs w:val="0"/>
          <w:caps w:val="0"/>
          <w:color w:val="000000"/>
          <w:spacing w:val="0"/>
          <w:kern w:val="2"/>
          <w:sz w:val="32"/>
          <w:szCs w:val="32"/>
          <w:bdr w:val="none" w:color="auto" w:sz="0" w:space="0"/>
          <w:shd w:val="clear" w:fill="FFFFFF"/>
        </w:rPr>
      </w:pPr>
      <w:r>
        <w:rPr>
          <w:rFonts w:hint="default" w:ascii="Times New Roman" w:hAnsi="Times New Roman" w:eastAsia="宋体" w:cs="Times New Roman"/>
          <w:b/>
          <w:bCs/>
          <w:i w:val="0"/>
          <w:iCs w:val="0"/>
          <w:caps w:val="0"/>
          <w:color w:val="000000"/>
          <w:spacing w:val="0"/>
          <w:kern w:val="0"/>
          <w:sz w:val="32"/>
          <w:szCs w:val="32"/>
          <w:bdr w:val="none" w:color="auto" w:sz="0" w:space="0"/>
          <w:shd w:val="clear" w:fill="FFFFFF"/>
          <w:lang w:val="en-US" w:eastAsia="zh-CN" w:bidi="ar"/>
        </w:rPr>
        <w:t>提升城市能级，</w:t>
      </w:r>
      <w:r>
        <w:rPr>
          <w:rFonts w:hint="default" w:ascii="Times New Roman" w:hAnsi="Times New Roman" w:eastAsia="方正仿宋_GBK" w:cs="Times New Roman"/>
          <w:i w:val="0"/>
          <w:iCs w:val="0"/>
          <w:caps w:val="0"/>
          <w:color w:val="000000"/>
          <w:spacing w:val="0"/>
          <w:kern w:val="2"/>
          <w:sz w:val="32"/>
          <w:szCs w:val="32"/>
          <w:bdr w:val="none" w:color="auto" w:sz="0" w:space="0"/>
          <w:shd w:val="clear" w:fill="FFFFFF"/>
          <w:lang w:val="en-US" w:eastAsia="zh-CN" w:bidi="ar"/>
        </w:rPr>
        <w:t>推进城东港物流园、淮安集疏运中心、</w:t>
      </w:r>
      <w:r>
        <w:rPr>
          <w:rFonts w:hint="default" w:ascii="Times New Roman" w:hAnsi="Times New Roman" w:eastAsia="方正仿宋_GBK" w:cs="Times New Roman"/>
          <w:i w:val="0"/>
          <w:iCs w:val="0"/>
          <w:caps w:val="0"/>
          <w:color w:val="000000"/>
          <w:spacing w:val="0"/>
          <w:kern w:val="2"/>
          <w:sz w:val="32"/>
          <w:szCs w:val="32"/>
          <w:bdr w:val="none" w:color="auto" w:sz="0" w:space="0"/>
          <w:shd w:val="clear" w:fill="FFFFFF"/>
          <w:lang w:val="en-US" w:eastAsia="zh-CN" w:bidi="ar"/>
        </w:rPr>
        <w:t>245省道（原</w:t>
      </w:r>
      <w:r>
        <w:rPr>
          <w:rFonts w:hint="default" w:ascii="Times New Roman" w:hAnsi="Times New Roman" w:eastAsia="方正仿宋_GBK" w:cs="Times New Roman"/>
          <w:i w:val="0"/>
          <w:iCs w:val="0"/>
          <w:caps w:val="0"/>
          <w:color w:val="000000"/>
          <w:spacing w:val="0"/>
          <w:kern w:val="2"/>
          <w:sz w:val="32"/>
          <w:szCs w:val="32"/>
          <w:bdr w:val="none" w:color="auto" w:sz="0" w:space="0"/>
          <w:shd w:val="clear" w:fill="FFFFFF"/>
          <w:lang w:val="en-US" w:eastAsia="zh-CN" w:bidi="ar"/>
        </w:rPr>
        <w:t>330省道）、</w:t>
      </w:r>
      <w:r>
        <w:rPr>
          <w:rFonts w:hint="default" w:ascii="Times New Roman" w:hAnsi="Times New Roman" w:eastAsia="方正仿宋_GBK" w:cs="Times New Roman"/>
          <w:i w:val="0"/>
          <w:iCs w:val="0"/>
          <w:caps w:val="0"/>
          <w:color w:val="000000"/>
          <w:spacing w:val="0"/>
          <w:kern w:val="2"/>
          <w:sz w:val="32"/>
          <w:szCs w:val="32"/>
          <w:bdr w:val="none" w:color="auto" w:sz="0" w:space="0"/>
          <w:shd w:val="clear" w:fill="FFFFFF"/>
          <w:lang w:val="en-US" w:eastAsia="zh-CN" w:bidi="ar"/>
        </w:rPr>
        <w:t>205国道外绕等项目前期工作，做好盐场路、内贸路道路改造工程，力争完成</w:t>
      </w:r>
      <w:r>
        <w:rPr>
          <w:rFonts w:hint="default" w:ascii="Times New Roman" w:hAnsi="Times New Roman" w:eastAsia="方正仿宋_GBK" w:cs="Times New Roman"/>
          <w:i w:val="0"/>
          <w:iCs w:val="0"/>
          <w:caps w:val="0"/>
          <w:color w:val="000000"/>
          <w:spacing w:val="0"/>
          <w:kern w:val="2"/>
          <w:sz w:val="32"/>
          <w:szCs w:val="32"/>
          <w:bdr w:val="none" w:color="auto" w:sz="0" w:space="0"/>
          <w:shd w:val="clear" w:fill="FFFFFF"/>
          <w:lang w:val="en-US" w:eastAsia="zh-CN" w:bidi="ar"/>
        </w:rPr>
        <w:t>245省道初步设计批复、</w:t>
      </w:r>
      <w:r>
        <w:rPr>
          <w:rFonts w:hint="default" w:ascii="Times New Roman" w:hAnsi="Times New Roman" w:eastAsia="方正仿宋_GBK" w:cs="Times New Roman"/>
          <w:i w:val="0"/>
          <w:iCs w:val="0"/>
          <w:caps w:val="0"/>
          <w:color w:val="000000"/>
          <w:spacing w:val="0"/>
          <w:kern w:val="2"/>
          <w:sz w:val="32"/>
          <w:szCs w:val="32"/>
          <w:bdr w:val="none" w:color="auto" w:sz="0" w:space="0"/>
          <w:shd w:val="clear" w:fill="FFFFFF"/>
          <w:lang w:val="en-US" w:eastAsia="zh-CN" w:bidi="ar"/>
        </w:rPr>
        <w:t>205国道外绕工程工可研究。推动清水互通二期工程如期完工，完善西片区污水管网，启动辽河路工业污水处理厂和西城污水处理厂建设工作。提升城区</w:t>
      </w:r>
      <w:r>
        <w:rPr>
          <w:rFonts w:hint="default" w:ascii="Times New Roman" w:hAnsi="Times New Roman" w:eastAsia="方正仿宋_GBK" w:cs="Times New Roman"/>
          <w:i w:val="0"/>
          <w:iCs w:val="0"/>
          <w:caps w:val="0"/>
          <w:color w:val="000000"/>
          <w:spacing w:val="0"/>
          <w:kern w:val="2"/>
          <w:sz w:val="32"/>
          <w:szCs w:val="32"/>
          <w:bdr w:val="none" w:color="auto" w:sz="0" w:space="0"/>
          <w:shd w:val="clear" w:fill="FFFFFF"/>
          <w:lang w:val="en-US" w:eastAsia="zh-CN" w:bidi="ar"/>
        </w:rPr>
        <w:t>“五横七纵</w:t>
      </w:r>
      <w:r>
        <w:rPr>
          <w:rFonts w:hint="default" w:ascii="Times New Roman" w:hAnsi="Times New Roman" w:eastAsia="方正仿宋_GBK" w:cs="Times New Roman"/>
          <w:i w:val="0"/>
          <w:iCs w:val="0"/>
          <w:caps w:val="0"/>
          <w:color w:val="000000"/>
          <w:spacing w:val="0"/>
          <w:kern w:val="2"/>
          <w:sz w:val="32"/>
          <w:szCs w:val="32"/>
          <w:bdr w:val="none" w:color="auto" w:sz="0" w:space="0"/>
          <w:shd w:val="clear" w:fill="FFFFFF"/>
          <w:lang w:val="en-US" w:eastAsia="zh-CN" w:bidi="ar"/>
        </w:rPr>
        <w:t>”主干道绿色生态空间服务品质提升，逐步实现</w:t>
      </w:r>
      <w:r>
        <w:rPr>
          <w:rFonts w:hint="default" w:ascii="Times New Roman" w:hAnsi="Times New Roman" w:eastAsia="方正仿宋_GBK" w:cs="Times New Roman"/>
          <w:i w:val="0"/>
          <w:iCs w:val="0"/>
          <w:caps w:val="0"/>
          <w:color w:val="000000"/>
          <w:spacing w:val="0"/>
          <w:kern w:val="2"/>
          <w:sz w:val="32"/>
          <w:szCs w:val="32"/>
          <w:bdr w:val="none" w:color="auto" w:sz="0" w:space="0"/>
          <w:shd w:val="clear" w:fill="FFFFFF"/>
          <w:lang w:val="en-US" w:eastAsia="zh-CN" w:bidi="ar"/>
        </w:rPr>
        <w:t>“开窗见绿、出门入园</w:t>
      </w:r>
      <w:r>
        <w:rPr>
          <w:rFonts w:hint="default" w:ascii="Times New Roman" w:hAnsi="Times New Roman" w:eastAsia="方正仿宋_GBK" w:cs="Times New Roman"/>
          <w:i w:val="0"/>
          <w:iCs w:val="0"/>
          <w:caps w:val="0"/>
          <w:color w:val="000000"/>
          <w:spacing w:val="0"/>
          <w:kern w:val="2"/>
          <w:sz w:val="32"/>
          <w:szCs w:val="32"/>
          <w:bdr w:val="none" w:color="auto" w:sz="0" w:space="0"/>
          <w:shd w:val="clear" w:fill="FFFFFF"/>
          <w:lang w:val="en-US" w:eastAsia="zh-CN" w:bidi="ar"/>
        </w:rPr>
        <w:t>”的城市园林绿化建设目标。</w:t>
      </w:r>
      <w:r>
        <w:rPr>
          <w:rFonts w:hint="default" w:ascii="Times New Roman" w:hAnsi="Times New Roman" w:eastAsia="宋体" w:cs="Times New Roman"/>
          <w:b/>
          <w:bCs/>
          <w:i w:val="0"/>
          <w:iCs w:val="0"/>
          <w:caps w:val="0"/>
          <w:color w:val="000000"/>
          <w:spacing w:val="0"/>
          <w:kern w:val="0"/>
          <w:sz w:val="32"/>
          <w:szCs w:val="32"/>
          <w:bdr w:val="none" w:color="auto" w:sz="0" w:space="0"/>
          <w:shd w:val="clear" w:fill="FFFFFF"/>
          <w:lang w:val="en-US" w:eastAsia="zh-CN" w:bidi="ar"/>
        </w:rPr>
        <w:t>促进乡村振兴，</w:t>
      </w:r>
      <w:r>
        <w:rPr>
          <w:rFonts w:hint="default" w:ascii="Times New Roman" w:hAnsi="Times New Roman" w:eastAsia="方正仿宋_GBK" w:cs="Times New Roman"/>
          <w:i w:val="0"/>
          <w:iCs w:val="0"/>
          <w:caps w:val="0"/>
          <w:color w:val="000000"/>
          <w:spacing w:val="0"/>
          <w:kern w:val="2"/>
          <w:sz w:val="32"/>
          <w:szCs w:val="32"/>
          <w:bdr w:val="none" w:color="auto" w:sz="0" w:space="0"/>
          <w:shd w:val="clear" w:fill="FFFFFF"/>
          <w:lang w:val="en-US" w:eastAsia="zh-CN" w:bidi="ar"/>
        </w:rPr>
        <w:t>防止永久基本农田</w:t>
      </w:r>
      <w:r>
        <w:rPr>
          <w:rFonts w:hint="default" w:ascii="Times New Roman" w:hAnsi="Times New Roman" w:eastAsia="方正仿宋_GBK" w:cs="Times New Roman"/>
          <w:i w:val="0"/>
          <w:iCs w:val="0"/>
          <w:caps w:val="0"/>
          <w:color w:val="000000"/>
          <w:spacing w:val="0"/>
          <w:kern w:val="2"/>
          <w:sz w:val="32"/>
          <w:szCs w:val="32"/>
          <w:bdr w:val="none" w:color="auto" w:sz="0" w:space="0"/>
          <w:shd w:val="clear" w:fill="FFFFFF"/>
          <w:lang w:val="en-US" w:eastAsia="zh-CN" w:bidi="ar"/>
        </w:rPr>
        <w:t>“非粮化</w:t>
      </w:r>
      <w:r>
        <w:rPr>
          <w:rFonts w:hint="default" w:ascii="Times New Roman" w:hAnsi="Times New Roman" w:eastAsia="方正仿宋_GBK" w:cs="Times New Roman"/>
          <w:i w:val="0"/>
          <w:iCs w:val="0"/>
          <w:caps w:val="0"/>
          <w:color w:val="000000"/>
          <w:spacing w:val="0"/>
          <w:kern w:val="2"/>
          <w:sz w:val="32"/>
          <w:szCs w:val="32"/>
          <w:bdr w:val="none" w:color="auto" w:sz="0" w:space="0"/>
          <w:shd w:val="clear" w:fill="FFFFFF"/>
          <w:lang w:val="en-US" w:eastAsia="zh-CN" w:bidi="ar"/>
        </w:rPr>
        <w:t>”，稳定粮食种植面积</w:t>
      </w:r>
      <w:r>
        <w:rPr>
          <w:rFonts w:hint="default" w:ascii="Times New Roman" w:hAnsi="Times New Roman" w:eastAsia="方正仿宋_GBK" w:cs="Times New Roman"/>
          <w:i w:val="0"/>
          <w:iCs w:val="0"/>
          <w:caps w:val="0"/>
          <w:color w:val="000000"/>
          <w:spacing w:val="0"/>
          <w:kern w:val="2"/>
          <w:sz w:val="32"/>
          <w:szCs w:val="32"/>
          <w:bdr w:val="none" w:color="auto" w:sz="0" w:space="0"/>
          <w:shd w:val="clear" w:fill="FFFFFF"/>
          <w:lang w:val="en-US" w:eastAsia="zh-CN" w:bidi="ar"/>
        </w:rPr>
        <w:t>148.5万亩左右，确保全年粮食总产量</w:t>
      </w:r>
      <w:r>
        <w:rPr>
          <w:rFonts w:hint="default" w:ascii="Times New Roman" w:hAnsi="Times New Roman" w:eastAsia="方正仿宋_GBK" w:cs="Times New Roman"/>
          <w:i w:val="0"/>
          <w:iCs w:val="0"/>
          <w:caps w:val="0"/>
          <w:color w:val="000000"/>
          <w:spacing w:val="0"/>
          <w:kern w:val="2"/>
          <w:sz w:val="32"/>
          <w:szCs w:val="32"/>
          <w:bdr w:val="none" w:color="auto" w:sz="0" w:space="0"/>
          <w:shd w:val="clear" w:fill="FFFFFF"/>
          <w:lang w:val="en-US" w:eastAsia="zh-CN" w:bidi="ar"/>
        </w:rPr>
        <w:t>14.2亿斤以上。统筹推介</w:t>
      </w:r>
      <w:r>
        <w:rPr>
          <w:rFonts w:hint="default" w:ascii="Times New Roman" w:hAnsi="Times New Roman" w:eastAsia="方正仿宋_GBK" w:cs="Times New Roman"/>
          <w:i w:val="0"/>
          <w:iCs w:val="0"/>
          <w:caps w:val="0"/>
          <w:color w:val="000000"/>
          <w:spacing w:val="0"/>
          <w:kern w:val="2"/>
          <w:sz w:val="32"/>
          <w:szCs w:val="32"/>
          <w:bdr w:val="none" w:color="auto" w:sz="0" w:space="0"/>
          <w:shd w:val="clear" w:fill="FFFFFF"/>
          <w:lang w:val="en-US" w:eastAsia="zh-CN" w:bidi="ar"/>
        </w:rPr>
        <w:t>“凌桥大米</w:t>
      </w:r>
      <w:r>
        <w:rPr>
          <w:rFonts w:hint="default" w:ascii="Times New Roman" w:hAnsi="Times New Roman" w:eastAsia="方正仿宋_GBK" w:cs="Times New Roman"/>
          <w:i w:val="0"/>
          <w:iCs w:val="0"/>
          <w:caps w:val="0"/>
          <w:color w:val="000000"/>
          <w:spacing w:val="0"/>
          <w:kern w:val="2"/>
          <w:sz w:val="32"/>
          <w:szCs w:val="32"/>
          <w:bdr w:val="none" w:color="auto" w:sz="0" w:space="0"/>
          <w:shd w:val="clear" w:fill="FFFFFF"/>
          <w:lang w:val="en-US" w:eastAsia="zh-CN" w:bidi="ar"/>
        </w:rPr>
        <w:t>”“丁集黄瓜</w:t>
      </w:r>
      <w:r>
        <w:rPr>
          <w:rFonts w:hint="default" w:ascii="Times New Roman" w:hAnsi="Times New Roman" w:eastAsia="方正仿宋_GBK" w:cs="Times New Roman"/>
          <w:i w:val="0"/>
          <w:iCs w:val="0"/>
          <w:caps w:val="0"/>
          <w:color w:val="000000"/>
          <w:spacing w:val="0"/>
          <w:kern w:val="2"/>
          <w:sz w:val="32"/>
          <w:szCs w:val="32"/>
          <w:bdr w:val="none" w:color="auto" w:sz="0" w:space="0"/>
          <w:shd w:val="clear" w:fill="FFFFFF"/>
          <w:lang w:val="en-US" w:eastAsia="zh-CN" w:bidi="ar"/>
        </w:rPr>
        <w:t>”等特色品牌，提高本土特色农业品牌知名度。加快实施马头</w:t>
      </w:r>
      <w:r>
        <w:rPr>
          <w:rFonts w:hint="default" w:ascii="Times New Roman" w:hAnsi="Times New Roman" w:eastAsia="方正仿宋_GBK" w:cs="Times New Roman"/>
          <w:i w:val="0"/>
          <w:iCs w:val="0"/>
          <w:caps w:val="0"/>
          <w:color w:val="000000"/>
          <w:spacing w:val="0"/>
          <w:kern w:val="2"/>
          <w:sz w:val="32"/>
          <w:szCs w:val="32"/>
          <w:bdr w:val="none" w:color="auto" w:sz="0" w:space="0"/>
          <w:shd w:val="clear" w:fill="FFFFFF"/>
          <w:lang w:val="en-US" w:eastAsia="zh-CN" w:bidi="ar"/>
        </w:rPr>
        <w:t>“渔趣园</w:t>
      </w:r>
      <w:r>
        <w:rPr>
          <w:rFonts w:hint="default" w:ascii="Times New Roman" w:hAnsi="Times New Roman" w:eastAsia="方正仿宋_GBK" w:cs="Times New Roman"/>
          <w:i w:val="0"/>
          <w:iCs w:val="0"/>
          <w:caps w:val="0"/>
          <w:color w:val="000000"/>
          <w:spacing w:val="0"/>
          <w:kern w:val="2"/>
          <w:sz w:val="32"/>
          <w:szCs w:val="32"/>
          <w:bdr w:val="none" w:color="auto" w:sz="0" w:space="0"/>
          <w:shd w:val="clear" w:fill="FFFFFF"/>
          <w:lang w:val="en-US" w:eastAsia="zh-CN" w:bidi="ar"/>
        </w:rPr>
        <w:t>”、二闸</w:t>
      </w:r>
      <w:r>
        <w:rPr>
          <w:rFonts w:hint="default" w:ascii="Times New Roman" w:hAnsi="Times New Roman" w:eastAsia="方正仿宋_GBK" w:cs="Times New Roman"/>
          <w:i w:val="0"/>
          <w:iCs w:val="0"/>
          <w:caps w:val="0"/>
          <w:color w:val="000000"/>
          <w:spacing w:val="0"/>
          <w:kern w:val="2"/>
          <w:sz w:val="32"/>
          <w:szCs w:val="32"/>
          <w:bdr w:val="none" w:color="auto" w:sz="0" w:space="0"/>
          <w:shd w:val="clear" w:fill="FFFFFF"/>
          <w:lang w:val="en-US" w:eastAsia="zh-CN" w:bidi="ar"/>
        </w:rPr>
        <w:t>“老清口</w:t>
      </w:r>
      <w:r>
        <w:rPr>
          <w:rFonts w:hint="default" w:ascii="Times New Roman" w:hAnsi="Times New Roman" w:eastAsia="方正仿宋_GBK" w:cs="Times New Roman"/>
          <w:i w:val="0"/>
          <w:iCs w:val="0"/>
          <w:caps w:val="0"/>
          <w:color w:val="000000"/>
          <w:spacing w:val="0"/>
          <w:kern w:val="2"/>
          <w:sz w:val="32"/>
          <w:szCs w:val="32"/>
          <w:bdr w:val="none" w:color="auto" w:sz="0" w:space="0"/>
          <w:shd w:val="clear" w:fill="FFFFFF"/>
          <w:lang w:val="en-US" w:eastAsia="zh-CN" w:bidi="ar"/>
        </w:rPr>
        <w:t>·新天地</w:t>
      </w:r>
      <w:r>
        <w:rPr>
          <w:rFonts w:hint="default" w:ascii="Times New Roman" w:hAnsi="Times New Roman" w:eastAsia="方正仿宋_GBK" w:cs="Times New Roman"/>
          <w:i w:val="0"/>
          <w:iCs w:val="0"/>
          <w:caps w:val="0"/>
          <w:color w:val="000000"/>
          <w:spacing w:val="0"/>
          <w:kern w:val="2"/>
          <w:sz w:val="32"/>
          <w:szCs w:val="32"/>
          <w:bdr w:val="none" w:color="auto" w:sz="0" w:space="0"/>
          <w:shd w:val="clear" w:fill="FFFFFF"/>
          <w:lang w:val="en-US" w:eastAsia="zh-CN" w:bidi="ar"/>
        </w:rPr>
        <w:t>”等项目，统筹推进和美乡村建设，加快实施基础设施、公共配套、产业融合等提升项目。持续开展农村人居环境整治，扎实推进农村户厕改造工作。</w:t>
      </w:r>
    </w:p>
    <w:p w14:paraId="4DD9D556">
      <w:pPr>
        <w:keepNext w:val="0"/>
        <w:keepLines w:val="0"/>
        <w:pageBreakBefore w:val="0"/>
        <w:widowControl w:val="0"/>
        <w:suppressLineNumbers w:val="0"/>
        <w:pBdr>
          <w:top w:val="none" w:color="auto" w:sz="0" w:space="0"/>
          <w:left w:val="none" w:color="auto" w:sz="0" w:space="0"/>
          <w:bottom w:val="single" w:color="FFFFFF" w:sz="4" w:space="19"/>
          <w:right w:val="none" w:color="auto" w:sz="0" w:space="0"/>
        </w:pBdr>
        <w:kinsoku/>
        <w:wordWrap/>
        <w:overflowPunct w:val="0"/>
        <w:topLinePunct w:val="0"/>
        <w:autoSpaceDE w:val="0"/>
        <w:autoSpaceDN w:val="0"/>
        <w:bidi w:val="0"/>
        <w:adjustRightInd w:val="0"/>
        <w:snapToGrid w:val="0"/>
        <w:spacing w:before="0" w:beforeAutospacing="0" w:after="0" w:afterAutospacing="0" w:line="560" w:lineRule="exact"/>
        <w:ind w:left="0" w:leftChars="0" w:right="0" w:firstLine="643" w:firstLineChars="200"/>
        <w:jc w:val="both"/>
        <w:textAlignment w:val="auto"/>
        <w:rPr>
          <w:rFonts w:hint="default" w:ascii="Times New Roman" w:hAnsi="Times New Roman" w:eastAsia="方正楷体_GBK" w:cs="Times New Roman"/>
          <w:b/>
          <w:bCs/>
          <w:color w:val="000000"/>
          <w:kern w:val="2"/>
          <w:sz w:val="32"/>
          <w:szCs w:val="32"/>
          <w:bdr w:val="none" w:color="auto" w:sz="0" w:space="0"/>
        </w:rPr>
      </w:pPr>
      <w:r>
        <w:rPr>
          <w:rFonts w:hint="default" w:ascii="Times New Roman" w:hAnsi="Times New Roman" w:eastAsia="方正楷体_GBK" w:cs="Times New Roman"/>
          <w:b/>
          <w:bCs/>
          <w:color w:val="000000"/>
          <w:kern w:val="2"/>
          <w:sz w:val="32"/>
          <w:szCs w:val="32"/>
          <w:bdr w:val="none" w:color="auto" w:sz="0" w:space="0"/>
          <w:lang w:val="en-US" w:eastAsia="zh-CN" w:bidi="ar"/>
        </w:rPr>
        <w:t>（五）强化生态文明建设，努力增添更多淮阴色彩</w:t>
      </w:r>
    </w:p>
    <w:p w14:paraId="756A0386">
      <w:pPr>
        <w:keepNext w:val="0"/>
        <w:keepLines w:val="0"/>
        <w:pageBreakBefore w:val="0"/>
        <w:widowControl w:val="0"/>
        <w:suppressLineNumbers w:val="0"/>
        <w:pBdr>
          <w:top w:val="none" w:color="auto" w:sz="0" w:space="0"/>
          <w:left w:val="none" w:color="auto" w:sz="0" w:space="0"/>
          <w:bottom w:val="single" w:color="FFFFFF" w:sz="4" w:space="19"/>
          <w:right w:val="none" w:color="auto" w:sz="0" w:space="0"/>
        </w:pBdr>
        <w:kinsoku/>
        <w:wordWrap/>
        <w:overflowPunct w:val="0"/>
        <w:topLinePunct w:val="0"/>
        <w:autoSpaceDE w:val="0"/>
        <w:autoSpaceDN w:val="0"/>
        <w:bidi w:val="0"/>
        <w:adjustRightInd w:val="0"/>
        <w:snapToGrid w:val="0"/>
        <w:spacing w:before="0" w:beforeAutospacing="0" w:after="0" w:afterAutospacing="0" w:line="560" w:lineRule="exact"/>
        <w:ind w:left="0" w:leftChars="0" w:right="0" w:firstLine="643" w:firstLineChars="200"/>
        <w:jc w:val="both"/>
        <w:textAlignment w:val="auto"/>
        <w:rPr>
          <w:rFonts w:hint="default" w:ascii="Times New Roman" w:hAnsi="Times New Roman" w:eastAsia="仿宋_GB2312" w:cs="Times New Roman"/>
          <w:color w:val="000000"/>
          <w:kern w:val="2"/>
          <w:sz w:val="32"/>
          <w:szCs w:val="32"/>
          <w:bdr w:val="none" w:color="auto" w:sz="0" w:space="0"/>
        </w:rPr>
      </w:pPr>
      <w:r>
        <w:rPr>
          <w:rFonts w:hint="default" w:ascii="Times New Roman" w:hAnsi="Times New Roman" w:eastAsia="宋体" w:cs="Times New Roman"/>
          <w:b/>
          <w:bCs/>
          <w:i w:val="0"/>
          <w:iCs w:val="0"/>
          <w:caps w:val="0"/>
          <w:color w:val="000000"/>
          <w:spacing w:val="0"/>
          <w:kern w:val="0"/>
          <w:sz w:val="32"/>
          <w:szCs w:val="32"/>
          <w:bdr w:val="none" w:color="auto" w:sz="0" w:space="0"/>
          <w:shd w:val="clear" w:fill="FFFFFF"/>
          <w:lang w:val="en-US" w:eastAsia="zh-CN" w:bidi="ar"/>
        </w:rPr>
        <w:t>推动环境改善，</w:t>
      </w:r>
      <w:r>
        <w:rPr>
          <w:rFonts w:hint="default" w:ascii="Times New Roman" w:hAnsi="Times New Roman" w:eastAsia="方正仿宋_GBK" w:cs="Times New Roman"/>
          <w:b w:val="0"/>
          <w:bCs w:val="0"/>
          <w:i w:val="0"/>
          <w:iCs w:val="0"/>
          <w:caps w:val="0"/>
          <w:color w:val="000000"/>
          <w:spacing w:val="0"/>
          <w:kern w:val="2"/>
          <w:sz w:val="32"/>
          <w:szCs w:val="32"/>
          <w:bdr w:val="none" w:color="auto" w:sz="0" w:space="0"/>
          <w:shd w:val="clear" w:fill="FFFFFF"/>
          <w:lang w:val="en-US" w:eastAsia="zh-CN" w:bidi="ar"/>
        </w:rPr>
        <w:t>持续抓好中央生态环保督查反馈问题整改，投入</w:t>
      </w:r>
      <w:r>
        <w:rPr>
          <w:rFonts w:hint="default" w:ascii="Times New Roman" w:hAnsi="Times New Roman" w:eastAsia="方正仿宋_GBK" w:cs="Times New Roman"/>
          <w:b w:val="0"/>
          <w:bCs w:val="0"/>
          <w:i w:val="0"/>
          <w:iCs w:val="0"/>
          <w:caps w:val="0"/>
          <w:color w:val="000000"/>
          <w:spacing w:val="0"/>
          <w:kern w:val="2"/>
          <w:sz w:val="32"/>
          <w:szCs w:val="32"/>
          <w:bdr w:val="none" w:color="auto" w:sz="0" w:space="0"/>
          <w:shd w:val="clear" w:fill="FFFFFF"/>
          <w:lang w:val="en-US" w:eastAsia="zh-CN" w:bidi="ar"/>
        </w:rPr>
        <w:t>1.4亿元，建设完成</w:t>
      </w:r>
      <w:r>
        <w:rPr>
          <w:rFonts w:hint="default" w:ascii="Times New Roman" w:hAnsi="Times New Roman" w:eastAsia="方正仿宋_GBK" w:cs="Times New Roman"/>
          <w:b w:val="0"/>
          <w:bCs w:val="0"/>
          <w:i w:val="0"/>
          <w:iCs w:val="0"/>
          <w:caps w:val="0"/>
          <w:color w:val="000000"/>
          <w:spacing w:val="0"/>
          <w:kern w:val="2"/>
          <w:sz w:val="32"/>
          <w:szCs w:val="32"/>
          <w:bdr w:val="none" w:color="auto" w:sz="0" w:space="0"/>
          <w:shd w:val="clear" w:fill="FFFFFF"/>
          <w:lang w:val="en-US" w:eastAsia="zh-CN" w:bidi="ar"/>
        </w:rPr>
        <w:t>8个环境基础设施项目。</w:t>
      </w:r>
      <w:r>
        <w:rPr>
          <w:rFonts w:hint="default" w:ascii="Times New Roman" w:hAnsi="Times New Roman" w:eastAsia="方正仿宋_GBK" w:cs="Times New Roman"/>
          <w:i w:val="0"/>
          <w:iCs w:val="0"/>
          <w:caps w:val="0"/>
          <w:color w:val="000000"/>
          <w:spacing w:val="0"/>
          <w:kern w:val="2"/>
          <w:sz w:val="32"/>
          <w:szCs w:val="32"/>
          <w:bdr w:val="none" w:color="auto" w:sz="0" w:space="0"/>
          <w:shd w:val="clear" w:fill="FFFFFF"/>
          <w:lang w:val="en-US" w:eastAsia="zh-CN" w:bidi="ar"/>
        </w:rPr>
        <w:t>统筹推进全区水环境基础设施建设，重点谋划推进赵公河、孙大泓汇水区域农田尾水循环利用等项目建设，常态化开展重点区域巡查监管。加强对建材企业、在建工地等重点领域污染排查，通过升级改造等方式对低效污染设施分类处置。</w:t>
      </w:r>
      <w:r>
        <w:rPr>
          <w:rFonts w:hint="default" w:ascii="Times New Roman" w:hAnsi="Times New Roman" w:eastAsia="宋体" w:cs="Times New Roman"/>
          <w:b/>
          <w:bCs/>
          <w:i w:val="0"/>
          <w:iCs w:val="0"/>
          <w:caps w:val="0"/>
          <w:color w:val="000000"/>
          <w:spacing w:val="0"/>
          <w:kern w:val="0"/>
          <w:sz w:val="32"/>
          <w:szCs w:val="32"/>
          <w:bdr w:val="none" w:color="auto" w:sz="0" w:space="0"/>
          <w:shd w:val="clear" w:fill="FFFFFF"/>
          <w:lang w:val="en-US" w:eastAsia="zh-CN" w:bidi="ar"/>
        </w:rPr>
        <w:t>优化能源结构，</w:t>
      </w:r>
      <w:r>
        <w:rPr>
          <w:rFonts w:hint="default" w:ascii="Times New Roman" w:hAnsi="Times New Roman" w:eastAsia="方正仿宋_GBK" w:cs="Times New Roman"/>
          <w:b w:val="0"/>
          <w:bCs w:val="0"/>
          <w:i w:val="0"/>
          <w:iCs w:val="0"/>
          <w:caps w:val="0"/>
          <w:color w:val="000000"/>
          <w:spacing w:val="0"/>
          <w:kern w:val="2"/>
          <w:sz w:val="32"/>
          <w:szCs w:val="32"/>
          <w:bdr w:val="none" w:color="auto" w:sz="0" w:space="0"/>
          <w:shd w:val="clear" w:fill="FFFFFF"/>
          <w:lang w:val="en-US" w:eastAsia="zh-CN" w:bidi="ar"/>
        </w:rPr>
        <w:t>持续推动绿色循环经济产业升级，力争至少创成省级以上绿色工厂</w:t>
      </w:r>
      <w:r>
        <w:rPr>
          <w:rFonts w:hint="default" w:ascii="Times New Roman" w:hAnsi="Times New Roman" w:eastAsia="方正仿宋_GBK" w:cs="Times New Roman"/>
          <w:b w:val="0"/>
          <w:bCs w:val="0"/>
          <w:i w:val="0"/>
          <w:iCs w:val="0"/>
          <w:caps w:val="0"/>
          <w:color w:val="000000"/>
          <w:spacing w:val="0"/>
          <w:kern w:val="2"/>
          <w:sz w:val="32"/>
          <w:szCs w:val="32"/>
          <w:bdr w:val="none" w:color="auto" w:sz="0" w:space="0"/>
          <w:shd w:val="clear" w:fill="FFFFFF"/>
          <w:lang w:val="en-US" w:eastAsia="zh-CN" w:bidi="ar"/>
        </w:rPr>
        <w:t>2家。</w:t>
      </w:r>
      <w:r>
        <w:rPr>
          <w:rFonts w:hint="default" w:ascii="Times New Roman" w:hAnsi="Times New Roman" w:eastAsia="方正仿宋_GBK" w:cs="Times New Roman"/>
          <w:color w:val="000000"/>
          <w:kern w:val="2"/>
          <w:sz w:val="32"/>
          <w:szCs w:val="32"/>
          <w:bdr w:val="none" w:color="auto" w:sz="0" w:space="0"/>
          <w:lang w:val="en-US" w:eastAsia="zh-CN" w:bidi="ar"/>
        </w:rPr>
        <w:t>大力培育风电、光伏、储能等风口产业，推进全区能源结构多样化发展。</w:t>
      </w:r>
      <w:r>
        <w:rPr>
          <w:rFonts w:hint="default" w:ascii="Times New Roman" w:hAnsi="Times New Roman" w:eastAsia="方正仿宋_GBK" w:cs="Times New Roman"/>
          <w:i w:val="0"/>
          <w:iCs w:val="0"/>
          <w:caps w:val="0"/>
          <w:color w:val="000000"/>
          <w:spacing w:val="0"/>
          <w:kern w:val="2"/>
          <w:sz w:val="32"/>
          <w:szCs w:val="32"/>
          <w:bdr w:val="none" w:color="auto" w:sz="0" w:space="0"/>
          <w:shd w:val="clear" w:fill="FFFFFF"/>
          <w:lang w:val="en-US" w:eastAsia="zh-CN" w:bidi="ar"/>
        </w:rPr>
        <w:t>积极探索中天新材料绿电合作有效模式，挖掘可转移能耗指标，保障全区重大项目用能。</w:t>
      </w:r>
      <w:r>
        <w:rPr>
          <w:rFonts w:hint="default" w:ascii="Times New Roman" w:hAnsi="Times New Roman" w:cs="Times New Roman" w:eastAsiaTheme="majorEastAsia"/>
          <w:b/>
          <w:bCs/>
          <w:i w:val="0"/>
          <w:iCs w:val="0"/>
          <w:caps w:val="0"/>
          <w:color w:val="000000"/>
          <w:spacing w:val="0"/>
          <w:kern w:val="2"/>
          <w:sz w:val="32"/>
          <w:szCs w:val="32"/>
          <w:shd w:val="clear" w:fill="FFFFFF"/>
          <w:lang w:val="en-US" w:eastAsia="zh-CN" w:bidi="ar"/>
        </w:rPr>
        <w:t>打造文旅品牌，</w:t>
      </w:r>
      <w:r>
        <w:rPr>
          <w:rFonts w:hint="default" w:ascii="Times New Roman" w:hAnsi="Times New Roman" w:eastAsia="方正仿宋_GBK" w:cs="Times New Roman"/>
          <w:i w:val="0"/>
          <w:iCs w:val="0"/>
          <w:caps w:val="0"/>
          <w:color w:val="000000"/>
          <w:spacing w:val="0"/>
          <w:kern w:val="2"/>
          <w:sz w:val="32"/>
          <w:szCs w:val="32"/>
          <w:bdr w:val="none" w:color="auto" w:sz="0" w:space="0"/>
          <w:shd w:val="clear" w:fill="FFFFFF"/>
          <w:lang w:val="en-US" w:eastAsia="zh-CN" w:bidi="ar"/>
        </w:rPr>
        <w:t>深入挖掘地方旅游资源，确保新四军刘老庄连纪念园通过国家</w:t>
      </w:r>
      <w:r>
        <w:rPr>
          <w:rFonts w:hint="default" w:ascii="Times New Roman" w:hAnsi="Times New Roman" w:eastAsia="方正仿宋_GBK" w:cs="Times New Roman"/>
          <w:i w:val="0"/>
          <w:iCs w:val="0"/>
          <w:caps w:val="0"/>
          <w:color w:val="000000"/>
          <w:spacing w:val="0"/>
          <w:kern w:val="2"/>
          <w:sz w:val="32"/>
          <w:szCs w:val="32"/>
          <w:bdr w:val="none" w:color="auto" w:sz="0" w:space="0"/>
          <w:shd w:val="clear" w:fill="FFFFFF"/>
          <w:lang w:val="en-US" w:eastAsia="zh-CN" w:bidi="ar"/>
        </w:rPr>
        <w:t>AAAA级景区复核，指导高堰村、太山村、码头社区等争创市级以上乡村旅游重点村。支持樱花园景区提档升级，围绕清口枢纽核心展示园、安澜大街等打造休闲文旅集聚区。持续发挥张纯如纪念馆爱国主义教育基地影响力，创新打造研学产品，提升淮阴文旅产品知名度。</w:t>
      </w:r>
    </w:p>
    <w:p w14:paraId="0BA0626D">
      <w:pPr>
        <w:keepNext w:val="0"/>
        <w:keepLines w:val="0"/>
        <w:pageBreakBefore w:val="0"/>
        <w:widowControl w:val="0"/>
        <w:suppressLineNumbers w:val="0"/>
        <w:pBdr>
          <w:top w:val="none" w:color="auto" w:sz="0" w:space="0"/>
          <w:left w:val="none" w:color="auto" w:sz="0" w:space="0"/>
          <w:bottom w:val="single" w:color="FFFFFF" w:sz="4" w:space="19"/>
          <w:right w:val="none" w:color="auto" w:sz="0" w:space="0"/>
        </w:pBdr>
        <w:kinsoku/>
        <w:wordWrap/>
        <w:overflowPunct w:val="0"/>
        <w:topLinePunct w:val="0"/>
        <w:autoSpaceDE w:val="0"/>
        <w:autoSpaceDN w:val="0"/>
        <w:bidi w:val="0"/>
        <w:adjustRightInd w:val="0"/>
        <w:snapToGrid w:val="0"/>
        <w:spacing w:before="0" w:beforeAutospacing="0" w:after="0" w:afterAutospacing="0" w:line="560" w:lineRule="exact"/>
        <w:ind w:left="0" w:leftChars="0" w:right="0" w:firstLine="643" w:firstLineChars="200"/>
        <w:jc w:val="both"/>
        <w:textAlignment w:val="auto"/>
        <w:rPr>
          <w:rFonts w:hint="default" w:ascii="Times New Roman" w:hAnsi="Times New Roman" w:eastAsia="方正楷体_GBK" w:cs="Times New Roman"/>
          <w:b/>
          <w:bCs/>
          <w:color w:val="000000"/>
          <w:kern w:val="2"/>
          <w:sz w:val="32"/>
          <w:szCs w:val="32"/>
          <w:bdr w:val="none" w:color="auto" w:sz="0" w:space="0"/>
        </w:rPr>
      </w:pPr>
      <w:r>
        <w:rPr>
          <w:rFonts w:hint="default" w:ascii="Times New Roman" w:hAnsi="Times New Roman" w:eastAsia="方正楷体_GBK" w:cs="Times New Roman"/>
          <w:b/>
          <w:bCs/>
          <w:color w:val="000000"/>
          <w:kern w:val="2"/>
          <w:sz w:val="32"/>
          <w:szCs w:val="32"/>
          <w:bdr w:val="none" w:color="auto" w:sz="0" w:space="0"/>
          <w:lang w:val="en-US" w:eastAsia="zh-CN" w:bidi="ar"/>
        </w:rPr>
        <w:t>（六）持续增进民生福祉，毫不动摇站稳人民立场</w:t>
      </w:r>
    </w:p>
    <w:p w14:paraId="079138DD">
      <w:pPr>
        <w:keepNext w:val="0"/>
        <w:keepLines w:val="0"/>
        <w:pageBreakBefore w:val="0"/>
        <w:widowControl w:val="0"/>
        <w:suppressLineNumbers w:val="0"/>
        <w:pBdr>
          <w:top w:val="none" w:color="auto" w:sz="0" w:space="0"/>
          <w:left w:val="none" w:color="auto" w:sz="0" w:space="0"/>
          <w:bottom w:val="single" w:color="FFFFFF" w:sz="4" w:space="19"/>
          <w:right w:val="none" w:color="auto" w:sz="0" w:space="0"/>
        </w:pBdr>
        <w:kinsoku/>
        <w:wordWrap/>
        <w:overflowPunct w:val="0"/>
        <w:topLinePunct w:val="0"/>
        <w:autoSpaceDE w:val="0"/>
        <w:autoSpaceDN w:val="0"/>
        <w:bidi w:val="0"/>
        <w:adjustRightInd w:val="0"/>
        <w:snapToGrid w:val="0"/>
        <w:spacing w:before="0" w:beforeAutospacing="0" w:after="0" w:afterAutospacing="0" w:line="560" w:lineRule="exact"/>
        <w:ind w:left="0" w:leftChars="0" w:right="0" w:firstLine="643" w:firstLineChars="200"/>
        <w:jc w:val="both"/>
        <w:textAlignment w:val="auto"/>
        <w:rPr>
          <w:rFonts w:hint="default" w:ascii="Times New Roman" w:hAnsi="Times New Roman" w:eastAsia="方正仿宋_GBK" w:cs="Times New Roman"/>
          <w:i w:val="0"/>
          <w:iCs w:val="0"/>
          <w:caps w:val="0"/>
          <w:color w:val="000000"/>
          <w:spacing w:val="0"/>
          <w:kern w:val="2"/>
          <w:sz w:val="32"/>
          <w:szCs w:val="32"/>
          <w:bdr w:val="none" w:color="auto" w:sz="0" w:space="0"/>
          <w:shd w:val="clear" w:fill="FFFFFF"/>
        </w:rPr>
      </w:pPr>
      <w:r>
        <w:rPr>
          <w:rFonts w:hint="default" w:ascii="Times New Roman" w:hAnsi="Times New Roman" w:eastAsia="宋体" w:cs="Times New Roman"/>
          <w:b/>
          <w:bCs/>
          <w:i w:val="0"/>
          <w:iCs w:val="0"/>
          <w:caps w:val="0"/>
          <w:color w:val="000000"/>
          <w:spacing w:val="0"/>
          <w:kern w:val="0"/>
          <w:sz w:val="32"/>
          <w:szCs w:val="32"/>
          <w:bdr w:val="none" w:color="auto" w:sz="0" w:space="0"/>
          <w:shd w:val="clear" w:fill="FFFFFF"/>
          <w:lang w:val="en-US" w:eastAsia="zh-CN" w:bidi="ar"/>
        </w:rPr>
        <w:t>夯实民众保障基础，</w:t>
      </w:r>
      <w:r>
        <w:rPr>
          <w:rFonts w:hint="default" w:ascii="Times New Roman" w:hAnsi="Times New Roman" w:eastAsia="方正仿宋_GBK" w:cs="Times New Roman"/>
          <w:i w:val="0"/>
          <w:iCs w:val="0"/>
          <w:caps w:val="0"/>
          <w:color w:val="000000"/>
          <w:spacing w:val="0"/>
          <w:kern w:val="2"/>
          <w:sz w:val="32"/>
          <w:szCs w:val="32"/>
          <w:bdr w:val="none" w:color="auto" w:sz="0" w:space="0"/>
          <w:shd w:val="clear" w:fill="FFFFFF"/>
          <w:lang w:val="en-US" w:eastAsia="zh-CN" w:bidi="ar"/>
        </w:rPr>
        <w:t>持续构建智能化、一体化的就业服务平台，加大政策宣传力度，举办各类招聘活动</w:t>
      </w:r>
      <w:r>
        <w:rPr>
          <w:rFonts w:hint="default" w:ascii="Times New Roman" w:hAnsi="Times New Roman" w:eastAsia="方正仿宋_GBK" w:cs="Times New Roman"/>
          <w:i w:val="0"/>
          <w:iCs w:val="0"/>
          <w:caps w:val="0"/>
          <w:color w:val="000000"/>
          <w:spacing w:val="0"/>
          <w:kern w:val="2"/>
          <w:sz w:val="32"/>
          <w:szCs w:val="32"/>
          <w:bdr w:val="none" w:color="auto" w:sz="0" w:space="0"/>
          <w:shd w:val="clear" w:fill="FFFFFF"/>
          <w:lang w:val="en-US" w:eastAsia="zh-CN" w:bidi="ar"/>
        </w:rPr>
        <w:t>40场以上；积极推进基础养老金提标工作，持续强化社保基金风险防控，确保各项财政补助资金到账率</w:t>
      </w:r>
      <w:r>
        <w:rPr>
          <w:rFonts w:hint="default" w:ascii="Times New Roman" w:hAnsi="Times New Roman" w:eastAsia="方正仿宋_GBK" w:cs="Times New Roman"/>
          <w:i w:val="0"/>
          <w:iCs w:val="0"/>
          <w:caps w:val="0"/>
          <w:color w:val="000000"/>
          <w:spacing w:val="0"/>
          <w:kern w:val="2"/>
          <w:sz w:val="32"/>
          <w:szCs w:val="32"/>
          <w:bdr w:val="none" w:color="auto" w:sz="0" w:space="0"/>
          <w:shd w:val="clear" w:fill="FFFFFF"/>
          <w:lang w:val="en-US" w:eastAsia="zh-CN" w:bidi="ar"/>
        </w:rPr>
        <w:t>100%；投入</w:t>
      </w:r>
      <w:r>
        <w:rPr>
          <w:rFonts w:hint="default" w:ascii="Times New Roman" w:hAnsi="Times New Roman" w:eastAsia="方正仿宋_GBK" w:cs="Times New Roman"/>
          <w:i w:val="0"/>
          <w:iCs w:val="0"/>
          <w:caps w:val="0"/>
          <w:color w:val="000000"/>
          <w:spacing w:val="0"/>
          <w:kern w:val="2"/>
          <w:sz w:val="32"/>
          <w:szCs w:val="32"/>
          <w:bdr w:val="none" w:color="auto" w:sz="0" w:space="0"/>
          <w:shd w:val="clear" w:fill="FFFFFF"/>
          <w:lang w:val="en-US" w:eastAsia="zh-CN" w:bidi="ar"/>
        </w:rPr>
        <w:t>830万元以上，继续将全区职工基本医疗保险参保人员纳入长护险保障范围。</w:t>
      </w:r>
      <w:r>
        <w:rPr>
          <w:rFonts w:hint="default" w:ascii="Times New Roman" w:hAnsi="Times New Roman" w:eastAsia="宋体" w:cs="Times New Roman"/>
          <w:b/>
          <w:bCs/>
          <w:i w:val="0"/>
          <w:iCs w:val="0"/>
          <w:caps w:val="0"/>
          <w:color w:val="000000"/>
          <w:spacing w:val="0"/>
          <w:kern w:val="0"/>
          <w:sz w:val="32"/>
          <w:szCs w:val="32"/>
          <w:bdr w:val="none" w:color="auto" w:sz="0" w:space="0"/>
          <w:shd w:val="clear" w:fill="FFFFFF"/>
          <w:lang w:val="en-US" w:eastAsia="zh-CN" w:bidi="ar"/>
        </w:rPr>
        <w:t>办好人民满意教育，</w:t>
      </w:r>
      <w:r>
        <w:rPr>
          <w:rFonts w:hint="default" w:ascii="Times New Roman" w:hAnsi="Times New Roman" w:eastAsia="方正仿宋_GBK" w:cs="Times New Roman"/>
          <w:i w:val="0"/>
          <w:iCs w:val="0"/>
          <w:caps w:val="0"/>
          <w:color w:val="000000"/>
          <w:spacing w:val="0"/>
          <w:kern w:val="2"/>
          <w:sz w:val="32"/>
          <w:szCs w:val="32"/>
          <w:bdr w:val="none" w:color="auto" w:sz="0" w:space="0"/>
          <w:shd w:val="clear" w:fill="FFFFFF"/>
          <w:lang w:val="en-US" w:eastAsia="zh-CN" w:bidi="ar"/>
        </w:rPr>
        <w:t>持续深入开展基础教育</w:t>
      </w:r>
      <w:r>
        <w:rPr>
          <w:rFonts w:hint="default" w:ascii="Times New Roman" w:hAnsi="Times New Roman" w:eastAsia="方正仿宋_GBK" w:cs="Times New Roman"/>
          <w:i w:val="0"/>
          <w:iCs w:val="0"/>
          <w:caps w:val="0"/>
          <w:color w:val="000000"/>
          <w:spacing w:val="0"/>
          <w:kern w:val="2"/>
          <w:sz w:val="32"/>
          <w:szCs w:val="32"/>
          <w:bdr w:val="none" w:color="auto" w:sz="0" w:space="0"/>
          <w:shd w:val="clear" w:fill="FFFFFF"/>
          <w:lang w:val="en-US" w:eastAsia="zh-CN" w:bidi="ar"/>
        </w:rPr>
        <w:t>“685”行动，助推淮州中学创建省高品质示范高中、指导高新区、渔沟、苏通三所高中建设省三星级高中、推动南陈集中学建设区域乡村中学新样板。</w:t>
      </w:r>
      <w:r>
        <w:rPr>
          <w:rFonts w:hint="default" w:ascii="Times New Roman" w:hAnsi="Times New Roman" w:eastAsia="宋体" w:cs="Times New Roman"/>
          <w:b/>
          <w:bCs/>
          <w:i w:val="0"/>
          <w:iCs w:val="0"/>
          <w:caps w:val="0"/>
          <w:color w:val="000000"/>
          <w:spacing w:val="0"/>
          <w:kern w:val="0"/>
          <w:sz w:val="32"/>
          <w:szCs w:val="32"/>
          <w:bdr w:val="none" w:color="auto" w:sz="0" w:space="0"/>
          <w:shd w:val="clear" w:fill="FFFFFF"/>
          <w:lang w:val="en-US" w:eastAsia="zh-CN" w:bidi="ar"/>
        </w:rPr>
        <w:t>着力提升医疗服务，</w:t>
      </w:r>
      <w:r>
        <w:rPr>
          <w:rFonts w:hint="default" w:ascii="Times New Roman" w:hAnsi="Times New Roman" w:eastAsia="方正仿宋_GBK" w:cs="Times New Roman"/>
          <w:i w:val="0"/>
          <w:iCs w:val="0"/>
          <w:caps w:val="0"/>
          <w:color w:val="000000"/>
          <w:spacing w:val="0"/>
          <w:kern w:val="2"/>
          <w:sz w:val="32"/>
          <w:szCs w:val="32"/>
          <w:bdr w:val="none" w:color="auto" w:sz="0" w:space="0"/>
          <w:shd w:val="clear" w:fill="FFFFFF"/>
          <w:lang w:val="en-US" w:eastAsia="zh-CN" w:bidi="ar"/>
        </w:rPr>
        <w:t>强化市五院服务能力建设，力争实现省临床重点专科、国自然项目</w:t>
      </w:r>
      <w:r>
        <w:rPr>
          <w:rFonts w:hint="default" w:ascii="Times New Roman" w:hAnsi="Times New Roman" w:eastAsia="方正仿宋_GBK" w:cs="Times New Roman"/>
          <w:i w:val="0"/>
          <w:iCs w:val="0"/>
          <w:caps w:val="0"/>
          <w:color w:val="000000"/>
          <w:spacing w:val="0"/>
          <w:kern w:val="2"/>
          <w:sz w:val="32"/>
          <w:szCs w:val="32"/>
          <w:bdr w:val="none" w:color="auto" w:sz="0" w:space="0"/>
          <w:shd w:val="clear" w:fill="FFFFFF"/>
          <w:lang w:val="en-US" w:eastAsia="zh-CN" w:bidi="ar"/>
        </w:rPr>
        <w:t>“零</w:t>
      </w:r>
      <w:r>
        <w:rPr>
          <w:rFonts w:hint="default" w:ascii="Times New Roman" w:hAnsi="Times New Roman" w:eastAsia="方正仿宋_GBK" w:cs="Times New Roman"/>
          <w:i w:val="0"/>
          <w:iCs w:val="0"/>
          <w:caps w:val="0"/>
          <w:color w:val="000000"/>
          <w:spacing w:val="0"/>
          <w:kern w:val="2"/>
          <w:sz w:val="32"/>
          <w:szCs w:val="32"/>
          <w:bdr w:val="none" w:color="auto" w:sz="0" w:space="0"/>
          <w:shd w:val="clear" w:fill="FFFFFF"/>
          <w:lang w:val="en-US" w:eastAsia="zh-CN" w:bidi="ar"/>
        </w:rPr>
        <w:t>”的突破。稳步推进区域医疗中心十大中心建设和紧密型医疗共同体建设，推动城乡医疗一体化发展。全面推进医保参保扩面，基本医保年度参保率保持</w:t>
      </w:r>
      <w:r>
        <w:rPr>
          <w:rFonts w:hint="default" w:ascii="Times New Roman" w:hAnsi="Times New Roman" w:eastAsia="方正仿宋_GBK" w:cs="Times New Roman"/>
          <w:i w:val="0"/>
          <w:iCs w:val="0"/>
          <w:caps w:val="0"/>
          <w:color w:val="000000"/>
          <w:spacing w:val="0"/>
          <w:kern w:val="2"/>
          <w:sz w:val="32"/>
          <w:szCs w:val="32"/>
          <w:bdr w:val="none" w:color="auto" w:sz="0" w:space="0"/>
          <w:shd w:val="clear" w:fill="FFFFFF"/>
          <w:lang w:val="en-US" w:eastAsia="zh-CN" w:bidi="ar"/>
        </w:rPr>
        <w:t>98.5%以上。</w:t>
      </w:r>
    </w:p>
    <w:p w14:paraId="3145F0AE">
      <w:pPr>
        <w:keepNext w:val="0"/>
        <w:keepLines w:val="0"/>
        <w:pageBreakBefore w:val="0"/>
        <w:widowControl w:val="0"/>
        <w:suppressLineNumbers w:val="0"/>
        <w:pBdr>
          <w:top w:val="none" w:color="auto" w:sz="0" w:space="0"/>
          <w:left w:val="none" w:color="auto" w:sz="0" w:space="0"/>
          <w:bottom w:val="single" w:color="FFFFFF" w:sz="4" w:space="19"/>
          <w:right w:val="none" w:color="auto" w:sz="0" w:space="0"/>
        </w:pBdr>
        <w:kinsoku/>
        <w:wordWrap/>
        <w:overflowPunct w:val="0"/>
        <w:topLinePunct w:val="0"/>
        <w:autoSpaceDE w:val="0"/>
        <w:autoSpaceDN w:val="0"/>
        <w:bidi w:val="0"/>
        <w:adjustRightInd w:val="0"/>
        <w:snapToGrid w:val="0"/>
        <w:spacing w:before="0" w:beforeAutospacing="0" w:after="0" w:afterAutospacing="0" w:line="560" w:lineRule="exact"/>
        <w:ind w:left="0" w:leftChars="0" w:right="0" w:firstLine="643" w:firstLineChars="200"/>
        <w:jc w:val="both"/>
        <w:textAlignment w:val="auto"/>
        <w:rPr>
          <w:rFonts w:hint="default" w:ascii="Times New Roman" w:hAnsi="Times New Roman" w:eastAsia="方正楷体_GBK" w:cs="Times New Roman"/>
          <w:b/>
          <w:bCs/>
          <w:color w:val="000000"/>
          <w:kern w:val="2"/>
          <w:sz w:val="32"/>
          <w:szCs w:val="32"/>
          <w:bdr w:val="none" w:color="auto" w:sz="0" w:space="0"/>
        </w:rPr>
      </w:pPr>
      <w:r>
        <w:rPr>
          <w:rFonts w:hint="default" w:ascii="Times New Roman" w:hAnsi="Times New Roman" w:eastAsia="方正楷体_GBK" w:cs="Times New Roman"/>
          <w:b/>
          <w:bCs/>
          <w:color w:val="000000"/>
          <w:kern w:val="2"/>
          <w:sz w:val="32"/>
          <w:szCs w:val="32"/>
          <w:bdr w:val="none" w:color="auto" w:sz="0" w:space="0"/>
          <w:lang w:val="en-US" w:eastAsia="zh-CN" w:bidi="ar"/>
        </w:rPr>
        <w:t>（七）筑牢安全生产防线，构建高效联动治理体系</w:t>
      </w:r>
    </w:p>
    <w:p w14:paraId="032B2F4D">
      <w:pPr>
        <w:keepNext w:val="0"/>
        <w:keepLines w:val="0"/>
        <w:pageBreakBefore w:val="0"/>
        <w:widowControl w:val="0"/>
        <w:suppressLineNumbers w:val="0"/>
        <w:pBdr>
          <w:top w:val="none" w:color="auto" w:sz="0" w:space="0"/>
          <w:left w:val="none" w:color="auto" w:sz="0" w:space="0"/>
          <w:bottom w:val="single" w:color="FFFFFF" w:sz="4" w:space="19"/>
          <w:right w:val="none" w:color="auto" w:sz="0" w:space="0"/>
        </w:pBdr>
        <w:kinsoku/>
        <w:wordWrap/>
        <w:overflowPunct w:val="0"/>
        <w:topLinePunct w:val="0"/>
        <w:autoSpaceDE w:val="0"/>
        <w:autoSpaceDN w:val="0"/>
        <w:bidi w:val="0"/>
        <w:adjustRightInd w:val="0"/>
        <w:snapToGrid w:val="0"/>
        <w:spacing w:before="0" w:beforeAutospacing="0" w:after="0" w:afterAutospacing="0" w:line="560" w:lineRule="exact"/>
        <w:ind w:left="0" w:leftChars="0" w:right="0" w:firstLine="643" w:firstLineChars="200"/>
        <w:jc w:val="both"/>
        <w:textAlignment w:val="auto"/>
        <w:rPr>
          <w:rFonts w:hint="default" w:ascii="Times New Roman" w:hAnsi="Times New Roman" w:eastAsia="方正仿宋_GBK" w:cs="Times New Roman"/>
          <w:i w:val="0"/>
          <w:iCs w:val="0"/>
          <w:caps w:val="0"/>
          <w:color w:val="000000"/>
          <w:spacing w:val="0"/>
          <w:kern w:val="2"/>
          <w:sz w:val="32"/>
          <w:szCs w:val="32"/>
          <w:bdr w:val="none" w:color="auto" w:sz="0" w:space="0"/>
          <w:shd w:val="clear" w:fill="FFFFFF"/>
        </w:rPr>
      </w:pPr>
      <w:r>
        <w:rPr>
          <w:rFonts w:hint="default" w:ascii="Times New Roman" w:hAnsi="Times New Roman" w:eastAsia="宋体" w:cs="Times New Roman"/>
          <w:b/>
          <w:bCs/>
          <w:i w:val="0"/>
          <w:iCs w:val="0"/>
          <w:caps w:val="0"/>
          <w:color w:val="000000"/>
          <w:spacing w:val="0"/>
          <w:kern w:val="0"/>
          <w:sz w:val="32"/>
          <w:szCs w:val="32"/>
          <w:bdr w:val="none" w:color="auto" w:sz="0" w:space="0"/>
          <w:shd w:val="clear" w:fill="FFFFFF"/>
          <w:lang w:val="en-US" w:eastAsia="zh-CN" w:bidi="ar"/>
        </w:rPr>
        <w:t>毫不懈怠抓安全生产，</w:t>
      </w:r>
      <w:r>
        <w:rPr>
          <w:rFonts w:hint="default" w:ascii="Times New Roman" w:hAnsi="Times New Roman" w:eastAsia="方正仿宋_GBK" w:cs="Times New Roman"/>
          <w:i w:val="0"/>
          <w:iCs w:val="0"/>
          <w:caps w:val="0"/>
          <w:color w:val="000000"/>
          <w:spacing w:val="0"/>
          <w:kern w:val="2"/>
          <w:sz w:val="32"/>
          <w:szCs w:val="32"/>
          <w:bdr w:val="none" w:color="auto" w:sz="0" w:space="0"/>
          <w:shd w:val="clear" w:fill="FFFFFF"/>
          <w:lang w:val="en-US" w:eastAsia="zh-CN" w:bidi="ar"/>
        </w:rPr>
        <w:t>深入推广</w:t>
      </w:r>
      <w:r>
        <w:rPr>
          <w:rFonts w:hint="default" w:ascii="Times New Roman" w:hAnsi="Times New Roman" w:eastAsia="方正仿宋_GBK" w:cs="Times New Roman"/>
          <w:i w:val="0"/>
          <w:iCs w:val="0"/>
          <w:caps w:val="0"/>
          <w:color w:val="000000"/>
          <w:spacing w:val="0"/>
          <w:kern w:val="2"/>
          <w:sz w:val="32"/>
          <w:szCs w:val="32"/>
          <w:bdr w:val="none" w:color="auto" w:sz="0" w:space="0"/>
          <w:shd w:val="clear" w:fill="FFFFFF"/>
          <w:lang w:val="en-US" w:eastAsia="zh-CN" w:bidi="ar"/>
        </w:rPr>
        <w:t>“包容审慎监管执法</w:t>
      </w:r>
      <w:r>
        <w:rPr>
          <w:rFonts w:hint="default" w:ascii="Times New Roman" w:hAnsi="Times New Roman" w:eastAsia="方正仿宋_GBK" w:cs="Times New Roman"/>
          <w:i w:val="0"/>
          <w:iCs w:val="0"/>
          <w:caps w:val="0"/>
          <w:color w:val="000000"/>
          <w:spacing w:val="0"/>
          <w:kern w:val="2"/>
          <w:sz w:val="32"/>
          <w:szCs w:val="32"/>
          <w:bdr w:val="none" w:color="auto" w:sz="0" w:space="0"/>
          <w:shd w:val="clear" w:fill="FFFFFF"/>
          <w:lang w:val="en-US" w:eastAsia="zh-CN" w:bidi="ar"/>
        </w:rPr>
        <w:t>”，开展企业安全</w:t>
      </w:r>
      <w:r>
        <w:rPr>
          <w:rFonts w:hint="default" w:ascii="Times New Roman" w:hAnsi="Times New Roman" w:eastAsia="方正仿宋_GBK" w:cs="Times New Roman"/>
          <w:i w:val="0"/>
          <w:iCs w:val="0"/>
          <w:caps w:val="0"/>
          <w:color w:val="000000"/>
          <w:spacing w:val="0"/>
          <w:kern w:val="2"/>
          <w:sz w:val="32"/>
          <w:szCs w:val="32"/>
          <w:bdr w:val="none" w:color="auto" w:sz="0" w:space="0"/>
          <w:shd w:val="clear" w:fill="FFFFFF"/>
          <w:lang w:val="en-US" w:eastAsia="zh-CN" w:bidi="ar"/>
        </w:rPr>
        <w:t>“体检</w:t>
      </w:r>
      <w:r>
        <w:rPr>
          <w:rFonts w:hint="default" w:ascii="Times New Roman" w:hAnsi="Times New Roman" w:eastAsia="方正仿宋_GBK" w:cs="Times New Roman"/>
          <w:i w:val="0"/>
          <w:iCs w:val="0"/>
          <w:caps w:val="0"/>
          <w:color w:val="000000"/>
          <w:spacing w:val="0"/>
          <w:kern w:val="2"/>
          <w:sz w:val="32"/>
          <w:szCs w:val="32"/>
          <w:bdr w:val="none" w:color="auto" w:sz="0" w:space="0"/>
          <w:shd w:val="clear" w:fill="FFFFFF"/>
          <w:lang w:val="en-US" w:eastAsia="zh-CN" w:bidi="ar"/>
        </w:rPr>
        <w:t>”，深化落实</w:t>
      </w:r>
      <w:r>
        <w:rPr>
          <w:rFonts w:hint="default" w:ascii="Times New Roman" w:hAnsi="Times New Roman" w:eastAsia="方正仿宋_GBK" w:cs="Times New Roman"/>
          <w:i w:val="0"/>
          <w:iCs w:val="0"/>
          <w:caps w:val="0"/>
          <w:color w:val="000000"/>
          <w:spacing w:val="0"/>
          <w:kern w:val="2"/>
          <w:sz w:val="32"/>
          <w:szCs w:val="32"/>
          <w:bdr w:val="none" w:color="auto" w:sz="0" w:space="0"/>
          <w:shd w:val="clear" w:fill="FFFFFF"/>
          <w:lang w:val="en-US" w:eastAsia="zh-CN" w:bidi="ar"/>
        </w:rPr>
        <w:t>“厂中厂</w:t>
      </w:r>
      <w:r>
        <w:rPr>
          <w:rFonts w:hint="default" w:ascii="Times New Roman" w:hAnsi="Times New Roman" w:eastAsia="方正仿宋_GBK" w:cs="Times New Roman"/>
          <w:i w:val="0"/>
          <w:iCs w:val="0"/>
          <w:caps w:val="0"/>
          <w:color w:val="000000"/>
          <w:spacing w:val="0"/>
          <w:kern w:val="2"/>
          <w:sz w:val="32"/>
          <w:szCs w:val="32"/>
          <w:bdr w:val="none" w:color="auto" w:sz="0" w:space="0"/>
          <w:shd w:val="clear" w:fill="FFFFFF"/>
          <w:lang w:val="en-US" w:eastAsia="zh-CN" w:bidi="ar"/>
        </w:rPr>
        <w:t>”整治成效，持续开展非法加油站点巡查整治，高效精准排查安全隐患。</w:t>
      </w:r>
      <w:r>
        <w:rPr>
          <w:rFonts w:hint="default" w:ascii="Times New Roman" w:hAnsi="Times New Roman" w:eastAsia="宋体" w:cs="Times New Roman"/>
          <w:b/>
          <w:bCs/>
          <w:i w:val="0"/>
          <w:iCs w:val="0"/>
          <w:caps w:val="0"/>
          <w:color w:val="000000"/>
          <w:spacing w:val="0"/>
          <w:kern w:val="0"/>
          <w:sz w:val="32"/>
          <w:szCs w:val="32"/>
          <w:bdr w:val="none" w:color="auto" w:sz="0" w:space="0"/>
          <w:shd w:val="clear" w:fill="FFFFFF"/>
          <w:lang w:val="en-US" w:eastAsia="zh-CN" w:bidi="ar"/>
        </w:rPr>
        <w:t>补齐风险防范短板，</w:t>
      </w:r>
      <w:r>
        <w:rPr>
          <w:rFonts w:hint="default" w:ascii="Times New Roman" w:hAnsi="Times New Roman" w:eastAsia="方正仿宋_GBK" w:cs="Times New Roman"/>
          <w:i w:val="0"/>
          <w:iCs w:val="0"/>
          <w:caps w:val="0"/>
          <w:color w:val="000000"/>
          <w:spacing w:val="0"/>
          <w:kern w:val="2"/>
          <w:sz w:val="32"/>
          <w:szCs w:val="32"/>
          <w:bdr w:val="none" w:color="auto" w:sz="0" w:space="0"/>
          <w:shd w:val="clear" w:fill="FFFFFF"/>
          <w:lang w:val="en-US" w:eastAsia="zh-CN" w:bidi="ar"/>
        </w:rPr>
        <w:t>完善政府债务动态监测和风险评估预警机制，聚焦财政专项资金分配使用等重点领域，扎实做好审计、巡视巡查问题整改；着力提高隐患排查、预警响应、应急处置、救灾安置和灾后恢复工作水平，积极探索极端自然灾害情况下快速处置的联动调度模式。</w:t>
      </w:r>
      <w:r>
        <w:rPr>
          <w:rFonts w:hint="default" w:ascii="Times New Roman" w:hAnsi="Times New Roman" w:eastAsia="宋体" w:cs="Times New Roman"/>
          <w:b/>
          <w:bCs/>
          <w:i w:val="0"/>
          <w:iCs w:val="0"/>
          <w:caps w:val="0"/>
          <w:color w:val="000000"/>
          <w:spacing w:val="0"/>
          <w:kern w:val="0"/>
          <w:sz w:val="32"/>
          <w:szCs w:val="32"/>
          <w:bdr w:val="none" w:color="auto" w:sz="0" w:space="0"/>
          <w:shd w:val="clear" w:fill="FFFFFF"/>
          <w:lang w:val="en-US" w:eastAsia="zh-CN" w:bidi="ar"/>
        </w:rPr>
        <w:t>打造基层善治样板，</w:t>
      </w:r>
      <w:r>
        <w:rPr>
          <w:rFonts w:hint="default" w:ascii="Times New Roman" w:hAnsi="Times New Roman" w:eastAsia="方正仿宋_GBK" w:cs="Times New Roman"/>
          <w:i w:val="0"/>
          <w:iCs w:val="0"/>
          <w:caps w:val="0"/>
          <w:color w:val="000000"/>
          <w:spacing w:val="0"/>
          <w:kern w:val="2"/>
          <w:sz w:val="32"/>
          <w:szCs w:val="32"/>
          <w:bdr w:val="none" w:color="auto" w:sz="0" w:space="0"/>
          <w:shd w:val="clear" w:fill="FFFFFF"/>
          <w:lang w:val="en-US" w:eastAsia="zh-CN" w:bidi="ar"/>
        </w:rPr>
        <w:t>加快推进基层治理现代化建设，坚持和发展新时代</w:t>
      </w:r>
      <w:r>
        <w:rPr>
          <w:rFonts w:hint="default" w:ascii="Times New Roman" w:hAnsi="Times New Roman" w:eastAsia="方正仿宋_GBK" w:cs="Times New Roman"/>
          <w:i w:val="0"/>
          <w:iCs w:val="0"/>
          <w:caps w:val="0"/>
          <w:color w:val="000000"/>
          <w:spacing w:val="0"/>
          <w:kern w:val="2"/>
          <w:sz w:val="32"/>
          <w:szCs w:val="32"/>
          <w:bdr w:val="none" w:color="auto" w:sz="0" w:space="0"/>
          <w:shd w:val="clear" w:fill="FFFFFF"/>
          <w:lang w:val="en-US" w:eastAsia="zh-CN" w:bidi="ar"/>
        </w:rPr>
        <w:t>“枫桥经验</w:t>
      </w:r>
      <w:r>
        <w:rPr>
          <w:rFonts w:hint="default" w:ascii="Times New Roman" w:hAnsi="Times New Roman" w:eastAsia="方正仿宋_GBK" w:cs="Times New Roman"/>
          <w:i w:val="0"/>
          <w:iCs w:val="0"/>
          <w:caps w:val="0"/>
          <w:color w:val="000000"/>
          <w:spacing w:val="0"/>
          <w:kern w:val="2"/>
          <w:sz w:val="32"/>
          <w:szCs w:val="32"/>
          <w:bdr w:val="none" w:color="auto" w:sz="0" w:space="0"/>
          <w:shd w:val="clear" w:fill="FFFFFF"/>
          <w:lang w:val="en-US" w:eastAsia="zh-CN" w:bidi="ar"/>
        </w:rPr>
        <w:t>”“浦江经验</w:t>
      </w:r>
      <w:r>
        <w:rPr>
          <w:rFonts w:hint="default" w:ascii="Times New Roman" w:hAnsi="Times New Roman" w:eastAsia="方正仿宋_GBK" w:cs="Times New Roman"/>
          <w:i w:val="0"/>
          <w:iCs w:val="0"/>
          <w:caps w:val="0"/>
          <w:color w:val="000000"/>
          <w:spacing w:val="0"/>
          <w:kern w:val="2"/>
          <w:sz w:val="32"/>
          <w:szCs w:val="32"/>
          <w:bdr w:val="none" w:color="auto" w:sz="0" w:space="0"/>
          <w:shd w:val="clear" w:fill="FFFFFF"/>
          <w:lang w:val="en-US" w:eastAsia="zh-CN" w:bidi="ar"/>
        </w:rPr>
        <w:t>”，深入推进矛盾纠纷多元化解</w:t>
      </w:r>
      <w:r>
        <w:rPr>
          <w:rFonts w:hint="default" w:ascii="Times New Roman" w:hAnsi="Times New Roman" w:eastAsia="方正仿宋_GBK" w:cs="Times New Roman"/>
          <w:i w:val="0"/>
          <w:iCs w:val="0"/>
          <w:caps w:val="0"/>
          <w:color w:val="000000"/>
          <w:spacing w:val="0"/>
          <w:kern w:val="2"/>
          <w:sz w:val="32"/>
          <w:szCs w:val="32"/>
          <w:bdr w:val="none" w:color="auto" w:sz="0" w:space="0"/>
          <w:shd w:val="clear" w:fill="FFFFFF"/>
          <w:lang w:val="en-US" w:eastAsia="zh-CN" w:bidi="ar"/>
        </w:rPr>
        <w:t>“一站式</w:t>
      </w:r>
      <w:r>
        <w:rPr>
          <w:rFonts w:hint="default" w:ascii="Times New Roman" w:hAnsi="Times New Roman" w:eastAsia="方正仿宋_GBK" w:cs="Times New Roman"/>
          <w:i w:val="0"/>
          <w:iCs w:val="0"/>
          <w:caps w:val="0"/>
          <w:color w:val="000000"/>
          <w:spacing w:val="0"/>
          <w:kern w:val="2"/>
          <w:sz w:val="32"/>
          <w:szCs w:val="32"/>
          <w:bdr w:val="none" w:color="auto" w:sz="0" w:space="0"/>
          <w:shd w:val="clear" w:fill="FFFFFF"/>
          <w:lang w:val="en-US" w:eastAsia="zh-CN" w:bidi="ar"/>
        </w:rPr>
        <w:t>”平台建设，健全完善网格化管理机制，加强网格员队伍建设，夯实社会稳定基础。</w:t>
      </w:r>
    </w:p>
    <w:p w14:paraId="636C505E">
      <w:pPr>
        <w:keepNext w:val="0"/>
        <w:keepLines w:val="0"/>
        <w:pageBreakBefore w:val="0"/>
        <w:widowControl w:val="0"/>
        <w:suppressLineNumbers w:val="0"/>
        <w:pBdr>
          <w:top w:val="none" w:color="auto" w:sz="0" w:space="0"/>
          <w:left w:val="none" w:color="auto" w:sz="0" w:space="0"/>
          <w:bottom w:val="single" w:color="FFFFFF" w:sz="4" w:space="19"/>
          <w:right w:val="none" w:color="auto" w:sz="0" w:space="0"/>
        </w:pBdr>
        <w:kinsoku/>
        <w:wordWrap/>
        <w:overflowPunct w:val="0"/>
        <w:topLinePunct w:val="0"/>
        <w:autoSpaceDE w:val="0"/>
        <w:autoSpaceDN w:val="0"/>
        <w:bidi w:val="0"/>
        <w:adjustRightInd w:val="0"/>
        <w:snapToGrid w:val="0"/>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imes New Roman"/>
          <w:i w:val="0"/>
          <w:iCs w:val="0"/>
          <w:caps w:val="0"/>
          <w:color w:val="000000"/>
          <w:spacing w:val="0"/>
          <w:kern w:val="2"/>
          <w:sz w:val="32"/>
          <w:szCs w:val="32"/>
          <w:bdr w:val="none" w:color="auto" w:sz="0" w:space="0"/>
          <w:shd w:val="clear" w:fill="FFFFFF"/>
        </w:rPr>
      </w:pPr>
      <w:r>
        <w:rPr>
          <w:rFonts w:hint="default" w:ascii="Times New Roman" w:hAnsi="Times New Roman" w:eastAsia="方正仿宋_GBK" w:cs="Times New Roman"/>
          <w:i w:val="0"/>
          <w:iCs w:val="0"/>
          <w:caps w:val="0"/>
          <w:color w:val="000000"/>
          <w:spacing w:val="0"/>
          <w:kern w:val="2"/>
          <w:sz w:val="32"/>
          <w:szCs w:val="32"/>
          <w:bdr w:val="none" w:color="auto" w:sz="0" w:space="0"/>
          <w:shd w:val="clear" w:fill="FFFFFF"/>
          <w:lang w:val="en-US" w:eastAsia="zh-CN" w:bidi="ar"/>
        </w:rPr>
        <w:t>舵稳当奋楫，风劲好扬帆，让我们紧密团结在以习近平同志为核心的党中央周围，在区委区政府的坚强领导下，以昂扬的斗志、务实的作风、有力的举措，全力冲刺</w:t>
      </w:r>
      <w:r>
        <w:rPr>
          <w:rFonts w:hint="default" w:ascii="Times New Roman" w:hAnsi="Times New Roman" w:eastAsia="方正仿宋_GBK" w:cs="Times New Roman"/>
          <w:i w:val="0"/>
          <w:iCs w:val="0"/>
          <w:caps w:val="0"/>
          <w:color w:val="000000"/>
          <w:spacing w:val="0"/>
          <w:kern w:val="2"/>
          <w:sz w:val="32"/>
          <w:szCs w:val="32"/>
          <w:bdr w:val="none" w:color="auto" w:sz="0" w:space="0"/>
          <w:shd w:val="clear" w:fill="FFFFFF"/>
          <w:lang w:val="en-US" w:eastAsia="zh-CN" w:bidi="ar"/>
        </w:rPr>
        <w:t>“双百</w:t>
      </w:r>
      <w:r>
        <w:rPr>
          <w:rFonts w:hint="default" w:ascii="Times New Roman" w:hAnsi="Times New Roman" w:eastAsia="方正仿宋_GBK" w:cs="Times New Roman"/>
          <w:i w:val="0"/>
          <w:iCs w:val="0"/>
          <w:caps w:val="0"/>
          <w:color w:val="000000"/>
          <w:spacing w:val="0"/>
          <w:kern w:val="2"/>
          <w:sz w:val="32"/>
          <w:szCs w:val="32"/>
          <w:bdr w:val="none" w:color="auto" w:sz="0" w:space="0"/>
          <w:shd w:val="clear" w:fill="FFFFFF"/>
          <w:lang w:val="en-US" w:eastAsia="zh-CN" w:bidi="ar"/>
        </w:rPr>
        <w:t>”目标，奋力谱写淮阴区高质量发展的新篇章。</w:t>
      </w:r>
    </w:p>
    <w:p w14:paraId="291B7D81">
      <w:pPr>
        <w:keepNext w:val="0"/>
        <w:keepLines w:val="0"/>
        <w:pageBreakBefore w:val="0"/>
        <w:widowControl w:val="0"/>
        <w:suppressLineNumbers w:val="0"/>
        <w:kinsoku/>
        <w:wordWrap/>
        <w:overflowPunct w:val="0"/>
        <w:topLinePunct w:val="0"/>
        <w:autoSpaceDE w:val="0"/>
        <w:autoSpaceDN/>
        <w:bidi w:val="0"/>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附件：</w:t>
      </w:r>
      <w:r>
        <w:rPr>
          <w:rFonts w:hint="default" w:ascii="Times New Roman" w:hAnsi="Times New Roman" w:eastAsia="方正仿宋_GBK" w:cs="Times New Roman"/>
          <w:color w:val="000000"/>
          <w:kern w:val="2"/>
          <w:sz w:val="32"/>
          <w:szCs w:val="32"/>
          <w:lang w:val="en-US" w:eastAsia="zh-CN" w:bidi="ar"/>
        </w:rPr>
        <w:t>1.淮阴区</w:t>
      </w:r>
      <w:r>
        <w:rPr>
          <w:rFonts w:hint="default" w:ascii="Times New Roman" w:hAnsi="Times New Roman" w:eastAsia="方正仿宋_GBK" w:cs="Times New Roman"/>
          <w:color w:val="000000"/>
          <w:kern w:val="2"/>
          <w:sz w:val="32"/>
          <w:szCs w:val="32"/>
          <w:lang w:val="en-US" w:eastAsia="zh-CN" w:bidi="ar"/>
        </w:rPr>
        <w:t>2025年政府投资项目计划（草案）</w:t>
      </w:r>
    </w:p>
    <w:p w14:paraId="08E84450">
      <w:pPr>
        <w:keepNext w:val="0"/>
        <w:keepLines w:val="0"/>
        <w:pageBreakBefore w:val="0"/>
        <w:widowControl w:val="0"/>
        <w:suppressLineNumbers w:val="0"/>
        <w:kinsoku/>
        <w:wordWrap/>
        <w:overflowPunct w:val="0"/>
        <w:topLinePunct w:val="0"/>
        <w:autoSpaceDE w:val="0"/>
        <w:autoSpaceDN/>
        <w:bidi w:val="0"/>
        <w:spacing w:before="0" w:beforeAutospacing="0" w:after="0" w:afterAutospacing="0" w:line="560" w:lineRule="exact"/>
        <w:ind w:left="0" w:leftChars="0" w:right="0" w:firstLine="1600" w:firstLineChars="500"/>
        <w:jc w:val="both"/>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2.淮阴区</w:t>
      </w:r>
      <w:r>
        <w:rPr>
          <w:rFonts w:hint="default" w:ascii="Times New Roman" w:hAnsi="Times New Roman" w:eastAsia="方正仿宋_GBK" w:cs="Times New Roman"/>
          <w:color w:val="000000"/>
          <w:kern w:val="2"/>
          <w:sz w:val="32"/>
          <w:szCs w:val="32"/>
          <w:lang w:val="en-US" w:eastAsia="zh-CN" w:bidi="ar"/>
        </w:rPr>
        <w:t>2025年重大产业项目投资计划（草案）</w:t>
      </w:r>
    </w:p>
    <w:p w14:paraId="3BA5642D">
      <w:pPr>
        <w:keepNext w:val="0"/>
        <w:keepLines w:val="0"/>
        <w:widowControl w:val="0"/>
        <w:suppressLineNumbers w:val="0"/>
        <w:pBdr>
          <w:top w:val="none" w:color="auto" w:sz="0" w:space="0"/>
          <w:left w:val="none" w:color="auto" w:sz="0" w:space="0"/>
          <w:bottom w:val="single" w:color="FFFFFF" w:sz="4" w:space="19"/>
          <w:right w:val="none" w:color="auto" w:sz="0" w:space="0"/>
        </w:pBdr>
        <w:overflowPunct w:val="0"/>
        <w:autoSpaceDE w:val="0"/>
        <w:autoSpaceDN w:val="0"/>
        <w:adjustRightInd w:val="0"/>
        <w:snapToGrid w:val="0"/>
        <w:spacing w:before="0" w:beforeAutospacing="0" w:after="0" w:afterAutospacing="0" w:line="560" w:lineRule="exact"/>
        <w:ind w:left="0" w:leftChars="0" w:right="0" w:firstLine="640" w:firstLineChars="200"/>
        <w:jc w:val="both"/>
        <w:rPr>
          <w:rFonts w:hint="default" w:ascii="Times New Roman" w:hAnsi="Times New Roman" w:eastAsia="仿宋_GB2312" w:cs="Times New Roman"/>
          <w:i w:val="0"/>
          <w:iCs w:val="0"/>
          <w:caps w:val="0"/>
          <w:color w:val="000000"/>
          <w:spacing w:val="0"/>
          <w:kern w:val="2"/>
          <w:sz w:val="32"/>
          <w:szCs w:val="32"/>
          <w:bdr w:val="none" w:color="auto" w:sz="0" w:space="0"/>
          <w:shd w:val="clear" w:fill="FFFFFF"/>
        </w:rPr>
      </w:pPr>
    </w:p>
    <w:p w14:paraId="5B6BAE63">
      <w:pPr>
        <w:keepNext w:val="0"/>
        <w:keepLines w:val="0"/>
        <w:widowControl w:val="0"/>
        <w:suppressLineNumbers w:val="0"/>
        <w:pBdr>
          <w:top w:val="none" w:color="auto" w:sz="0" w:space="0"/>
          <w:left w:val="none" w:color="auto" w:sz="0" w:space="0"/>
          <w:bottom w:val="single" w:color="FFFFFF" w:sz="4" w:space="19"/>
          <w:right w:val="none" w:color="auto" w:sz="0" w:space="0"/>
        </w:pBdr>
        <w:overflowPunct w:val="0"/>
        <w:autoSpaceDE w:val="0"/>
        <w:autoSpaceDN w:val="0"/>
        <w:adjustRightInd w:val="0"/>
        <w:snapToGrid w:val="0"/>
        <w:spacing w:before="0" w:beforeAutospacing="0" w:after="0" w:afterAutospacing="0" w:line="560" w:lineRule="exact"/>
        <w:ind w:left="0" w:leftChars="0" w:right="0" w:firstLine="640" w:firstLineChars="200"/>
        <w:jc w:val="both"/>
        <w:rPr>
          <w:rFonts w:hint="default" w:ascii="Times New Roman" w:hAnsi="Times New Roman" w:eastAsia="仿宋_GB2312" w:cs="Times New Roman"/>
          <w:i w:val="0"/>
          <w:iCs w:val="0"/>
          <w:caps w:val="0"/>
          <w:color w:val="000000"/>
          <w:spacing w:val="0"/>
          <w:kern w:val="2"/>
          <w:sz w:val="32"/>
          <w:szCs w:val="32"/>
          <w:bdr w:val="none" w:color="auto" w:sz="0" w:space="0"/>
          <w:shd w:val="clear" w:fill="FFFFFF"/>
        </w:rPr>
      </w:pPr>
    </w:p>
    <w:p w14:paraId="2E1AFD91">
      <w:pPr>
        <w:keepNext w:val="0"/>
        <w:keepLines w:val="0"/>
        <w:pageBreakBefore w:val="0"/>
        <w:widowControl w:val="0"/>
        <w:numPr>
          <w:ilvl w:val="0"/>
          <w:numId w:val="0"/>
        </w:numPr>
        <w:pBdr>
          <w:bottom w:val="single" w:color="FFFFFF" w:sz="4" w:space="19"/>
        </w:pBdr>
        <w:tabs>
          <w:tab w:val="left" w:pos="7020"/>
          <w:tab w:val="left" w:pos="7380"/>
        </w:tabs>
        <w:kinsoku/>
        <w:wordWrap/>
        <w:overflowPunct w:val="0"/>
        <w:topLinePunct w:val="0"/>
        <w:autoSpaceDE w:val="0"/>
        <w:autoSpaceDN w:val="0"/>
        <w:bidi w:val="0"/>
        <w:adjustRightInd w:val="0"/>
        <w:snapToGrid w:val="0"/>
        <w:spacing w:beforeAutospacing="0" w:afterAutospacing="0" w:line="560" w:lineRule="exact"/>
        <w:ind w:left="0" w:leftChars="0" w:firstLine="640" w:firstLineChars="200"/>
        <w:jc w:val="both"/>
        <w:textAlignment w:val="auto"/>
        <w:rPr>
          <w:rFonts w:hint="default" w:ascii="Times New Roman" w:hAnsi="Times New Roman" w:cs="Times New Roman"/>
          <w:i w:val="0"/>
          <w:iCs w:val="0"/>
          <w:caps w:val="0"/>
          <w:color w:val="auto"/>
          <w:spacing w:val="0"/>
          <w:sz w:val="32"/>
          <w:szCs w:val="32"/>
          <w:highlight w:val="none"/>
          <w:shd w:val="clear" w:fill="FFFFFF"/>
          <w:lang w:val="en-US" w:eastAsia="zh-CN"/>
        </w:rPr>
      </w:pPr>
    </w:p>
    <w:p w14:paraId="04F70A34">
      <w:pP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br w:type="page"/>
      </w:r>
    </w:p>
    <w:p w14:paraId="19AA907C">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eastAsia="zh-CN"/>
        </w:rPr>
        <w:t>附件</w:t>
      </w:r>
      <w:r>
        <w:rPr>
          <w:rFonts w:hint="default" w:ascii="Times New Roman" w:hAnsi="Times New Roman" w:eastAsia="方正黑体_GBK" w:cs="Times New Roman"/>
          <w:lang w:val="en-US" w:eastAsia="zh-CN"/>
        </w:rPr>
        <w:t>1</w:t>
      </w:r>
    </w:p>
    <w:p w14:paraId="7AF48BC7">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color w:val="000000"/>
          <w:sz w:val="44"/>
          <w:szCs w:val="44"/>
          <w:lang w:eastAsia="zh-CN"/>
        </w:rPr>
      </w:pPr>
      <w:r>
        <w:rPr>
          <w:rFonts w:hint="default" w:ascii="Times New Roman" w:hAnsi="Times New Roman" w:eastAsia="方正小标宋_GBK" w:cs="Times New Roman"/>
          <w:color w:val="000000"/>
          <w:sz w:val="44"/>
          <w:szCs w:val="44"/>
        </w:rPr>
        <w:t>淮阴区</w:t>
      </w:r>
      <w:r>
        <w:rPr>
          <w:rFonts w:hint="default" w:ascii="Times New Roman" w:hAnsi="Times New Roman" w:eastAsia="方正小标宋_GBK" w:cs="Times New Roman"/>
          <w:color w:val="000000"/>
          <w:sz w:val="44"/>
          <w:szCs w:val="44"/>
          <w:lang w:val="en-US" w:eastAsia="zh-CN"/>
        </w:rPr>
        <w:t>2025</w:t>
      </w:r>
      <w:r>
        <w:rPr>
          <w:rFonts w:hint="default" w:ascii="Times New Roman" w:hAnsi="Times New Roman" w:eastAsia="方正小标宋_GBK" w:cs="Times New Roman"/>
          <w:color w:val="000000"/>
          <w:sz w:val="44"/>
          <w:szCs w:val="44"/>
        </w:rPr>
        <w:t>年</w:t>
      </w:r>
      <w:r>
        <w:rPr>
          <w:rFonts w:hint="default" w:ascii="Times New Roman" w:hAnsi="Times New Roman" w:eastAsia="方正小标宋_GBK" w:cs="Times New Roman"/>
          <w:color w:val="000000"/>
          <w:sz w:val="44"/>
          <w:szCs w:val="44"/>
          <w:lang w:val="en-US" w:eastAsia="zh-CN"/>
        </w:rPr>
        <w:t>政府</w:t>
      </w:r>
      <w:r>
        <w:rPr>
          <w:rFonts w:hint="default" w:ascii="Times New Roman" w:hAnsi="Times New Roman" w:eastAsia="方正小标宋_GBK" w:cs="Times New Roman"/>
          <w:color w:val="000000"/>
          <w:sz w:val="44"/>
          <w:szCs w:val="44"/>
        </w:rPr>
        <w:t>投资项目计划</w:t>
      </w:r>
      <w:r>
        <w:rPr>
          <w:rFonts w:hint="default" w:ascii="Times New Roman" w:hAnsi="Times New Roman" w:eastAsia="方正小标宋_GBK" w:cs="Times New Roman"/>
          <w:color w:val="000000"/>
          <w:sz w:val="44"/>
          <w:szCs w:val="44"/>
          <w:lang w:eastAsia="zh-CN"/>
        </w:rPr>
        <w:t>（</w:t>
      </w:r>
      <w:r>
        <w:rPr>
          <w:rFonts w:hint="default" w:ascii="Times New Roman" w:hAnsi="Times New Roman" w:eastAsia="方正小标宋_GBK" w:cs="Times New Roman"/>
          <w:color w:val="000000"/>
          <w:sz w:val="44"/>
          <w:szCs w:val="44"/>
          <w:lang w:val="en-US" w:eastAsia="zh-CN"/>
        </w:rPr>
        <w:t>草案</w:t>
      </w:r>
      <w:r>
        <w:rPr>
          <w:rFonts w:hint="default" w:ascii="Times New Roman" w:hAnsi="Times New Roman" w:eastAsia="方正小标宋_GBK" w:cs="Times New Roman"/>
          <w:color w:val="000000"/>
          <w:sz w:val="44"/>
          <w:szCs w:val="44"/>
          <w:lang w:eastAsia="zh-CN"/>
        </w:rPr>
        <w:t>）</w:t>
      </w:r>
    </w:p>
    <w:p w14:paraId="5AEB2D92">
      <w:pPr>
        <w:keepNext w:val="0"/>
        <w:keepLines w:val="0"/>
        <w:pageBreakBefore w:val="0"/>
        <w:widowControl w:val="0"/>
        <w:kinsoku/>
        <w:wordWrap/>
        <w:topLinePunct w:val="0"/>
        <w:autoSpaceDE/>
        <w:autoSpaceDN/>
        <w:bidi w:val="0"/>
        <w:spacing w:line="560" w:lineRule="exact"/>
        <w:jc w:val="center"/>
        <w:textAlignment w:val="auto"/>
        <w:rPr>
          <w:rFonts w:hint="default" w:ascii="Times New Roman" w:hAnsi="Times New Roman" w:eastAsia="方正小标宋_GBK" w:cs="Times New Roman"/>
          <w:color w:val="000000"/>
          <w:sz w:val="44"/>
          <w:szCs w:val="44"/>
        </w:rPr>
      </w:pPr>
    </w:p>
    <w:p w14:paraId="2F33B156">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方正仿宋_GBK" w:cs="Times New Roman"/>
          <w:color w:val="000000"/>
          <w:spacing w:val="-6"/>
          <w:kern w:val="0"/>
          <w:sz w:val="32"/>
          <w:szCs w:val="32"/>
          <w:lang w:val="en-US" w:eastAsia="zh-CN"/>
        </w:rPr>
      </w:pPr>
      <w:r>
        <w:rPr>
          <w:rFonts w:hint="default" w:ascii="Times New Roman" w:hAnsi="Times New Roman" w:eastAsia="方正仿宋_GBK" w:cs="Times New Roman"/>
          <w:color w:val="000000"/>
          <w:kern w:val="0"/>
          <w:sz w:val="32"/>
          <w:szCs w:val="32"/>
          <w:lang w:eastAsia="zh-CN"/>
        </w:rPr>
        <w:t>为</w:t>
      </w:r>
      <w:r>
        <w:rPr>
          <w:rFonts w:hint="default" w:ascii="Times New Roman" w:hAnsi="Times New Roman" w:eastAsia="方正仿宋_GBK" w:cs="Times New Roman"/>
          <w:color w:val="000000"/>
          <w:spacing w:val="-6"/>
          <w:kern w:val="0"/>
          <w:sz w:val="32"/>
          <w:szCs w:val="32"/>
          <w:lang w:eastAsia="zh-CN"/>
        </w:rPr>
        <w:t>提升政府投资效率，严格控制政府债务，全面加强和规范政府投资项目监督管理，根据《淮阴区人大常委会国民经济和社会发展计划审查监督办法》，编制</w:t>
      </w:r>
      <w:r>
        <w:rPr>
          <w:rFonts w:hint="default" w:ascii="Times New Roman" w:hAnsi="Times New Roman" w:eastAsia="方正仿宋_GBK" w:cs="Times New Roman"/>
          <w:color w:val="000000"/>
          <w:spacing w:val="-6"/>
          <w:kern w:val="0"/>
          <w:sz w:val="32"/>
          <w:szCs w:val="32"/>
          <w:lang w:val="en-US" w:eastAsia="zh-CN"/>
        </w:rPr>
        <w:t>2025年淮阴区政府投资项目计划（草案）。</w:t>
      </w:r>
    </w:p>
    <w:p w14:paraId="34913BE8">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40" w:firstLineChars="200"/>
        <w:jc w:val="both"/>
        <w:textAlignment w:val="auto"/>
        <w:outlineLvl w:val="0"/>
        <w:rPr>
          <w:rFonts w:hint="default" w:ascii="Times New Roman" w:hAnsi="Times New Roman" w:eastAsia="方正黑体_GBK" w:cs="Times New Roman"/>
          <w:color w:val="000000"/>
          <w:spacing w:val="0"/>
          <w:sz w:val="32"/>
          <w:szCs w:val="32"/>
          <w:highlight w:val="none"/>
          <w:lang w:eastAsia="zh-CN"/>
        </w:rPr>
      </w:pPr>
      <w:r>
        <w:rPr>
          <w:rFonts w:hint="default" w:ascii="Times New Roman" w:hAnsi="Times New Roman" w:eastAsia="方正黑体_GBK" w:cs="Times New Roman"/>
          <w:color w:val="000000"/>
          <w:spacing w:val="0"/>
          <w:sz w:val="32"/>
          <w:szCs w:val="32"/>
          <w:highlight w:val="none"/>
          <w:lang w:eastAsia="zh-CN"/>
        </w:rPr>
        <w:t>一、编制</w:t>
      </w:r>
      <w:r>
        <w:rPr>
          <w:rFonts w:hint="default" w:ascii="Times New Roman" w:hAnsi="Times New Roman" w:eastAsia="方正黑体_GBK" w:cs="Times New Roman"/>
          <w:color w:val="000000"/>
          <w:spacing w:val="0"/>
          <w:sz w:val="32"/>
          <w:szCs w:val="32"/>
          <w:highlight w:val="none"/>
        </w:rPr>
        <w:t>项目</w:t>
      </w:r>
      <w:r>
        <w:rPr>
          <w:rFonts w:hint="default" w:ascii="Times New Roman" w:hAnsi="Times New Roman" w:eastAsia="方正黑体_GBK" w:cs="Times New Roman"/>
          <w:color w:val="000000"/>
          <w:spacing w:val="0"/>
          <w:sz w:val="32"/>
          <w:szCs w:val="32"/>
          <w:highlight w:val="none"/>
          <w:lang w:eastAsia="zh-CN"/>
        </w:rPr>
        <w:t>计划范围</w:t>
      </w:r>
    </w:p>
    <w:p w14:paraId="2AB1F089">
      <w:pPr>
        <w:keepNext w:val="0"/>
        <w:keepLines w:val="0"/>
        <w:pageBreakBefore w:val="0"/>
        <w:widowControl w:val="0"/>
        <w:numPr>
          <w:ilvl w:val="0"/>
          <w:numId w:val="0"/>
        </w:numPr>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eastAsia="zh-CN"/>
        </w:rPr>
        <w:t>纳入本草案计划项目</w:t>
      </w:r>
      <w:r>
        <w:rPr>
          <w:rFonts w:hint="default" w:ascii="Times New Roman" w:hAnsi="Times New Roman" w:eastAsia="方正仿宋_GBK" w:cs="Times New Roman"/>
          <w:color w:val="000000"/>
          <w:kern w:val="0"/>
          <w:sz w:val="32"/>
          <w:szCs w:val="32"/>
        </w:rPr>
        <w:t>是指</w:t>
      </w:r>
      <w:r>
        <w:rPr>
          <w:rFonts w:hint="default" w:ascii="Times New Roman" w:hAnsi="Times New Roman" w:eastAsia="方正仿宋_GBK" w:cs="Times New Roman"/>
          <w:color w:val="000000"/>
          <w:kern w:val="0"/>
          <w:sz w:val="32"/>
          <w:szCs w:val="32"/>
          <w:lang w:val="en-US" w:eastAsia="zh-CN"/>
        </w:rPr>
        <w:t>2025年在建、拟新建的政府投资重点项目，包括</w:t>
      </w:r>
      <w:r>
        <w:rPr>
          <w:rFonts w:hint="default" w:ascii="Times New Roman" w:hAnsi="Times New Roman" w:eastAsia="方正仿宋_GBK" w:cs="Times New Roman"/>
          <w:color w:val="000000"/>
          <w:kern w:val="0"/>
          <w:sz w:val="32"/>
          <w:szCs w:val="32"/>
        </w:rPr>
        <w:t>利用区级财政统筹资金、</w:t>
      </w:r>
      <w:r>
        <w:rPr>
          <w:rFonts w:hint="default" w:ascii="Times New Roman" w:hAnsi="Times New Roman" w:eastAsia="方正仿宋_GBK" w:cs="Times New Roman"/>
          <w:color w:val="000000"/>
          <w:kern w:val="0"/>
          <w:sz w:val="32"/>
          <w:szCs w:val="32"/>
          <w:lang w:eastAsia="zh-CN"/>
        </w:rPr>
        <w:t>上级补助</w:t>
      </w:r>
      <w:r>
        <w:rPr>
          <w:rFonts w:hint="default" w:ascii="Times New Roman" w:hAnsi="Times New Roman" w:eastAsia="方正仿宋_GBK" w:cs="Times New Roman"/>
          <w:color w:val="000000"/>
          <w:kern w:val="0"/>
          <w:sz w:val="32"/>
          <w:szCs w:val="32"/>
        </w:rPr>
        <w:t>等财政性资金建设的涉及人民群众切实利益的政府投资项目和财政支出项目。</w:t>
      </w:r>
    </w:p>
    <w:p w14:paraId="7A625470">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40" w:firstLineChars="200"/>
        <w:jc w:val="both"/>
        <w:textAlignment w:val="auto"/>
        <w:outlineLvl w:val="0"/>
        <w:rPr>
          <w:rFonts w:hint="default" w:ascii="Times New Roman" w:hAnsi="Times New Roman" w:eastAsia="方正黑体_GBK" w:cs="Times New Roman"/>
          <w:color w:val="000000"/>
          <w:spacing w:val="0"/>
          <w:sz w:val="32"/>
          <w:szCs w:val="32"/>
          <w:highlight w:val="none"/>
          <w:lang w:eastAsia="zh-CN"/>
        </w:rPr>
      </w:pPr>
      <w:r>
        <w:rPr>
          <w:rFonts w:hint="default" w:ascii="Times New Roman" w:hAnsi="Times New Roman" w:eastAsia="方正黑体_GBK" w:cs="Times New Roman"/>
          <w:color w:val="000000"/>
          <w:spacing w:val="0"/>
          <w:sz w:val="32"/>
          <w:szCs w:val="32"/>
          <w:highlight w:val="none"/>
          <w:lang w:eastAsia="zh-CN"/>
        </w:rPr>
        <w:t>二、项目计划草案编制原则</w:t>
      </w:r>
    </w:p>
    <w:p w14:paraId="78CBA157">
      <w:pPr>
        <w:keepNext w:val="0"/>
        <w:keepLines w:val="0"/>
        <w:pageBreakBefore w:val="0"/>
        <w:widowControl w:val="0"/>
        <w:numPr>
          <w:ilvl w:val="0"/>
          <w:numId w:val="0"/>
        </w:numPr>
        <w:kinsoku/>
        <w:wordWrap/>
        <w:overflowPunct w:val="0"/>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楷体_GBK" w:cs="Times New Roman"/>
          <w:b/>
          <w:bCs/>
          <w:i w:val="0"/>
          <w:iCs w:val="0"/>
          <w:caps w:val="0"/>
          <w:color w:val="000000"/>
          <w:spacing w:val="0"/>
          <w:sz w:val="32"/>
          <w:szCs w:val="32"/>
          <w:highlight w:val="none"/>
          <w:shd w:val="clear" w:color="auto" w:fill="auto"/>
          <w:lang w:val="en-US" w:eastAsia="zh-CN"/>
        </w:rPr>
        <w:t>1.重点支持领域：</w:t>
      </w:r>
      <w:r>
        <w:rPr>
          <w:rFonts w:hint="default" w:ascii="Times New Roman" w:hAnsi="Times New Roman" w:eastAsia="方正仿宋_GBK" w:cs="Times New Roman"/>
          <w:color w:val="000000"/>
          <w:kern w:val="0"/>
          <w:sz w:val="32"/>
          <w:szCs w:val="32"/>
          <w:lang w:val="en-US" w:eastAsia="zh-CN"/>
        </w:rPr>
        <w:t>项目计划主要侧重全区重大基础设施提升、城镇公共服务体系完善、社会事业发展、农村人居环境改善等民生保障项目。</w:t>
      </w:r>
    </w:p>
    <w:p w14:paraId="3A60AACB">
      <w:pPr>
        <w:keepNext w:val="0"/>
        <w:keepLines w:val="0"/>
        <w:pageBreakBefore w:val="0"/>
        <w:widowControl w:val="0"/>
        <w:numPr>
          <w:ilvl w:val="0"/>
          <w:numId w:val="0"/>
        </w:numPr>
        <w:kinsoku/>
        <w:wordWrap/>
        <w:overflowPunct w:val="0"/>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楷体_GBK" w:cs="Times New Roman"/>
          <w:b/>
          <w:bCs/>
          <w:i w:val="0"/>
          <w:iCs w:val="0"/>
          <w:caps w:val="0"/>
          <w:color w:val="000000"/>
          <w:spacing w:val="0"/>
          <w:sz w:val="32"/>
          <w:szCs w:val="32"/>
          <w:highlight w:val="none"/>
          <w:shd w:val="clear" w:color="auto" w:fill="auto"/>
          <w:lang w:val="en-US" w:eastAsia="zh-CN"/>
        </w:rPr>
        <w:t>2.项目规模标准：</w:t>
      </w:r>
      <w:r>
        <w:rPr>
          <w:rFonts w:hint="default" w:ascii="Times New Roman" w:hAnsi="Times New Roman" w:eastAsia="方正仿宋_GBK" w:cs="Times New Roman"/>
          <w:color w:val="000000"/>
          <w:kern w:val="0"/>
          <w:sz w:val="32"/>
          <w:szCs w:val="32"/>
          <w:lang w:val="en-US" w:eastAsia="zh-CN"/>
        </w:rPr>
        <w:t>安排</w:t>
      </w:r>
      <w:r>
        <w:rPr>
          <w:rFonts w:hint="default" w:ascii="Times New Roman" w:hAnsi="Times New Roman" w:eastAsia="方正仿宋_GBK" w:cs="Times New Roman"/>
          <w:color w:val="000000"/>
          <w:kern w:val="0"/>
          <w:sz w:val="32"/>
          <w:szCs w:val="32"/>
        </w:rPr>
        <w:t>财政统筹资金、</w:t>
      </w:r>
      <w:r>
        <w:rPr>
          <w:rFonts w:hint="default" w:ascii="Times New Roman" w:hAnsi="Times New Roman" w:eastAsia="方正仿宋_GBK" w:cs="Times New Roman"/>
          <w:color w:val="000000"/>
          <w:kern w:val="0"/>
          <w:sz w:val="32"/>
          <w:szCs w:val="32"/>
          <w:lang w:eastAsia="zh-CN"/>
        </w:rPr>
        <w:t>上级补助</w:t>
      </w:r>
      <w:r>
        <w:rPr>
          <w:rFonts w:hint="default" w:ascii="Times New Roman" w:hAnsi="Times New Roman" w:eastAsia="方正仿宋_GBK" w:cs="Times New Roman"/>
          <w:color w:val="000000"/>
          <w:kern w:val="0"/>
          <w:sz w:val="32"/>
          <w:szCs w:val="32"/>
        </w:rPr>
        <w:t>等财政性资金</w:t>
      </w:r>
      <w:r>
        <w:rPr>
          <w:rFonts w:hint="default" w:ascii="Times New Roman" w:hAnsi="Times New Roman" w:eastAsia="方正仿宋_GBK" w:cs="Times New Roman"/>
          <w:color w:val="000000"/>
          <w:kern w:val="0"/>
          <w:sz w:val="32"/>
          <w:szCs w:val="32"/>
          <w:lang w:eastAsia="zh-CN"/>
        </w:rPr>
        <w:t>支出</w:t>
      </w:r>
      <w:r>
        <w:rPr>
          <w:rFonts w:hint="default" w:ascii="Times New Roman" w:hAnsi="Times New Roman" w:eastAsia="方正仿宋_GBK" w:cs="Times New Roman"/>
          <w:color w:val="000000"/>
          <w:kern w:val="0"/>
          <w:sz w:val="32"/>
          <w:szCs w:val="32"/>
          <w:lang w:val="en-US" w:eastAsia="zh-CN"/>
        </w:rPr>
        <w:t>100万元以上建设项目。</w:t>
      </w:r>
    </w:p>
    <w:p w14:paraId="4AAA7591">
      <w:pPr>
        <w:keepNext w:val="0"/>
        <w:keepLines w:val="0"/>
        <w:pageBreakBefore w:val="0"/>
        <w:widowControl w:val="0"/>
        <w:numPr>
          <w:ilvl w:val="0"/>
          <w:numId w:val="0"/>
        </w:numPr>
        <w:kinsoku/>
        <w:wordWrap/>
        <w:overflowPunct w:val="0"/>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楷体_GBK" w:cs="Times New Roman"/>
          <w:b/>
          <w:bCs/>
          <w:i w:val="0"/>
          <w:iCs w:val="0"/>
          <w:caps w:val="0"/>
          <w:color w:val="000000"/>
          <w:spacing w:val="0"/>
          <w:sz w:val="32"/>
          <w:szCs w:val="32"/>
          <w:highlight w:val="none"/>
          <w:shd w:val="clear" w:color="auto" w:fill="auto"/>
          <w:lang w:val="en-US" w:eastAsia="zh-CN"/>
        </w:rPr>
        <w:t>3.落实资金到位：</w:t>
      </w:r>
      <w:r>
        <w:rPr>
          <w:rFonts w:hint="default" w:ascii="Times New Roman" w:hAnsi="Times New Roman" w:eastAsia="方正仿宋_GBK" w:cs="Times New Roman"/>
          <w:color w:val="000000"/>
          <w:kern w:val="0"/>
          <w:sz w:val="32"/>
          <w:szCs w:val="32"/>
          <w:lang w:val="en-US" w:eastAsia="zh-CN"/>
        </w:rPr>
        <w:t>为防控地方政府债务风险，未落实财政预算资金或其他统筹资金项目一律不纳入年度政府投资建设计划。安排续建和新建项目必须建设资金来源清楚，2025年能够按时筹措到位，确保项目如期开工实施。</w:t>
      </w:r>
    </w:p>
    <w:p w14:paraId="0662ABBB">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40" w:firstLineChars="200"/>
        <w:jc w:val="both"/>
        <w:textAlignment w:val="auto"/>
        <w:outlineLvl w:val="0"/>
        <w:rPr>
          <w:rFonts w:hint="default" w:ascii="Times New Roman" w:hAnsi="Times New Roman" w:eastAsia="方正黑体_GBK" w:cs="Times New Roman"/>
          <w:color w:val="000000"/>
          <w:spacing w:val="0"/>
          <w:sz w:val="32"/>
          <w:szCs w:val="32"/>
          <w:highlight w:val="none"/>
          <w:lang w:val="en-US" w:eastAsia="zh-CN"/>
        </w:rPr>
      </w:pPr>
      <w:r>
        <w:rPr>
          <w:rFonts w:hint="default" w:ascii="Times New Roman" w:hAnsi="Times New Roman" w:eastAsia="方正黑体_GBK" w:cs="Times New Roman"/>
          <w:color w:val="000000"/>
          <w:spacing w:val="0"/>
          <w:sz w:val="32"/>
          <w:szCs w:val="32"/>
          <w:highlight w:val="none"/>
          <w:lang w:val="en-US" w:eastAsia="zh-CN"/>
        </w:rPr>
        <w:t>三、重点计划实施项目及资金安排</w:t>
      </w:r>
    </w:p>
    <w:p w14:paraId="1AD02412">
      <w:pPr>
        <w:keepNext w:val="0"/>
        <w:keepLines w:val="0"/>
        <w:pageBreakBefore w:val="0"/>
        <w:widowControl w:val="0"/>
        <w:numPr>
          <w:ilvl w:val="0"/>
          <w:numId w:val="0"/>
        </w:numPr>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全区2025年计划实施政府投资项目63个，总投资45.37亿元，年度计划投资21.77亿元，其中，上年结转项目33个，总投资37.9亿元，年度计划投资15.65亿元；新建项目30个，总投资7.47亿元，年度计划投资6.12亿元。</w:t>
      </w:r>
    </w:p>
    <w:p w14:paraId="0C68A13C">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kern w:val="0"/>
          <w:sz w:val="32"/>
          <w:szCs w:val="32"/>
          <w:lang w:eastAsia="zh-CN"/>
        </w:rPr>
      </w:pPr>
    </w:p>
    <w:p w14:paraId="7B02B0CB">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eastAsia="zh-CN"/>
        </w:rPr>
        <w:t>附：</w:t>
      </w:r>
      <w:r>
        <w:rPr>
          <w:rFonts w:hint="default" w:ascii="Times New Roman" w:hAnsi="Times New Roman" w:eastAsia="方正仿宋_GBK" w:cs="Times New Roman"/>
          <w:color w:val="000000"/>
          <w:kern w:val="0"/>
          <w:sz w:val="32"/>
          <w:szCs w:val="32"/>
          <w:lang w:val="en-US" w:eastAsia="zh-CN"/>
        </w:rPr>
        <w:t>淮阴区2025年</w:t>
      </w:r>
      <w:r>
        <w:rPr>
          <w:rFonts w:hint="default" w:ascii="Times New Roman" w:hAnsi="Times New Roman" w:eastAsia="方正仿宋_GBK" w:cs="Times New Roman"/>
          <w:color w:val="000000"/>
          <w:kern w:val="0"/>
          <w:sz w:val="32"/>
          <w:szCs w:val="32"/>
        </w:rPr>
        <w:t>政府投资项目计划表</w:t>
      </w:r>
    </w:p>
    <w:p w14:paraId="61544882">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kern w:val="0"/>
          <w:sz w:val="32"/>
          <w:szCs w:val="32"/>
        </w:rPr>
      </w:pPr>
    </w:p>
    <w:p w14:paraId="50EFB2DB">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kern w:val="0"/>
          <w:sz w:val="32"/>
          <w:szCs w:val="32"/>
        </w:rPr>
      </w:pPr>
    </w:p>
    <w:p w14:paraId="387AADD3">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kern w:val="0"/>
          <w:sz w:val="32"/>
          <w:szCs w:val="32"/>
        </w:rPr>
      </w:pPr>
    </w:p>
    <w:p w14:paraId="25C5BF92">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kern w:val="0"/>
          <w:sz w:val="32"/>
          <w:szCs w:val="32"/>
        </w:rPr>
      </w:pPr>
    </w:p>
    <w:p w14:paraId="4FD778BF">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kern w:val="0"/>
          <w:sz w:val="32"/>
          <w:szCs w:val="32"/>
        </w:rPr>
      </w:pPr>
    </w:p>
    <w:p w14:paraId="021C3F33">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kern w:val="0"/>
          <w:sz w:val="32"/>
          <w:szCs w:val="32"/>
        </w:rPr>
      </w:pPr>
    </w:p>
    <w:p w14:paraId="21C37BDA">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kern w:val="0"/>
          <w:sz w:val="32"/>
          <w:szCs w:val="32"/>
        </w:rPr>
      </w:pPr>
    </w:p>
    <w:p w14:paraId="55930912">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kern w:val="0"/>
          <w:sz w:val="32"/>
          <w:szCs w:val="32"/>
        </w:rPr>
      </w:pPr>
    </w:p>
    <w:p w14:paraId="1C4B0EBB">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kern w:val="0"/>
          <w:sz w:val="32"/>
          <w:szCs w:val="32"/>
        </w:rPr>
      </w:pPr>
    </w:p>
    <w:p w14:paraId="50C80A75">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kern w:val="0"/>
          <w:sz w:val="32"/>
          <w:szCs w:val="32"/>
        </w:rPr>
      </w:pPr>
    </w:p>
    <w:p w14:paraId="0FDCC47C">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kern w:val="0"/>
          <w:sz w:val="32"/>
          <w:szCs w:val="32"/>
        </w:rPr>
      </w:pPr>
    </w:p>
    <w:p w14:paraId="091F75B2">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kern w:val="0"/>
          <w:sz w:val="32"/>
          <w:szCs w:val="32"/>
        </w:rPr>
      </w:pPr>
    </w:p>
    <w:p w14:paraId="0B8862E0">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kern w:val="0"/>
          <w:sz w:val="32"/>
          <w:szCs w:val="32"/>
        </w:rPr>
      </w:pPr>
    </w:p>
    <w:p w14:paraId="5CD1E361">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kern w:val="0"/>
          <w:sz w:val="32"/>
          <w:szCs w:val="32"/>
        </w:rPr>
      </w:pPr>
    </w:p>
    <w:p w14:paraId="62FA827E">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kern w:val="0"/>
          <w:sz w:val="32"/>
          <w:szCs w:val="32"/>
        </w:rPr>
      </w:pPr>
    </w:p>
    <w:p w14:paraId="53D44609">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kern w:val="0"/>
          <w:sz w:val="32"/>
          <w:szCs w:val="32"/>
        </w:rPr>
        <w:sectPr>
          <w:footerReference r:id="rId3" w:type="default"/>
          <w:pgSz w:w="11906" w:h="16838"/>
          <w:pgMar w:top="1984" w:right="1701" w:bottom="1701" w:left="1701" w:header="851" w:footer="1417" w:gutter="0"/>
          <w:paperSrc/>
          <w:pgBorders>
            <w:top w:val="none" w:sz="0" w:space="0"/>
            <w:left w:val="none" w:sz="0" w:space="0"/>
            <w:bottom w:val="none" w:sz="0" w:space="0"/>
            <w:right w:val="none" w:sz="0" w:space="0"/>
          </w:pgBorders>
          <w:pgNumType w:fmt="decimal"/>
          <w:cols w:space="0" w:num="1"/>
          <w:rtlGutter w:val="0"/>
          <w:docGrid w:type="lines" w:linePitch="312" w:charSpace="0"/>
        </w:sectPr>
      </w:pPr>
    </w:p>
    <w:p w14:paraId="056453C1">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淮阴区2025年政府投资项目计划表</w:t>
      </w:r>
    </w:p>
    <w:p w14:paraId="38E39986">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0" w:firstLineChars="0"/>
        <w:jc w:val="right"/>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单位：万元</w:t>
      </w:r>
    </w:p>
    <w:tbl>
      <w:tblPr>
        <w:tblStyle w:val="8"/>
        <w:tblW w:w="4999"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autofit"/>
        <w:tblCellMar>
          <w:top w:w="28" w:type="dxa"/>
          <w:left w:w="28" w:type="dxa"/>
          <w:bottom w:w="28" w:type="dxa"/>
          <w:right w:w="28" w:type="dxa"/>
        </w:tblCellMar>
      </w:tblPr>
      <w:tblGrid>
        <w:gridCol w:w="422"/>
        <w:gridCol w:w="2180"/>
        <w:gridCol w:w="602"/>
        <w:gridCol w:w="3693"/>
        <w:gridCol w:w="993"/>
        <w:gridCol w:w="731"/>
        <w:gridCol w:w="1184"/>
        <w:gridCol w:w="948"/>
        <w:gridCol w:w="1049"/>
        <w:gridCol w:w="1286"/>
        <w:gridCol w:w="969"/>
      </w:tblGrid>
      <w:tr w14:paraId="6140D69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28" w:type="dxa"/>
            <w:left w:w="28" w:type="dxa"/>
            <w:bottom w:w="28" w:type="dxa"/>
            <w:right w:w="28" w:type="dxa"/>
          </w:tblCellMar>
        </w:tblPrEx>
        <w:trPr>
          <w:trHeight w:val="454" w:hRule="atLeast"/>
          <w:tblHeader/>
        </w:trPr>
        <w:tc>
          <w:tcPr>
            <w:tcW w:w="150" w:type="pct"/>
            <w:tcBorders>
              <w:tl2br w:val="nil"/>
              <w:tr2bl w:val="nil"/>
            </w:tcBorders>
            <w:shd w:val="clear" w:color="auto" w:fill="auto"/>
            <w:vAlign w:val="center"/>
          </w:tcPr>
          <w:p w14:paraId="7BB1217A">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序号</w:t>
            </w:r>
          </w:p>
        </w:tc>
        <w:tc>
          <w:tcPr>
            <w:tcW w:w="775" w:type="pct"/>
            <w:tcBorders>
              <w:tl2br w:val="nil"/>
              <w:tr2bl w:val="nil"/>
            </w:tcBorders>
            <w:shd w:val="clear" w:color="auto" w:fill="auto"/>
            <w:vAlign w:val="center"/>
          </w:tcPr>
          <w:p w14:paraId="3F930815">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项目名称</w:t>
            </w:r>
          </w:p>
        </w:tc>
        <w:tc>
          <w:tcPr>
            <w:tcW w:w="214" w:type="pct"/>
            <w:tcBorders>
              <w:tl2br w:val="nil"/>
              <w:tr2bl w:val="nil"/>
            </w:tcBorders>
            <w:shd w:val="clear" w:color="auto" w:fill="auto"/>
            <w:vAlign w:val="center"/>
          </w:tcPr>
          <w:p w14:paraId="33CC63BB">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黑体" w:cs="Times New Roman"/>
                <w:i w:val="0"/>
                <w:iCs w:val="0"/>
                <w:color w:val="000000"/>
                <w:kern w:val="0"/>
                <w:sz w:val="21"/>
                <w:szCs w:val="21"/>
                <w:u w:val="none"/>
                <w:lang w:val="en-US" w:eastAsia="zh-CN" w:bidi="ar"/>
              </w:rPr>
              <w:t>建设</w:t>
            </w:r>
          </w:p>
          <w:p w14:paraId="0571834A">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性质</w:t>
            </w:r>
          </w:p>
        </w:tc>
        <w:tc>
          <w:tcPr>
            <w:tcW w:w="1312" w:type="pct"/>
            <w:tcBorders>
              <w:tl2br w:val="nil"/>
              <w:tr2bl w:val="nil"/>
            </w:tcBorders>
            <w:shd w:val="clear" w:color="auto" w:fill="auto"/>
            <w:vAlign w:val="center"/>
          </w:tcPr>
          <w:p w14:paraId="5F9D2B8C">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建设规模和内容</w:t>
            </w:r>
          </w:p>
        </w:tc>
        <w:tc>
          <w:tcPr>
            <w:tcW w:w="353" w:type="pct"/>
            <w:tcBorders>
              <w:tl2br w:val="nil"/>
              <w:tr2bl w:val="nil"/>
            </w:tcBorders>
            <w:shd w:val="clear" w:color="auto" w:fill="auto"/>
            <w:vAlign w:val="center"/>
          </w:tcPr>
          <w:p w14:paraId="10358591">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建设起</w:t>
            </w:r>
            <w:r>
              <w:rPr>
                <w:rFonts w:hint="default" w:ascii="Times New Roman" w:hAnsi="Times New Roman" w:eastAsia="黑体" w:cs="Times New Roman"/>
                <w:i w:val="0"/>
                <w:iCs w:val="0"/>
                <w:color w:val="000000"/>
                <w:kern w:val="0"/>
                <w:sz w:val="21"/>
                <w:szCs w:val="21"/>
                <w:u w:val="none"/>
                <w:lang w:val="en-US" w:eastAsia="zh-CN" w:bidi="ar"/>
              </w:rPr>
              <w:br w:type="textWrapping"/>
            </w:r>
            <w:r>
              <w:rPr>
                <w:rFonts w:hint="default" w:ascii="Times New Roman" w:hAnsi="Times New Roman" w:eastAsia="黑体" w:cs="Times New Roman"/>
                <w:i w:val="0"/>
                <w:iCs w:val="0"/>
                <w:color w:val="000000"/>
                <w:kern w:val="0"/>
                <w:sz w:val="21"/>
                <w:szCs w:val="21"/>
                <w:u w:val="none"/>
                <w:lang w:val="en-US" w:eastAsia="zh-CN" w:bidi="ar"/>
              </w:rPr>
              <w:t>止年限</w:t>
            </w:r>
          </w:p>
        </w:tc>
        <w:tc>
          <w:tcPr>
            <w:tcW w:w="260" w:type="pct"/>
            <w:tcBorders>
              <w:tl2br w:val="nil"/>
              <w:tr2bl w:val="nil"/>
            </w:tcBorders>
            <w:shd w:val="clear" w:color="auto" w:fill="auto"/>
            <w:vAlign w:val="center"/>
          </w:tcPr>
          <w:p w14:paraId="1F05F1E1">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总投资</w:t>
            </w:r>
          </w:p>
        </w:tc>
        <w:tc>
          <w:tcPr>
            <w:tcW w:w="421" w:type="pct"/>
            <w:tcBorders>
              <w:tl2br w:val="nil"/>
              <w:tr2bl w:val="nil"/>
            </w:tcBorders>
            <w:shd w:val="clear" w:color="auto" w:fill="auto"/>
            <w:vAlign w:val="center"/>
          </w:tcPr>
          <w:p w14:paraId="5F181B08">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截至2024年底完成投资</w:t>
            </w:r>
          </w:p>
        </w:tc>
        <w:tc>
          <w:tcPr>
            <w:tcW w:w="337" w:type="pct"/>
            <w:tcBorders>
              <w:tl2br w:val="nil"/>
              <w:tr2bl w:val="nil"/>
            </w:tcBorders>
            <w:shd w:val="clear" w:color="auto" w:fill="auto"/>
            <w:vAlign w:val="center"/>
          </w:tcPr>
          <w:p w14:paraId="2797A097">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黑体" w:cs="Times New Roman"/>
                <w:i w:val="0"/>
                <w:iCs w:val="0"/>
                <w:color w:val="000000"/>
                <w:kern w:val="0"/>
                <w:sz w:val="21"/>
                <w:szCs w:val="21"/>
                <w:u w:val="none"/>
                <w:lang w:val="en-US" w:eastAsia="zh-CN" w:bidi="ar"/>
              </w:rPr>
              <w:t>2025年</w:t>
            </w:r>
          </w:p>
          <w:p w14:paraId="652665D6">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计划投资</w:t>
            </w:r>
          </w:p>
        </w:tc>
        <w:tc>
          <w:tcPr>
            <w:tcW w:w="373" w:type="pct"/>
            <w:tcBorders>
              <w:tl2br w:val="nil"/>
              <w:tr2bl w:val="nil"/>
            </w:tcBorders>
            <w:shd w:val="clear" w:color="auto" w:fill="auto"/>
            <w:vAlign w:val="center"/>
          </w:tcPr>
          <w:p w14:paraId="5F6AF0DA">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黑体" w:cs="Times New Roman"/>
                <w:i w:val="0"/>
                <w:iCs w:val="0"/>
                <w:color w:val="000000"/>
                <w:kern w:val="0"/>
                <w:sz w:val="21"/>
                <w:szCs w:val="21"/>
                <w:u w:val="none"/>
                <w:lang w:val="en-US" w:eastAsia="zh-CN" w:bidi="ar"/>
              </w:rPr>
              <w:t>2025年底</w:t>
            </w:r>
          </w:p>
          <w:p w14:paraId="2D9EF1B1">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建设进度</w:t>
            </w:r>
          </w:p>
        </w:tc>
        <w:tc>
          <w:tcPr>
            <w:tcW w:w="457" w:type="pct"/>
            <w:tcBorders>
              <w:tl2br w:val="nil"/>
              <w:tr2bl w:val="nil"/>
            </w:tcBorders>
            <w:shd w:val="clear" w:color="auto" w:fill="auto"/>
            <w:vAlign w:val="center"/>
          </w:tcPr>
          <w:p w14:paraId="61681B62">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资金来源</w:t>
            </w:r>
          </w:p>
        </w:tc>
        <w:tc>
          <w:tcPr>
            <w:tcW w:w="344" w:type="pct"/>
            <w:tcBorders>
              <w:tl2br w:val="nil"/>
              <w:tr2bl w:val="nil"/>
            </w:tcBorders>
            <w:shd w:val="clear" w:color="auto" w:fill="auto"/>
            <w:vAlign w:val="center"/>
          </w:tcPr>
          <w:p w14:paraId="55CB29B5">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责任单位</w:t>
            </w:r>
          </w:p>
        </w:tc>
      </w:tr>
      <w:tr w14:paraId="1C47D02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2452" w:type="pct"/>
            <w:gridSpan w:val="4"/>
            <w:tcBorders>
              <w:tl2br w:val="nil"/>
              <w:tr2bl w:val="nil"/>
            </w:tcBorders>
            <w:shd w:val="clear" w:color="auto" w:fill="auto"/>
            <w:vAlign w:val="center"/>
          </w:tcPr>
          <w:p w14:paraId="18B3BEC1">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黑体" w:cs="Times New Roman"/>
                <w:b/>
                <w:bCs/>
                <w:i w:val="0"/>
                <w:iCs w:val="0"/>
                <w:color w:val="000000"/>
                <w:sz w:val="20"/>
                <w:szCs w:val="20"/>
                <w:u w:val="none"/>
              </w:rPr>
            </w:pPr>
            <w:r>
              <w:rPr>
                <w:rFonts w:hint="default" w:ascii="Times New Roman" w:hAnsi="Times New Roman" w:eastAsia="黑体" w:cs="Times New Roman"/>
                <w:b/>
                <w:bCs/>
                <w:i w:val="0"/>
                <w:iCs w:val="0"/>
                <w:color w:val="000000"/>
                <w:kern w:val="0"/>
                <w:sz w:val="20"/>
                <w:szCs w:val="20"/>
                <w:u w:val="none"/>
                <w:lang w:val="en-US" w:eastAsia="zh-CN" w:bidi="ar"/>
              </w:rPr>
              <w:t>合计（63个）</w:t>
            </w:r>
          </w:p>
        </w:tc>
        <w:tc>
          <w:tcPr>
            <w:tcW w:w="353" w:type="pct"/>
            <w:tcBorders>
              <w:tl2br w:val="nil"/>
              <w:tr2bl w:val="nil"/>
            </w:tcBorders>
            <w:shd w:val="clear" w:color="auto" w:fill="auto"/>
            <w:vAlign w:val="center"/>
          </w:tcPr>
          <w:p w14:paraId="1D967F4F">
            <w:pPr>
              <w:keepNext w:val="0"/>
              <w:keepLines w:val="0"/>
              <w:pageBreakBefore w:val="0"/>
              <w:widowControl/>
              <w:kinsoku/>
              <w:wordWrap/>
              <w:overflowPunct/>
              <w:topLinePunct w:val="0"/>
              <w:autoSpaceDE/>
              <w:autoSpaceDN/>
              <w:bidi w:val="0"/>
              <w:adjustRightInd/>
              <w:snapToGrid/>
              <w:spacing w:line="290" w:lineRule="exact"/>
              <w:jc w:val="center"/>
              <w:rPr>
                <w:rFonts w:hint="default" w:ascii="Times New Roman" w:hAnsi="Times New Roman" w:eastAsia="黑体" w:cs="Times New Roman"/>
                <w:i w:val="0"/>
                <w:iCs w:val="0"/>
                <w:color w:val="000000"/>
                <w:sz w:val="20"/>
                <w:szCs w:val="20"/>
                <w:u w:val="none"/>
              </w:rPr>
            </w:pPr>
          </w:p>
        </w:tc>
        <w:tc>
          <w:tcPr>
            <w:tcW w:w="260" w:type="pct"/>
            <w:tcBorders>
              <w:tl2br w:val="nil"/>
              <w:tr2bl w:val="nil"/>
            </w:tcBorders>
            <w:shd w:val="clear" w:color="auto" w:fill="auto"/>
            <w:vAlign w:val="center"/>
          </w:tcPr>
          <w:p w14:paraId="65CC03A8">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黑体" w:cs="Times New Roman"/>
                <w:b/>
                <w:bCs/>
                <w:i w:val="0"/>
                <w:iCs w:val="0"/>
                <w:color w:val="000000"/>
                <w:sz w:val="20"/>
                <w:szCs w:val="20"/>
                <w:u w:val="none"/>
              </w:rPr>
            </w:pPr>
            <w:r>
              <w:rPr>
                <w:rFonts w:hint="default" w:ascii="Times New Roman" w:hAnsi="Times New Roman" w:eastAsia="黑体" w:cs="Times New Roman"/>
                <w:b/>
                <w:bCs/>
                <w:i w:val="0"/>
                <w:iCs w:val="0"/>
                <w:color w:val="000000"/>
                <w:kern w:val="0"/>
                <w:sz w:val="20"/>
                <w:szCs w:val="20"/>
                <w:u w:val="none"/>
                <w:lang w:val="en-US" w:eastAsia="zh-CN" w:bidi="ar"/>
              </w:rPr>
              <w:t>453707</w:t>
            </w:r>
          </w:p>
        </w:tc>
        <w:tc>
          <w:tcPr>
            <w:tcW w:w="421" w:type="pct"/>
            <w:tcBorders>
              <w:tl2br w:val="nil"/>
              <w:tr2bl w:val="nil"/>
            </w:tcBorders>
            <w:shd w:val="clear" w:color="auto" w:fill="auto"/>
            <w:vAlign w:val="center"/>
          </w:tcPr>
          <w:p w14:paraId="3E96EB39">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黑体" w:cs="Times New Roman"/>
                <w:b/>
                <w:bCs/>
                <w:i w:val="0"/>
                <w:iCs w:val="0"/>
                <w:color w:val="000000"/>
                <w:sz w:val="20"/>
                <w:szCs w:val="20"/>
                <w:u w:val="none"/>
              </w:rPr>
            </w:pPr>
            <w:r>
              <w:rPr>
                <w:rFonts w:hint="default" w:ascii="Times New Roman" w:hAnsi="Times New Roman" w:eastAsia="黑体" w:cs="Times New Roman"/>
                <w:b/>
                <w:bCs/>
                <w:i w:val="0"/>
                <w:iCs w:val="0"/>
                <w:color w:val="000000"/>
                <w:kern w:val="0"/>
                <w:sz w:val="20"/>
                <w:szCs w:val="20"/>
                <w:u w:val="none"/>
                <w:lang w:val="en-US" w:eastAsia="zh-CN" w:bidi="ar"/>
              </w:rPr>
              <w:t>81838</w:t>
            </w:r>
          </w:p>
        </w:tc>
        <w:tc>
          <w:tcPr>
            <w:tcW w:w="337" w:type="pct"/>
            <w:tcBorders>
              <w:tl2br w:val="nil"/>
              <w:tr2bl w:val="nil"/>
            </w:tcBorders>
            <w:shd w:val="clear" w:color="auto" w:fill="auto"/>
            <w:vAlign w:val="center"/>
          </w:tcPr>
          <w:p w14:paraId="1826D5CB">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黑体" w:cs="Times New Roman"/>
                <w:b/>
                <w:bCs/>
                <w:i w:val="0"/>
                <w:iCs w:val="0"/>
                <w:color w:val="000000"/>
                <w:sz w:val="20"/>
                <w:szCs w:val="20"/>
                <w:u w:val="none"/>
              </w:rPr>
            </w:pPr>
            <w:r>
              <w:rPr>
                <w:rFonts w:hint="default" w:ascii="Times New Roman" w:hAnsi="Times New Roman" w:eastAsia="黑体" w:cs="Times New Roman"/>
                <w:b/>
                <w:bCs/>
                <w:i w:val="0"/>
                <w:iCs w:val="0"/>
                <w:color w:val="000000"/>
                <w:kern w:val="0"/>
                <w:sz w:val="20"/>
                <w:szCs w:val="20"/>
                <w:u w:val="none"/>
                <w:lang w:val="en-US" w:eastAsia="zh-CN" w:bidi="ar"/>
              </w:rPr>
              <w:t>217729</w:t>
            </w:r>
          </w:p>
        </w:tc>
        <w:tc>
          <w:tcPr>
            <w:tcW w:w="373" w:type="pct"/>
            <w:tcBorders>
              <w:tl2br w:val="nil"/>
              <w:tr2bl w:val="nil"/>
            </w:tcBorders>
            <w:shd w:val="clear" w:color="auto" w:fill="auto"/>
            <w:vAlign w:val="center"/>
          </w:tcPr>
          <w:p w14:paraId="3AA3A1FF">
            <w:pPr>
              <w:keepNext w:val="0"/>
              <w:keepLines w:val="0"/>
              <w:pageBreakBefore w:val="0"/>
              <w:widowControl/>
              <w:kinsoku/>
              <w:wordWrap/>
              <w:overflowPunct/>
              <w:topLinePunct w:val="0"/>
              <w:autoSpaceDE/>
              <w:autoSpaceDN/>
              <w:bidi w:val="0"/>
              <w:adjustRightInd/>
              <w:snapToGrid/>
              <w:spacing w:line="290" w:lineRule="exact"/>
              <w:jc w:val="center"/>
              <w:rPr>
                <w:rFonts w:hint="default" w:ascii="Times New Roman" w:hAnsi="Times New Roman" w:eastAsia="黑体" w:cs="Times New Roman"/>
                <w:i w:val="0"/>
                <w:iCs w:val="0"/>
                <w:color w:val="000000"/>
                <w:sz w:val="20"/>
                <w:szCs w:val="20"/>
                <w:u w:val="none"/>
              </w:rPr>
            </w:pPr>
          </w:p>
        </w:tc>
        <w:tc>
          <w:tcPr>
            <w:tcW w:w="457" w:type="pct"/>
            <w:tcBorders>
              <w:tl2br w:val="nil"/>
              <w:tr2bl w:val="nil"/>
            </w:tcBorders>
            <w:shd w:val="clear" w:color="auto" w:fill="auto"/>
            <w:vAlign w:val="center"/>
          </w:tcPr>
          <w:p w14:paraId="0510AB04">
            <w:pPr>
              <w:keepNext w:val="0"/>
              <w:keepLines w:val="0"/>
              <w:pageBreakBefore w:val="0"/>
              <w:widowControl/>
              <w:kinsoku/>
              <w:wordWrap/>
              <w:overflowPunct/>
              <w:topLinePunct w:val="0"/>
              <w:autoSpaceDE/>
              <w:autoSpaceDN/>
              <w:bidi w:val="0"/>
              <w:adjustRightInd/>
              <w:snapToGrid/>
              <w:spacing w:line="290" w:lineRule="exact"/>
              <w:jc w:val="center"/>
              <w:rPr>
                <w:rFonts w:hint="default" w:ascii="Times New Roman" w:hAnsi="Times New Roman" w:eastAsia="黑体" w:cs="Times New Roman"/>
                <w:i w:val="0"/>
                <w:iCs w:val="0"/>
                <w:color w:val="000000"/>
                <w:sz w:val="20"/>
                <w:szCs w:val="20"/>
                <w:u w:val="none"/>
              </w:rPr>
            </w:pPr>
          </w:p>
        </w:tc>
        <w:tc>
          <w:tcPr>
            <w:tcW w:w="344" w:type="pct"/>
            <w:tcBorders>
              <w:tl2br w:val="nil"/>
              <w:tr2bl w:val="nil"/>
            </w:tcBorders>
            <w:shd w:val="clear" w:color="auto" w:fill="auto"/>
            <w:vAlign w:val="center"/>
          </w:tcPr>
          <w:p w14:paraId="3EF3E233">
            <w:pPr>
              <w:keepNext w:val="0"/>
              <w:keepLines w:val="0"/>
              <w:pageBreakBefore w:val="0"/>
              <w:widowControl/>
              <w:kinsoku/>
              <w:wordWrap/>
              <w:overflowPunct/>
              <w:topLinePunct w:val="0"/>
              <w:autoSpaceDE/>
              <w:autoSpaceDN/>
              <w:bidi w:val="0"/>
              <w:adjustRightInd/>
              <w:snapToGrid/>
              <w:spacing w:line="290" w:lineRule="exact"/>
              <w:jc w:val="center"/>
              <w:rPr>
                <w:rFonts w:hint="default" w:ascii="Times New Roman" w:hAnsi="Times New Roman" w:eastAsia="黑体" w:cs="Times New Roman"/>
                <w:i w:val="0"/>
                <w:iCs w:val="0"/>
                <w:color w:val="000000"/>
                <w:sz w:val="20"/>
                <w:szCs w:val="20"/>
                <w:u w:val="none"/>
              </w:rPr>
            </w:pPr>
          </w:p>
        </w:tc>
      </w:tr>
      <w:tr w14:paraId="729E58B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2452" w:type="pct"/>
            <w:gridSpan w:val="4"/>
            <w:tcBorders>
              <w:tl2br w:val="nil"/>
              <w:tr2bl w:val="nil"/>
            </w:tcBorders>
            <w:shd w:val="clear" w:color="auto" w:fill="auto"/>
            <w:vAlign w:val="center"/>
          </w:tcPr>
          <w:p w14:paraId="624C42A5">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黑体" w:cs="Times New Roman"/>
                <w:b/>
                <w:bCs/>
                <w:i w:val="0"/>
                <w:iCs w:val="0"/>
                <w:color w:val="000000"/>
                <w:sz w:val="20"/>
                <w:szCs w:val="20"/>
                <w:u w:val="none"/>
              </w:rPr>
            </w:pPr>
            <w:r>
              <w:rPr>
                <w:rFonts w:hint="default" w:ascii="Times New Roman" w:hAnsi="Times New Roman" w:eastAsia="黑体" w:cs="Times New Roman"/>
                <w:b/>
                <w:bCs/>
                <w:i w:val="0"/>
                <w:iCs w:val="0"/>
                <w:color w:val="000000"/>
                <w:kern w:val="0"/>
                <w:sz w:val="20"/>
                <w:szCs w:val="20"/>
                <w:u w:val="none"/>
                <w:lang w:val="en-US" w:eastAsia="zh-CN" w:bidi="ar"/>
              </w:rPr>
              <w:t>上年结转项目（33个）</w:t>
            </w:r>
          </w:p>
        </w:tc>
        <w:tc>
          <w:tcPr>
            <w:tcW w:w="353" w:type="pct"/>
            <w:tcBorders>
              <w:tl2br w:val="nil"/>
              <w:tr2bl w:val="nil"/>
            </w:tcBorders>
            <w:shd w:val="clear" w:color="auto" w:fill="auto"/>
            <w:vAlign w:val="center"/>
          </w:tcPr>
          <w:p w14:paraId="28F0081C">
            <w:pPr>
              <w:keepNext w:val="0"/>
              <w:keepLines w:val="0"/>
              <w:pageBreakBefore w:val="0"/>
              <w:widowControl/>
              <w:kinsoku/>
              <w:wordWrap/>
              <w:overflowPunct/>
              <w:topLinePunct w:val="0"/>
              <w:autoSpaceDE/>
              <w:autoSpaceDN/>
              <w:bidi w:val="0"/>
              <w:adjustRightInd/>
              <w:snapToGrid/>
              <w:spacing w:line="290" w:lineRule="exact"/>
              <w:jc w:val="center"/>
              <w:rPr>
                <w:rFonts w:hint="default" w:ascii="Times New Roman" w:hAnsi="Times New Roman" w:eastAsia="黑体" w:cs="Times New Roman"/>
                <w:b/>
                <w:bCs/>
                <w:i w:val="0"/>
                <w:iCs w:val="0"/>
                <w:color w:val="000000"/>
                <w:sz w:val="20"/>
                <w:szCs w:val="20"/>
                <w:u w:val="none"/>
              </w:rPr>
            </w:pPr>
          </w:p>
        </w:tc>
        <w:tc>
          <w:tcPr>
            <w:tcW w:w="260" w:type="pct"/>
            <w:tcBorders>
              <w:tl2br w:val="nil"/>
              <w:tr2bl w:val="nil"/>
            </w:tcBorders>
            <w:shd w:val="clear" w:color="auto" w:fill="auto"/>
            <w:vAlign w:val="center"/>
          </w:tcPr>
          <w:p w14:paraId="7AC2455B">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黑体" w:cs="Times New Roman"/>
                <w:b/>
                <w:bCs/>
                <w:i w:val="0"/>
                <w:iCs w:val="0"/>
                <w:color w:val="000000"/>
                <w:sz w:val="20"/>
                <w:szCs w:val="20"/>
                <w:u w:val="none"/>
              </w:rPr>
            </w:pPr>
            <w:r>
              <w:rPr>
                <w:rFonts w:hint="default" w:ascii="Times New Roman" w:hAnsi="Times New Roman" w:eastAsia="黑体" w:cs="Times New Roman"/>
                <w:b/>
                <w:bCs/>
                <w:i w:val="0"/>
                <w:iCs w:val="0"/>
                <w:color w:val="000000"/>
                <w:kern w:val="0"/>
                <w:sz w:val="20"/>
                <w:szCs w:val="20"/>
                <w:u w:val="none"/>
                <w:lang w:val="en-US" w:eastAsia="zh-CN" w:bidi="ar"/>
              </w:rPr>
              <w:t>379041</w:t>
            </w:r>
          </w:p>
        </w:tc>
        <w:tc>
          <w:tcPr>
            <w:tcW w:w="421" w:type="pct"/>
            <w:tcBorders>
              <w:tl2br w:val="nil"/>
              <w:tr2bl w:val="nil"/>
            </w:tcBorders>
            <w:shd w:val="clear" w:color="auto" w:fill="auto"/>
            <w:vAlign w:val="center"/>
          </w:tcPr>
          <w:p w14:paraId="405AB328">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黑体" w:cs="Times New Roman"/>
                <w:b/>
                <w:bCs/>
                <w:i w:val="0"/>
                <w:iCs w:val="0"/>
                <w:color w:val="000000"/>
                <w:sz w:val="20"/>
                <w:szCs w:val="20"/>
                <w:u w:val="none"/>
              </w:rPr>
            </w:pPr>
            <w:r>
              <w:rPr>
                <w:rFonts w:hint="default" w:ascii="Times New Roman" w:hAnsi="Times New Roman" w:eastAsia="黑体" w:cs="Times New Roman"/>
                <w:b/>
                <w:bCs/>
                <w:i w:val="0"/>
                <w:iCs w:val="0"/>
                <w:color w:val="000000"/>
                <w:kern w:val="0"/>
                <w:sz w:val="20"/>
                <w:szCs w:val="20"/>
                <w:u w:val="none"/>
                <w:lang w:val="en-US" w:eastAsia="zh-CN" w:bidi="ar"/>
              </w:rPr>
              <w:t>81838</w:t>
            </w:r>
          </w:p>
        </w:tc>
        <w:tc>
          <w:tcPr>
            <w:tcW w:w="337" w:type="pct"/>
            <w:tcBorders>
              <w:tl2br w:val="nil"/>
              <w:tr2bl w:val="nil"/>
            </w:tcBorders>
            <w:shd w:val="clear" w:color="auto" w:fill="auto"/>
            <w:vAlign w:val="center"/>
          </w:tcPr>
          <w:p w14:paraId="2049E253">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黑体" w:cs="Times New Roman"/>
                <w:b/>
                <w:bCs/>
                <w:i w:val="0"/>
                <w:iCs w:val="0"/>
                <w:color w:val="000000"/>
                <w:sz w:val="20"/>
                <w:szCs w:val="20"/>
                <w:u w:val="none"/>
              </w:rPr>
            </w:pPr>
            <w:r>
              <w:rPr>
                <w:rFonts w:hint="default" w:ascii="Times New Roman" w:hAnsi="Times New Roman" w:eastAsia="黑体" w:cs="Times New Roman"/>
                <w:b/>
                <w:bCs/>
                <w:i w:val="0"/>
                <w:iCs w:val="0"/>
                <w:color w:val="000000"/>
                <w:kern w:val="0"/>
                <w:sz w:val="20"/>
                <w:szCs w:val="20"/>
                <w:u w:val="none"/>
                <w:lang w:val="en-US" w:eastAsia="zh-CN" w:bidi="ar"/>
              </w:rPr>
              <w:t>156513</w:t>
            </w:r>
          </w:p>
        </w:tc>
        <w:tc>
          <w:tcPr>
            <w:tcW w:w="373" w:type="pct"/>
            <w:tcBorders>
              <w:tl2br w:val="nil"/>
              <w:tr2bl w:val="nil"/>
            </w:tcBorders>
            <w:shd w:val="clear" w:color="auto" w:fill="auto"/>
            <w:vAlign w:val="center"/>
          </w:tcPr>
          <w:p w14:paraId="70DF787D">
            <w:pPr>
              <w:keepNext w:val="0"/>
              <w:keepLines w:val="0"/>
              <w:pageBreakBefore w:val="0"/>
              <w:widowControl/>
              <w:kinsoku/>
              <w:wordWrap/>
              <w:overflowPunct/>
              <w:topLinePunct w:val="0"/>
              <w:autoSpaceDE/>
              <w:autoSpaceDN/>
              <w:bidi w:val="0"/>
              <w:adjustRightInd/>
              <w:snapToGrid/>
              <w:spacing w:line="290" w:lineRule="exact"/>
              <w:jc w:val="center"/>
              <w:rPr>
                <w:rFonts w:hint="default" w:ascii="Times New Roman" w:hAnsi="Times New Roman" w:eastAsia="黑体" w:cs="Times New Roman"/>
                <w:b/>
                <w:bCs/>
                <w:i w:val="0"/>
                <w:iCs w:val="0"/>
                <w:color w:val="000000"/>
                <w:sz w:val="20"/>
                <w:szCs w:val="20"/>
                <w:u w:val="none"/>
              </w:rPr>
            </w:pPr>
          </w:p>
        </w:tc>
        <w:tc>
          <w:tcPr>
            <w:tcW w:w="457" w:type="pct"/>
            <w:tcBorders>
              <w:tl2br w:val="nil"/>
              <w:tr2bl w:val="nil"/>
            </w:tcBorders>
            <w:shd w:val="clear" w:color="auto" w:fill="auto"/>
            <w:vAlign w:val="center"/>
          </w:tcPr>
          <w:p w14:paraId="7C0C413E">
            <w:pPr>
              <w:keepNext w:val="0"/>
              <w:keepLines w:val="0"/>
              <w:pageBreakBefore w:val="0"/>
              <w:widowControl/>
              <w:kinsoku/>
              <w:wordWrap/>
              <w:overflowPunct/>
              <w:topLinePunct w:val="0"/>
              <w:autoSpaceDE/>
              <w:autoSpaceDN/>
              <w:bidi w:val="0"/>
              <w:adjustRightInd/>
              <w:snapToGrid/>
              <w:spacing w:line="290" w:lineRule="exact"/>
              <w:jc w:val="center"/>
              <w:rPr>
                <w:rFonts w:hint="default" w:ascii="Times New Roman" w:hAnsi="Times New Roman" w:eastAsia="黑体" w:cs="Times New Roman"/>
                <w:b/>
                <w:bCs/>
                <w:i w:val="0"/>
                <w:iCs w:val="0"/>
                <w:color w:val="000000"/>
                <w:sz w:val="20"/>
                <w:szCs w:val="20"/>
                <w:u w:val="none"/>
              </w:rPr>
            </w:pPr>
          </w:p>
        </w:tc>
        <w:tc>
          <w:tcPr>
            <w:tcW w:w="344" w:type="pct"/>
            <w:tcBorders>
              <w:tl2br w:val="nil"/>
              <w:tr2bl w:val="nil"/>
            </w:tcBorders>
            <w:shd w:val="clear" w:color="auto" w:fill="auto"/>
            <w:vAlign w:val="center"/>
          </w:tcPr>
          <w:p w14:paraId="74735823">
            <w:pPr>
              <w:keepNext w:val="0"/>
              <w:keepLines w:val="0"/>
              <w:pageBreakBefore w:val="0"/>
              <w:widowControl/>
              <w:kinsoku/>
              <w:wordWrap/>
              <w:overflowPunct/>
              <w:topLinePunct w:val="0"/>
              <w:autoSpaceDE/>
              <w:autoSpaceDN/>
              <w:bidi w:val="0"/>
              <w:adjustRightInd/>
              <w:snapToGrid/>
              <w:spacing w:line="290" w:lineRule="exact"/>
              <w:jc w:val="center"/>
              <w:rPr>
                <w:rFonts w:hint="default" w:ascii="Times New Roman" w:hAnsi="Times New Roman" w:eastAsia="黑体" w:cs="Times New Roman"/>
                <w:b/>
                <w:bCs/>
                <w:i w:val="0"/>
                <w:iCs w:val="0"/>
                <w:color w:val="000000"/>
                <w:sz w:val="20"/>
                <w:szCs w:val="20"/>
                <w:u w:val="none"/>
              </w:rPr>
            </w:pPr>
          </w:p>
        </w:tc>
      </w:tr>
      <w:tr w14:paraId="1132081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50" w:type="pct"/>
            <w:tcBorders>
              <w:tl2br w:val="nil"/>
              <w:tr2bl w:val="nil"/>
            </w:tcBorders>
            <w:shd w:val="clear" w:color="auto" w:fill="auto"/>
            <w:vAlign w:val="center"/>
          </w:tcPr>
          <w:p w14:paraId="04707F86">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775" w:type="pct"/>
            <w:tcBorders>
              <w:tl2br w:val="nil"/>
              <w:tr2bl w:val="nil"/>
            </w:tcBorders>
            <w:shd w:val="clear" w:color="auto" w:fill="auto"/>
            <w:vAlign w:val="center"/>
          </w:tcPr>
          <w:p w14:paraId="2BAA7528">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淮安市三树粮食储备有限公司新建粮库</w:t>
            </w:r>
          </w:p>
        </w:tc>
        <w:tc>
          <w:tcPr>
            <w:tcW w:w="214" w:type="pct"/>
            <w:tcBorders>
              <w:tl2br w:val="nil"/>
              <w:tr2bl w:val="nil"/>
            </w:tcBorders>
            <w:shd w:val="clear" w:color="auto" w:fill="auto"/>
            <w:vAlign w:val="center"/>
          </w:tcPr>
          <w:p w14:paraId="7D300A03">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续建</w:t>
            </w:r>
          </w:p>
        </w:tc>
        <w:tc>
          <w:tcPr>
            <w:tcW w:w="1312" w:type="pct"/>
            <w:tcBorders>
              <w:tl2br w:val="nil"/>
              <w:tr2bl w:val="nil"/>
            </w:tcBorders>
            <w:shd w:val="clear" w:color="auto" w:fill="auto"/>
            <w:vAlign w:val="center"/>
          </w:tcPr>
          <w:p w14:paraId="7751C5F2">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占地约67亩，建设现代化高大平房仓仓容6.5万吨，及相关配套生产设施设备</w:t>
            </w:r>
          </w:p>
        </w:tc>
        <w:tc>
          <w:tcPr>
            <w:tcW w:w="353" w:type="pct"/>
            <w:tcBorders>
              <w:tl2br w:val="nil"/>
              <w:tr2bl w:val="nil"/>
            </w:tcBorders>
            <w:shd w:val="clear" w:color="auto" w:fill="auto"/>
            <w:vAlign w:val="center"/>
          </w:tcPr>
          <w:p w14:paraId="044EDB78">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2024-2025</w:t>
            </w:r>
          </w:p>
        </w:tc>
        <w:tc>
          <w:tcPr>
            <w:tcW w:w="260" w:type="pct"/>
            <w:tcBorders>
              <w:tl2br w:val="nil"/>
              <w:tr2bl w:val="nil"/>
            </w:tcBorders>
            <w:shd w:val="clear" w:color="auto" w:fill="auto"/>
            <w:vAlign w:val="center"/>
          </w:tcPr>
          <w:p w14:paraId="57343641">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10000 </w:t>
            </w:r>
          </w:p>
        </w:tc>
        <w:tc>
          <w:tcPr>
            <w:tcW w:w="421" w:type="pct"/>
            <w:tcBorders>
              <w:tl2br w:val="nil"/>
              <w:tr2bl w:val="nil"/>
            </w:tcBorders>
            <w:shd w:val="clear" w:color="auto" w:fill="auto"/>
            <w:vAlign w:val="center"/>
          </w:tcPr>
          <w:p w14:paraId="2962BB06">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3000 </w:t>
            </w:r>
          </w:p>
        </w:tc>
        <w:tc>
          <w:tcPr>
            <w:tcW w:w="337" w:type="pct"/>
            <w:tcBorders>
              <w:tl2br w:val="nil"/>
              <w:tr2bl w:val="nil"/>
            </w:tcBorders>
            <w:shd w:val="clear" w:color="auto" w:fill="auto"/>
            <w:vAlign w:val="center"/>
          </w:tcPr>
          <w:p w14:paraId="0E02CE1A">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7000 </w:t>
            </w:r>
          </w:p>
        </w:tc>
        <w:tc>
          <w:tcPr>
            <w:tcW w:w="373" w:type="pct"/>
            <w:tcBorders>
              <w:tl2br w:val="nil"/>
              <w:tr2bl w:val="nil"/>
            </w:tcBorders>
            <w:shd w:val="clear" w:color="auto" w:fill="auto"/>
            <w:vAlign w:val="center"/>
          </w:tcPr>
          <w:p w14:paraId="4B5A67C2">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完工</w:t>
            </w:r>
          </w:p>
        </w:tc>
        <w:tc>
          <w:tcPr>
            <w:tcW w:w="457" w:type="pct"/>
            <w:tcBorders>
              <w:tl2br w:val="nil"/>
              <w:tr2bl w:val="nil"/>
            </w:tcBorders>
            <w:shd w:val="clear" w:color="auto" w:fill="auto"/>
            <w:vAlign w:val="center"/>
          </w:tcPr>
          <w:p w14:paraId="2E8AC242">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向上争取</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区财政统筹</w:t>
            </w:r>
          </w:p>
        </w:tc>
        <w:tc>
          <w:tcPr>
            <w:tcW w:w="344" w:type="pct"/>
            <w:tcBorders>
              <w:tl2br w:val="nil"/>
              <w:tr2bl w:val="nil"/>
            </w:tcBorders>
            <w:shd w:val="clear" w:color="auto" w:fill="auto"/>
            <w:vAlign w:val="center"/>
          </w:tcPr>
          <w:p w14:paraId="66A6BE5B">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发改委</w:t>
            </w:r>
          </w:p>
        </w:tc>
      </w:tr>
      <w:tr w14:paraId="2BB8041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50" w:type="pct"/>
            <w:tcBorders>
              <w:tl2br w:val="nil"/>
              <w:tr2bl w:val="nil"/>
            </w:tcBorders>
            <w:shd w:val="clear" w:color="auto" w:fill="auto"/>
            <w:vAlign w:val="center"/>
          </w:tcPr>
          <w:p w14:paraId="07EB4C9C">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775" w:type="pct"/>
            <w:tcBorders>
              <w:tl2br w:val="nil"/>
              <w:tr2bl w:val="nil"/>
            </w:tcBorders>
            <w:shd w:val="clear" w:color="auto" w:fill="auto"/>
            <w:vAlign w:val="center"/>
          </w:tcPr>
          <w:p w14:paraId="7FB0D3B5">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淮安市渔沟粮食储备有限公司2.54万吨粮食仓储设施升级改造项目</w:t>
            </w:r>
          </w:p>
        </w:tc>
        <w:tc>
          <w:tcPr>
            <w:tcW w:w="214" w:type="pct"/>
            <w:tcBorders>
              <w:tl2br w:val="nil"/>
              <w:tr2bl w:val="nil"/>
            </w:tcBorders>
            <w:shd w:val="clear" w:color="auto" w:fill="auto"/>
            <w:vAlign w:val="center"/>
          </w:tcPr>
          <w:p w14:paraId="21977BF9">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续建</w:t>
            </w:r>
          </w:p>
        </w:tc>
        <w:tc>
          <w:tcPr>
            <w:tcW w:w="1312" w:type="pct"/>
            <w:tcBorders>
              <w:tl2br w:val="nil"/>
              <w:tr2bl w:val="nil"/>
            </w:tcBorders>
            <w:shd w:val="clear" w:color="auto" w:fill="auto"/>
            <w:vAlign w:val="center"/>
          </w:tcPr>
          <w:p w14:paraId="0C9AE801">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项目占地面积约20亩，建筑总面积约4829.56平方（其中：新建仓4670.61平方，一站式服务用房158.95平方），配套建设厂区内道路、绿化、给排水等附属工程</w:t>
            </w:r>
          </w:p>
        </w:tc>
        <w:tc>
          <w:tcPr>
            <w:tcW w:w="353" w:type="pct"/>
            <w:tcBorders>
              <w:tl2br w:val="nil"/>
              <w:tr2bl w:val="nil"/>
            </w:tcBorders>
            <w:shd w:val="clear" w:color="auto" w:fill="auto"/>
            <w:vAlign w:val="center"/>
          </w:tcPr>
          <w:p w14:paraId="20112F5A">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2024-2025</w:t>
            </w:r>
          </w:p>
        </w:tc>
        <w:tc>
          <w:tcPr>
            <w:tcW w:w="260" w:type="pct"/>
            <w:tcBorders>
              <w:tl2br w:val="nil"/>
              <w:tr2bl w:val="nil"/>
            </w:tcBorders>
            <w:shd w:val="clear" w:color="auto" w:fill="auto"/>
            <w:vAlign w:val="center"/>
          </w:tcPr>
          <w:p w14:paraId="7523F79A">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3240</w:t>
            </w:r>
          </w:p>
        </w:tc>
        <w:tc>
          <w:tcPr>
            <w:tcW w:w="421" w:type="pct"/>
            <w:tcBorders>
              <w:tl2br w:val="nil"/>
              <w:tr2bl w:val="nil"/>
            </w:tcBorders>
            <w:shd w:val="clear" w:color="auto" w:fill="auto"/>
            <w:vAlign w:val="center"/>
          </w:tcPr>
          <w:p w14:paraId="510558AA">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1100</w:t>
            </w:r>
          </w:p>
        </w:tc>
        <w:tc>
          <w:tcPr>
            <w:tcW w:w="337" w:type="pct"/>
            <w:tcBorders>
              <w:tl2br w:val="nil"/>
              <w:tr2bl w:val="nil"/>
            </w:tcBorders>
            <w:shd w:val="clear" w:color="auto" w:fill="auto"/>
            <w:vAlign w:val="center"/>
          </w:tcPr>
          <w:p w14:paraId="11D224E9">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2140</w:t>
            </w:r>
          </w:p>
        </w:tc>
        <w:tc>
          <w:tcPr>
            <w:tcW w:w="373" w:type="pct"/>
            <w:tcBorders>
              <w:tl2br w:val="nil"/>
              <w:tr2bl w:val="nil"/>
            </w:tcBorders>
            <w:shd w:val="clear" w:color="auto" w:fill="auto"/>
            <w:vAlign w:val="center"/>
          </w:tcPr>
          <w:p w14:paraId="6CD3A87F">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完工</w:t>
            </w:r>
          </w:p>
        </w:tc>
        <w:tc>
          <w:tcPr>
            <w:tcW w:w="457" w:type="pct"/>
            <w:tcBorders>
              <w:tl2br w:val="nil"/>
              <w:tr2bl w:val="nil"/>
            </w:tcBorders>
            <w:shd w:val="clear" w:color="auto" w:fill="auto"/>
            <w:vAlign w:val="center"/>
          </w:tcPr>
          <w:p w14:paraId="0FA58B9E">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向上争取</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区财政统筹</w:t>
            </w:r>
          </w:p>
        </w:tc>
        <w:tc>
          <w:tcPr>
            <w:tcW w:w="344" w:type="pct"/>
            <w:tcBorders>
              <w:tl2br w:val="nil"/>
              <w:tr2bl w:val="nil"/>
            </w:tcBorders>
            <w:shd w:val="clear" w:color="auto" w:fill="auto"/>
            <w:vAlign w:val="center"/>
          </w:tcPr>
          <w:p w14:paraId="72C85E56">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发改委</w:t>
            </w:r>
          </w:p>
        </w:tc>
      </w:tr>
      <w:tr w14:paraId="7890EEB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50" w:type="pct"/>
            <w:tcBorders>
              <w:tl2br w:val="nil"/>
              <w:tr2bl w:val="nil"/>
            </w:tcBorders>
            <w:shd w:val="clear" w:color="auto" w:fill="auto"/>
            <w:vAlign w:val="center"/>
          </w:tcPr>
          <w:p w14:paraId="6B10B61F">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775" w:type="pct"/>
            <w:tcBorders>
              <w:tl2br w:val="nil"/>
              <w:tr2bl w:val="nil"/>
            </w:tcBorders>
            <w:shd w:val="clear" w:color="auto" w:fill="auto"/>
            <w:vAlign w:val="center"/>
          </w:tcPr>
          <w:p w14:paraId="3393E9D9">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新渡路工程</w:t>
            </w:r>
          </w:p>
        </w:tc>
        <w:tc>
          <w:tcPr>
            <w:tcW w:w="214" w:type="pct"/>
            <w:tcBorders>
              <w:tl2br w:val="nil"/>
              <w:tr2bl w:val="nil"/>
            </w:tcBorders>
            <w:shd w:val="clear" w:color="auto" w:fill="auto"/>
            <w:vAlign w:val="center"/>
          </w:tcPr>
          <w:p w14:paraId="00ED31FE">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续建</w:t>
            </w:r>
          </w:p>
        </w:tc>
        <w:tc>
          <w:tcPr>
            <w:tcW w:w="1312" w:type="pct"/>
            <w:tcBorders>
              <w:tl2br w:val="nil"/>
              <w:tr2bl w:val="nil"/>
            </w:tcBorders>
            <w:shd w:val="clear" w:color="auto" w:fill="auto"/>
            <w:vAlign w:val="center"/>
          </w:tcPr>
          <w:p w14:paraId="15ADE320">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国道233－中原路，长1100米、宽30米，实施道路、雨污水管道、给水管道、路灯、交通安全设施、征地等</w:t>
            </w:r>
          </w:p>
        </w:tc>
        <w:tc>
          <w:tcPr>
            <w:tcW w:w="353" w:type="pct"/>
            <w:tcBorders>
              <w:tl2br w:val="nil"/>
              <w:tr2bl w:val="nil"/>
            </w:tcBorders>
            <w:shd w:val="clear" w:color="auto" w:fill="auto"/>
            <w:vAlign w:val="center"/>
          </w:tcPr>
          <w:p w14:paraId="1917F4B4">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2024-2025</w:t>
            </w:r>
          </w:p>
        </w:tc>
        <w:tc>
          <w:tcPr>
            <w:tcW w:w="260" w:type="pct"/>
            <w:tcBorders>
              <w:tl2br w:val="nil"/>
              <w:tr2bl w:val="nil"/>
            </w:tcBorders>
            <w:shd w:val="clear" w:color="auto" w:fill="auto"/>
            <w:vAlign w:val="center"/>
          </w:tcPr>
          <w:p w14:paraId="3A536AE6">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3540</w:t>
            </w:r>
          </w:p>
        </w:tc>
        <w:tc>
          <w:tcPr>
            <w:tcW w:w="421" w:type="pct"/>
            <w:tcBorders>
              <w:tl2br w:val="nil"/>
              <w:tr2bl w:val="nil"/>
            </w:tcBorders>
            <w:shd w:val="clear" w:color="auto" w:fill="auto"/>
            <w:vAlign w:val="center"/>
          </w:tcPr>
          <w:p w14:paraId="459198A1">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750</w:t>
            </w:r>
          </w:p>
        </w:tc>
        <w:tc>
          <w:tcPr>
            <w:tcW w:w="337" w:type="pct"/>
            <w:tcBorders>
              <w:tl2br w:val="nil"/>
              <w:tr2bl w:val="nil"/>
            </w:tcBorders>
            <w:shd w:val="clear" w:color="auto" w:fill="auto"/>
            <w:vAlign w:val="center"/>
          </w:tcPr>
          <w:p w14:paraId="127D662F">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2790</w:t>
            </w:r>
          </w:p>
        </w:tc>
        <w:tc>
          <w:tcPr>
            <w:tcW w:w="373" w:type="pct"/>
            <w:tcBorders>
              <w:tl2br w:val="nil"/>
              <w:tr2bl w:val="nil"/>
            </w:tcBorders>
            <w:shd w:val="clear" w:color="auto" w:fill="auto"/>
            <w:vAlign w:val="center"/>
          </w:tcPr>
          <w:p w14:paraId="720D94BA">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完工</w:t>
            </w:r>
          </w:p>
        </w:tc>
        <w:tc>
          <w:tcPr>
            <w:tcW w:w="457" w:type="pct"/>
            <w:tcBorders>
              <w:tl2br w:val="nil"/>
              <w:tr2bl w:val="nil"/>
            </w:tcBorders>
            <w:shd w:val="clear" w:color="auto" w:fill="auto"/>
            <w:vAlign w:val="center"/>
          </w:tcPr>
          <w:p w14:paraId="448FD4F6">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一般债券资金</w:t>
            </w:r>
          </w:p>
        </w:tc>
        <w:tc>
          <w:tcPr>
            <w:tcW w:w="344" w:type="pct"/>
            <w:tcBorders>
              <w:tl2br w:val="nil"/>
              <w:tr2bl w:val="nil"/>
            </w:tcBorders>
            <w:shd w:val="clear" w:color="auto" w:fill="auto"/>
            <w:vAlign w:val="center"/>
          </w:tcPr>
          <w:p w14:paraId="051363B7">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高新区</w:t>
            </w:r>
          </w:p>
        </w:tc>
      </w:tr>
      <w:tr w14:paraId="17BA026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50" w:type="pct"/>
            <w:tcBorders>
              <w:tl2br w:val="nil"/>
              <w:tr2bl w:val="nil"/>
            </w:tcBorders>
            <w:shd w:val="clear" w:color="auto" w:fill="auto"/>
            <w:vAlign w:val="center"/>
          </w:tcPr>
          <w:p w14:paraId="38C9181A">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775" w:type="pct"/>
            <w:tcBorders>
              <w:tl2br w:val="nil"/>
              <w:tr2bl w:val="nil"/>
            </w:tcBorders>
            <w:shd w:val="clear" w:color="auto" w:fill="auto"/>
            <w:vAlign w:val="center"/>
          </w:tcPr>
          <w:p w14:paraId="103B0A6F">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月季路工程</w:t>
            </w:r>
          </w:p>
        </w:tc>
        <w:tc>
          <w:tcPr>
            <w:tcW w:w="214" w:type="pct"/>
            <w:tcBorders>
              <w:tl2br w:val="nil"/>
              <w:tr2bl w:val="nil"/>
            </w:tcBorders>
            <w:shd w:val="clear" w:color="auto" w:fill="auto"/>
            <w:vAlign w:val="center"/>
          </w:tcPr>
          <w:p w14:paraId="445D9625">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续建</w:t>
            </w:r>
          </w:p>
        </w:tc>
        <w:tc>
          <w:tcPr>
            <w:tcW w:w="1312" w:type="pct"/>
            <w:tcBorders>
              <w:tl2br w:val="nil"/>
              <w:tr2bl w:val="nil"/>
            </w:tcBorders>
            <w:shd w:val="clear" w:color="auto" w:fill="auto"/>
            <w:vAlign w:val="center"/>
          </w:tcPr>
          <w:p w14:paraId="00B878F8">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飞耀路－夏码大沟，长460米、宽30米，实施道路、雨污水管道、给水管道、路灯、交通安全设施、征地等</w:t>
            </w:r>
          </w:p>
        </w:tc>
        <w:tc>
          <w:tcPr>
            <w:tcW w:w="353" w:type="pct"/>
            <w:tcBorders>
              <w:tl2br w:val="nil"/>
              <w:tr2bl w:val="nil"/>
            </w:tcBorders>
            <w:shd w:val="clear" w:color="auto" w:fill="auto"/>
            <w:vAlign w:val="center"/>
          </w:tcPr>
          <w:p w14:paraId="38A070E2">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2024-2025</w:t>
            </w:r>
          </w:p>
        </w:tc>
        <w:tc>
          <w:tcPr>
            <w:tcW w:w="260" w:type="pct"/>
            <w:tcBorders>
              <w:tl2br w:val="nil"/>
              <w:tr2bl w:val="nil"/>
            </w:tcBorders>
            <w:shd w:val="clear" w:color="auto" w:fill="auto"/>
            <w:vAlign w:val="center"/>
          </w:tcPr>
          <w:p w14:paraId="6A853C91">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1500</w:t>
            </w:r>
          </w:p>
        </w:tc>
        <w:tc>
          <w:tcPr>
            <w:tcW w:w="421" w:type="pct"/>
            <w:tcBorders>
              <w:tl2br w:val="nil"/>
              <w:tr2bl w:val="nil"/>
            </w:tcBorders>
            <w:shd w:val="clear" w:color="auto" w:fill="auto"/>
            <w:vAlign w:val="center"/>
          </w:tcPr>
          <w:p w14:paraId="16E0A91C">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300</w:t>
            </w:r>
          </w:p>
        </w:tc>
        <w:tc>
          <w:tcPr>
            <w:tcW w:w="337" w:type="pct"/>
            <w:tcBorders>
              <w:tl2br w:val="nil"/>
              <w:tr2bl w:val="nil"/>
            </w:tcBorders>
            <w:shd w:val="clear" w:color="auto" w:fill="auto"/>
            <w:vAlign w:val="center"/>
          </w:tcPr>
          <w:p w14:paraId="2EE7081F">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1200</w:t>
            </w:r>
          </w:p>
        </w:tc>
        <w:tc>
          <w:tcPr>
            <w:tcW w:w="373" w:type="pct"/>
            <w:tcBorders>
              <w:tl2br w:val="nil"/>
              <w:tr2bl w:val="nil"/>
            </w:tcBorders>
            <w:shd w:val="clear" w:color="auto" w:fill="auto"/>
            <w:vAlign w:val="center"/>
          </w:tcPr>
          <w:p w14:paraId="53EDA912">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完工</w:t>
            </w:r>
          </w:p>
        </w:tc>
        <w:tc>
          <w:tcPr>
            <w:tcW w:w="457" w:type="pct"/>
            <w:tcBorders>
              <w:tl2br w:val="nil"/>
              <w:tr2bl w:val="nil"/>
            </w:tcBorders>
            <w:shd w:val="clear" w:color="auto" w:fill="auto"/>
            <w:vAlign w:val="center"/>
          </w:tcPr>
          <w:p w14:paraId="61C0CE09">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一般债券资金</w:t>
            </w:r>
          </w:p>
        </w:tc>
        <w:tc>
          <w:tcPr>
            <w:tcW w:w="344" w:type="pct"/>
            <w:tcBorders>
              <w:tl2br w:val="nil"/>
              <w:tr2bl w:val="nil"/>
            </w:tcBorders>
            <w:shd w:val="clear" w:color="auto" w:fill="auto"/>
            <w:vAlign w:val="center"/>
          </w:tcPr>
          <w:p w14:paraId="5AA3E8A3">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高新区</w:t>
            </w:r>
          </w:p>
        </w:tc>
      </w:tr>
      <w:tr w14:paraId="7FA50DB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50" w:type="pct"/>
            <w:tcBorders>
              <w:tl2br w:val="nil"/>
              <w:tr2bl w:val="nil"/>
            </w:tcBorders>
            <w:shd w:val="clear" w:color="auto" w:fill="auto"/>
            <w:vAlign w:val="center"/>
          </w:tcPr>
          <w:p w14:paraId="67EB8A39">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775" w:type="pct"/>
            <w:tcBorders>
              <w:tl2br w:val="nil"/>
              <w:tr2bl w:val="nil"/>
            </w:tcBorders>
            <w:shd w:val="clear" w:color="auto" w:fill="auto"/>
            <w:vAlign w:val="center"/>
          </w:tcPr>
          <w:p w14:paraId="0FFF7206">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中驰路工程</w:t>
            </w:r>
          </w:p>
        </w:tc>
        <w:tc>
          <w:tcPr>
            <w:tcW w:w="214" w:type="pct"/>
            <w:tcBorders>
              <w:tl2br w:val="nil"/>
              <w:tr2bl w:val="nil"/>
            </w:tcBorders>
            <w:shd w:val="clear" w:color="auto" w:fill="auto"/>
            <w:vAlign w:val="center"/>
          </w:tcPr>
          <w:p w14:paraId="14B849A0">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续建</w:t>
            </w:r>
          </w:p>
        </w:tc>
        <w:tc>
          <w:tcPr>
            <w:tcW w:w="1312" w:type="pct"/>
            <w:tcBorders>
              <w:tl2br w:val="nil"/>
              <w:tr2bl w:val="nil"/>
            </w:tcBorders>
            <w:shd w:val="clear" w:color="auto" w:fill="auto"/>
            <w:vAlign w:val="center"/>
          </w:tcPr>
          <w:p w14:paraId="28CE65C2">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长江东路－涟河路，长330米、宽30米，实施道路、雨污水管道、给水管道、路灯、交通安全设施、征地等</w:t>
            </w:r>
          </w:p>
        </w:tc>
        <w:tc>
          <w:tcPr>
            <w:tcW w:w="353" w:type="pct"/>
            <w:tcBorders>
              <w:tl2br w:val="nil"/>
              <w:tr2bl w:val="nil"/>
            </w:tcBorders>
            <w:shd w:val="clear" w:color="auto" w:fill="auto"/>
            <w:vAlign w:val="center"/>
          </w:tcPr>
          <w:p w14:paraId="0732FD86">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2024-2025</w:t>
            </w:r>
          </w:p>
        </w:tc>
        <w:tc>
          <w:tcPr>
            <w:tcW w:w="260" w:type="pct"/>
            <w:tcBorders>
              <w:tl2br w:val="nil"/>
              <w:tr2bl w:val="nil"/>
            </w:tcBorders>
            <w:shd w:val="clear" w:color="auto" w:fill="auto"/>
            <w:vAlign w:val="center"/>
          </w:tcPr>
          <w:p w14:paraId="5986ABD6">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1080</w:t>
            </w:r>
          </w:p>
        </w:tc>
        <w:tc>
          <w:tcPr>
            <w:tcW w:w="421" w:type="pct"/>
            <w:tcBorders>
              <w:tl2br w:val="nil"/>
              <w:tr2bl w:val="nil"/>
            </w:tcBorders>
            <w:shd w:val="clear" w:color="auto" w:fill="auto"/>
            <w:vAlign w:val="center"/>
          </w:tcPr>
          <w:p w14:paraId="7B893803">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230</w:t>
            </w:r>
          </w:p>
        </w:tc>
        <w:tc>
          <w:tcPr>
            <w:tcW w:w="337" w:type="pct"/>
            <w:tcBorders>
              <w:tl2br w:val="nil"/>
              <w:tr2bl w:val="nil"/>
            </w:tcBorders>
            <w:shd w:val="clear" w:color="auto" w:fill="auto"/>
            <w:vAlign w:val="center"/>
          </w:tcPr>
          <w:p w14:paraId="5D83C2E8">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850</w:t>
            </w:r>
          </w:p>
        </w:tc>
        <w:tc>
          <w:tcPr>
            <w:tcW w:w="373" w:type="pct"/>
            <w:tcBorders>
              <w:tl2br w:val="nil"/>
              <w:tr2bl w:val="nil"/>
            </w:tcBorders>
            <w:shd w:val="clear" w:color="auto" w:fill="auto"/>
            <w:vAlign w:val="center"/>
          </w:tcPr>
          <w:p w14:paraId="71904438">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完工</w:t>
            </w:r>
          </w:p>
        </w:tc>
        <w:tc>
          <w:tcPr>
            <w:tcW w:w="457" w:type="pct"/>
            <w:tcBorders>
              <w:tl2br w:val="nil"/>
              <w:tr2bl w:val="nil"/>
            </w:tcBorders>
            <w:shd w:val="clear" w:color="auto" w:fill="auto"/>
            <w:vAlign w:val="center"/>
          </w:tcPr>
          <w:p w14:paraId="48F826C5">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一般债券资金</w:t>
            </w:r>
          </w:p>
        </w:tc>
        <w:tc>
          <w:tcPr>
            <w:tcW w:w="344" w:type="pct"/>
            <w:tcBorders>
              <w:tl2br w:val="nil"/>
              <w:tr2bl w:val="nil"/>
            </w:tcBorders>
            <w:shd w:val="clear" w:color="auto" w:fill="auto"/>
            <w:vAlign w:val="center"/>
          </w:tcPr>
          <w:p w14:paraId="000E8979">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高新区</w:t>
            </w:r>
          </w:p>
        </w:tc>
      </w:tr>
      <w:tr w14:paraId="1453F52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50" w:type="pct"/>
            <w:tcBorders>
              <w:tl2br w:val="nil"/>
              <w:tr2bl w:val="nil"/>
            </w:tcBorders>
            <w:shd w:val="clear" w:color="auto" w:fill="auto"/>
            <w:vAlign w:val="center"/>
          </w:tcPr>
          <w:p w14:paraId="08C2E09D">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775" w:type="pct"/>
            <w:tcBorders>
              <w:tl2br w:val="nil"/>
              <w:tr2bl w:val="nil"/>
            </w:tcBorders>
            <w:shd w:val="clear" w:color="auto" w:fill="auto"/>
            <w:vAlign w:val="center"/>
          </w:tcPr>
          <w:p w14:paraId="0DE02AC0">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杨码路工程</w:t>
            </w:r>
          </w:p>
        </w:tc>
        <w:tc>
          <w:tcPr>
            <w:tcW w:w="214" w:type="pct"/>
            <w:tcBorders>
              <w:tl2br w:val="nil"/>
              <w:tr2bl w:val="nil"/>
            </w:tcBorders>
            <w:shd w:val="clear" w:color="auto" w:fill="auto"/>
            <w:vAlign w:val="center"/>
          </w:tcPr>
          <w:p w14:paraId="1DA24E77">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续建</w:t>
            </w:r>
          </w:p>
        </w:tc>
        <w:tc>
          <w:tcPr>
            <w:tcW w:w="1312" w:type="pct"/>
            <w:tcBorders>
              <w:tl2br w:val="nil"/>
              <w:tr2bl w:val="nil"/>
            </w:tcBorders>
            <w:shd w:val="clear" w:color="auto" w:fill="auto"/>
            <w:vAlign w:val="center"/>
          </w:tcPr>
          <w:p w14:paraId="600B627F">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长江东路－涟河路，长420米、宽24米，实施道路、雨污水管道、给水管道、路灯、交通安全设施、征地等</w:t>
            </w:r>
          </w:p>
        </w:tc>
        <w:tc>
          <w:tcPr>
            <w:tcW w:w="353" w:type="pct"/>
            <w:tcBorders>
              <w:tl2br w:val="nil"/>
              <w:tr2bl w:val="nil"/>
            </w:tcBorders>
            <w:shd w:val="clear" w:color="auto" w:fill="auto"/>
            <w:vAlign w:val="center"/>
          </w:tcPr>
          <w:p w14:paraId="416B5A18">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2024-2025</w:t>
            </w:r>
          </w:p>
        </w:tc>
        <w:tc>
          <w:tcPr>
            <w:tcW w:w="260" w:type="pct"/>
            <w:tcBorders>
              <w:tl2br w:val="nil"/>
              <w:tr2bl w:val="nil"/>
            </w:tcBorders>
            <w:shd w:val="clear" w:color="auto" w:fill="auto"/>
            <w:vAlign w:val="center"/>
          </w:tcPr>
          <w:p w14:paraId="5D308DB4">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1050</w:t>
            </w:r>
          </w:p>
        </w:tc>
        <w:tc>
          <w:tcPr>
            <w:tcW w:w="421" w:type="pct"/>
            <w:tcBorders>
              <w:tl2br w:val="nil"/>
              <w:tr2bl w:val="nil"/>
            </w:tcBorders>
            <w:shd w:val="clear" w:color="auto" w:fill="auto"/>
            <w:vAlign w:val="center"/>
          </w:tcPr>
          <w:p w14:paraId="51DA36D0">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230</w:t>
            </w:r>
          </w:p>
        </w:tc>
        <w:tc>
          <w:tcPr>
            <w:tcW w:w="337" w:type="pct"/>
            <w:tcBorders>
              <w:tl2br w:val="nil"/>
              <w:tr2bl w:val="nil"/>
            </w:tcBorders>
            <w:shd w:val="clear" w:color="auto" w:fill="auto"/>
            <w:vAlign w:val="center"/>
          </w:tcPr>
          <w:p w14:paraId="58CEE144">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820</w:t>
            </w:r>
          </w:p>
        </w:tc>
        <w:tc>
          <w:tcPr>
            <w:tcW w:w="373" w:type="pct"/>
            <w:tcBorders>
              <w:tl2br w:val="nil"/>
              <w:tr2bl w:val="nil"/>
            </w:tcBorders>
            <w:shd w:val="clear" w:color="auto" w:fill="auto"/>
            <w:vAlign w:val="center"/>
          </w:tcPr>
          <w:p w14:paraId="4AD34FDB">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完工</w:t>
            </w:r>
          </w:p>
        </w:tc>
        <w:tc>
          <w:tcPr>
            <w:tcW w:w="457" w:type="pct"/>
            <w:tcBorders>
              <w:tl2br w:val="nil"/>
              <w:tr2bl w:val="nil"/>
            </w:tcBorders>
            <w:shd w:val="clear" w:color="auto" w:fill="auto"/>
            <w:vAlign w:val="center"/>
          </w:tcPr>
          <w:p w14:paraId="62DC242C">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一般债券资金</w:t>
            </w:r>
          </w:p>
        </w:tc>
        <w:tc>
          <w:tcPr>
            <w:tcW w:w="344" w:type="pct"/>
            <w:tcBorders>
              <w:tl2br w:val="nil"/>
              <w:tr2bl w:val="nil"/>
            </w:tcBorders>
            <w:shd w:val="clear" w:color="auto" w:fill="auto"/>
            <w:vAlign w:val="center"/>
          </w:tcPr>
          <w:p w14:paraId="797CE0E1">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高新区</w:t>
            </w:r>
          </w:p>
        </w:tc>
      </w:tr>
      <w:tr w14:paraId="54BDB30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1811" w:hRule="atLeast"/>
        </w:trPr>
        <w:tc>
          <w:tcPr>
            <w:tcW w:w="150" w:type="pct"/>
            <w:tcBorders>
              <w:tl2br w:val="nil"/>
              <w:tr2bl w:val="nil"/>
            </w:tcBorders>
            <w:shd w:val="clear" w:color="auto" w:fill="auto"/>
            <w:vAlign w:val="center"/>
          </w:tcPr>
          <w:p w14:paraId="6C372D50">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775" w:type="pct"/>
            <w:tcBorders>
              <w:tl2br w:val="nil"/>
              <w:tr2bl w:val="nil"/>
            </w:tcBorders>
            <w:shd w:val="clear" w:color="auto" w:fill="auto"/>
            <w:vAlign w:val="center"/>
          </w:tcPr>
          <w:p w14:paraId="7E47A3C2">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淮安高新区供排水管道更新改造和信息化平台建设工程</w:t>
            </w:r>
          </w:p>
        </w:tc>
        <w:tc>
          <w:tcPr>
            <w:tcW w:w="214" w:type="pct"/>
            <w:tcBorders>
              <w:tl2br w:val="nil"/>
              <w:tr2bl w:val="nil"/>
            </w:tcBorders>
            <w:shd w:val="clear" w:color="auto" w:fill="auto"/>
            <w:vAlign w:val="center"/>
          </w:tcPr>
          <w:p w14:paraId="5103BE32">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续建</w:t>
            </w:r>
          </w:p>
        </w:tc>
        <w:tc>
          <w:tcPr>
            <w:tcW w:w="1312" w:type="pct"/>
            <w:tcBorders>
              <w:tl2br w:val="nil"/>
              <w:tr2bl w:val="nil"/>
            </w:tcBorders>
            <w:shd w:val="clear" w:color="auto" w:fill="auto"/>
            <w:vAlign w:val="center"/>
          </w:tcPr>
          <w:p w14:paraId="00B72F1C">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淮安高新区翔宇大道以东、新长铁路外片区排水管网进行清淤检测，对破损、错接等排水管道进行维修改造；新建富春江路、中驰路等雨污排水管道长约19公里；新建杨码路、新渡路等给水管道长约11公里；并建设排水管网地理信息化平台</w:t>
            </w:r>
          </w:p>
        </w:tc>
        <w:tc>
          <w:tcPr>
            <w:tcW w:w="353" w:type="pct"/>
            <w:tcBorders>
              <w:tl2br w:val="nil"/>
              <w:tr2bl w:val="nil"/>
            </w:tcBorders>
            <w:shd w:val="clear" w:color="auto" w:fill="auto"/>
            <w:vAlign w:val="center"/>
          </w:tcPr>
          <w:p w14:paraId="3AD3C9BF">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2024-2025</w:t>
            </w:r>
          </w:p>
        </w:tc>
        <w:tc>
          <w:tcPr>
            <w:tcW w:w="260" w:type="pct"/>
            <w:tcBorders>
              <w:tl2br w:val="nil"/>
              <w:tr2bl w:val="nil"/>
            </w:tcBorders>
            <w:shd w:val="clear" w:color="auto" w:fill="auto"/>
            <w:noWrap/>
            <w:vAlign w:val="center"/>
          </w:tcPr>
          <w:p w14:paraId="437908B0">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25000</w:t>
            </w:r>
          </w:p>
        </w:tc>
        <w:tc>
          <w:tcPr>
            <w:tcW w:w="421" w:type="pct"/>
            <w:tcBorders>
              <w:tl2br w:val="nil"/>
              <w:tr2bl w:val="nil"/>
            </w:tcBorders>
            <w:shd w:val="clear" w:color="auto" w:fill="auto"/>
            <w:vAlign w:val="center"/>
          </w:tcPr>
          <w:p w14:paraId="3C4ADCFD">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5000</w:t>
            </w:r>
          </w:p>
        </w:tc>
        <w:tc>
          <w:tcPr>
            <w:tcW w:w="337" w:type="pct"/>
            <w:tcBorders>
              <w:tl2br w:val="nil"/>
              <w:tr2bl w:val="nil"/>
            </w:tcBorders>
            <w:shd w:val="clear" w:color="auto" w:fill="auto"/>
            <w:vAlign w:val="center"/>
          </w:tcPr>
          <w:p w14:paraId="642A0863">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20000</w:t>
            </w:r>
          </w:p>
        </w:tc>
        <w:tc>
          <w:tcPr>
            <w:tcW w:w="373" w:type="pct"/>
            <w:tcBorders>
              <w:tl2br w:val="nil"/>
              <w:tr2bl w:val="nil"/>
            </w:tcBorders>
            <w:shd w:val="clear" w:color="auto" w:fill="auto"/>
            <w:vAlign w:val="center"/>
          </w:tcPr>
          <w:p w14:paraId="18D79D8D">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完成95%工程量</w:t>
            </w:r>
          </w:p>
        </w:tc>
        <w:tc>
          <w:tcPr>
            <w:tcW w:w="457" w:type="pct"/>
            <w:tcBorders>
              <w:tl2br w:val="nil"/>
              <w:tr2bl w:val="nil"/>
            </w:tcBorders>
            <w:shd w:val="clear" w:color="auto" w:fill="auto"/>
            <w:vAlign w:val="center"/>
          </w:tcPr>
          <w:p w14:paraId="4E53DD0F">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超长期国债地方财政配套</w:t>
            </w:r>
          </w:p>
        </w:tc>
        <w:tc>
          <w:tcPr>
            <w:tcW w:w="344" w:type="pct"/>
            <w:tcBorders>
              <w:tl2br w:val="nil"/>
              <w:tr2bl w:val="nil"/>
            </w:tcBorders>
            <w:shd w:val="clear" w:color="auto" w:fill="auto"/>
            <w:noWrap/>
            <w:vAlign w:val="center"/>
          </w:tcPr>
          <w:p w14:paraId="6938C15E">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高新区</w:t>
            </w:r>
          </w:p>
        </w:tc>
      </w:tr>
      <w:tr w14:paraId="091DFF9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966" w:hRule="atLeast"/>
        </w:trPr>
        <w:tc>
          <w:tcPr>
            <w:tcW w:w="150" w:type="pct"/>
            <w:tcBorders>
              <w:tl2br w:val="nil"/>
              <w:tr2bl w:val="nil"/>
            </w:tcBorders>
            <w:shd w:val="clear" w:color="auto" w:fill="auto"/>
            <w:vAlign w:val="center"/>
          </w:tcPr>
          <w:p w14:paraId="3596484F">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775" w:type="pct"/>
            <w:tcBorders>
              <w:tl2br w:val="nil"/>
              <w:tr2bl w:val="nil"/>
            </w:tcBorders>
            <w:shd w:val="clear" w:color="auto" w:fill="auto"/>
            <w:vAlign w:val="center"/>
          </w:tcPr>
          <w:p w14:paraId="41AA6266">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朱集路（新渡路－淮河东路）建设工程</w:t>
            </w:r>
          </w:p>
        </w:tc>
        <w:tc>
          <w:tcPr>
            <w:tcW w:w="214" w:type="pct"/>
            <w:tcBorders>
              <w:tl2br w:val="nil"/>
              <w:tr2bl w:val="nil"/>
            </w:tcBorders>
            <w:shd w:val="clear" w:color="auto" w:fill="auto"/>
            <w:vAlign w:val="center"/>
          </w:tcPr>
          <w:p w14:paraId="69942AA6">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续建</w:t>
            </w:r>
          </w:p>
        </w:tc>
        <w:tc>
          <w:tcPr>
            <w:tcW w:w="1312" w:type="pct"/>
            <w:tcBorders>
              <w:tl2br w:val="nil"/>
              <w:tr2bl w:val="nil"/>
            </w:tcBorders>
            <w:shd w:val="clear" w:color="auto" w:fill="auto"/>
            <w:vAlign w:val="center"/>
          </w:tcPr>
          <w:p w14:paraId="370E507B">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拟新建道路总长约450米，宽24米，城市次干路，设计车速40KM/h，主要工程量为路基、路面、路灯、交安、绿化等</w:t>
            </w:r>
          </w:p>
        </w:tc>
        <w:tc>
          <w:tcPr>
            <w:tcW w:w="353" w:type="pct"/>
            <w:tcBorders>
              <w:tl2br w:val="nil"/>
              <w:tr2bl w:val="nil"/>
            </w:tcBorders>
            <w:shd w:val="clear" w:color="auto" w:fill="auto"/>
            <w:vAlign w:val="center"/>
          </w:tcPr>
          <w:p w14:paraId="70D9BCDE">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2024-2025</w:t>
            </w:r>
          </w:p>
        </w:tc>
        <w:tc>
          <w:tcPr>
            <w:tcW w:w="260" w:type="pct"/>
            <w:tcBorders>
              <w:tl2br w:val="nil"/>
              <w:tr2bl w:val="nil"/>
            </w:tcBorders>
            <w:shd w:val="clear" w:color="auto" w:fill="auto"/>
            <w:vAlign w:val="center"/>
          </w:tcPr>
          <w:p w14:paraId="0FFE6640">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1132</w:t>
            </w:r>
          </w:p>
        </w:tc>
        <w:tc>
          <w:tcPr>
            <w:tcW w:w="421" w:type="pct"/>
            <w:tcBorders>
              <w:tl2br w:val="nil"/>
              <w:tr2bl w:val="nil"/>
            </w:tcBorders>
            <w:shd w:val="clear" w:color="auto" w:fill="auto"/>
            <w:vAlign w:val="center"/>
          </w:tcPr>
          <w:p w14:paraId="3E2F7669">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152</w:t>
            </w:r>
          </w:p>
        </w:tc>
        <w:tc>
          <w:tcPr>
            <w:tcW w:w="337" w:type="pct"/>
            <w:tcBorders>
              <w:tl2br w:val="nil"/>
              <w:tr2bl w:val="nil"/>
            </w:tcBorders>
            <w:shd w:val="clear" w:color="auto" w:fill="auto"/>
            <w:vAlign w:val="center"/>
          </w:tcPr>
          <w:p w14:paraId="249C8D8B">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980</w:t>
            </w:r>
          </w:p>
        </w:tc>
        <w:tc>
          <w:tcPr>
            <w:tcW w:w="373" w:type="pct"/>
            <w:tcBorders>
              <w:tl2br w:val="nil"/>
              <w:tr2bl w:val="nil"/>
            </w:tcBorders>
            <w:shd w:val="clear" w:color="auto" w:fill="auto"/>
            <w:vAlign w:val="center"/>
          </w:tcPr>
          <w:p w14:paraId="0047E2FA">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完工</w:t>
            </w:r>
          </w:p>
        </w:tc>
        <w:tc>
          <w:tcPr>
            <w:tcW w:w="457" w:type="pct"/>
            <w:tcBorders>
              <w:tl2br w:val="nil"/>
              <w:tr2bl w:val="nil"/>
            </w:tcBorders>
            <w:shd w:val="clear" w:color="auto" w:fill="auto"/>
            <w:vAlign w:val="center"/>
          </w:tcPr>
          <w:p w14:paraId="065BAA20">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高新区统筹</w:t>
            </w:r>
          </w:p>
        </w:tc>
        <w:tc>
          <w:tcPr>
            <w:tcW w:w="344" w:type="pct"/>
            <w:tcBorders>
              <w:tl2br w:val="nil"/>
              <w:tr2bl w:val="nil"/>
            </w:tcBorders>
            <w:shd w:val="clear" w:color="auto" w:fill="auto"/>
            <w:vAlign w:val="center"/>
          </w:tcPr>
          <w:p w14:paraId="5003F81B">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高新区</w:t>
            </w:r>
          </w:p>
        </w:tc>
      </w:tr>
      <w:tr w14:paraId="0EE8D68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50" w:type="pct"/>
            <w:tcBorders>
              <w:tl2br w:val="nil"/>
              <w:tr2bl w:val="nil"/>
            </w:tcBorders>
            <w:shd w:val="clear" w:color="auto" w:fill="auto"/>
            <w:vAlign w:val="center"/>
          </w:tcPr>
          <w:p w14:paraId="208F418D">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w:t>
            </w:r>
          </w:p>
        </w:tc>
        <w:tc>
          <w:tcPr>
            <w:tcW w:w="775" w:type="pct"/>
            <w:tcBorders>
              <w:tl2br w:val="nil"/>
              <w:tr2bl w:val="nil"/>
            </w:tcBorders>
            <w:shd w:val="clear" w:color="auto" w:fill="auto"/>
            <w:vAlign w:val="center"/>
          </w:tcPr>
          <w:p w14:paraId="30182C60">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光明路（长江路－横一路）建设工程</w:t>
            </w:r>
          </w:p>
        </w:tc>
        <w:tc>
          <w:tcPr>
            <w:tcW w:w="214" w:type="pct"/>
            <w:tcBorders>
              <w:tl2br w:val="nil"/>
              <w:tr2bl w:val="nil"/>
            </w:tcBorders>
            <w:shd w:val="clear" w:color="auto" w:fill="auto"/>
            <w:vAlign w:val="center"/>
          </w:tcPr>
          <w:p w14:paraId="26996591">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续建</w:t>
            </w:r>
          </w:p>
        </w:tc>
        <w:tc>
          <w:tcPr>
            <w:tcW w:w="1312" w:type="pct"/>
            <w:tcBorders>
              <w:tl2br w:val="nil"/>
              <w:tr2bl w:val="nil"/>
            </w:tcBorders>
            <w:shd w:val="clear" w:color="auto" w:fill="auto"/>
            <w:vAlign w:val="center"/>
          </w:tcPr>
          <w:p w14:paraId="5BDED69C">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光明路长800米、宽9米、设计车速40KM/h城市次干路，设计车速40KM/h城市次干路，包括道路、雨水管道、路灯、绿化等</w:t>
            </w:r>
          </w:p>
        </w:tc>
        <w:tc>
          <w:tcPr>
            <w:tcW w:w="353" w:type="pct"/>
            <w:tcBorders>
              <w:tl2br w:val="nil"/>
              <w:tr2bl w:val="nil"/>
            </w:tcBorders>
            <w:shd w:val="clear" w:color="auto" w:fill="auto"/>
            <w:vAlign w:val="center"/>
          </w:tcPr>
          <w:p w14:paraId="25355DF7">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2024-2025</w:t>
            </w:r>
          </w:p>
        </w:tc>
        <w:tc>
          <w:tcPr>
            <w:tcW w:w="260" w:type="pct"/>
            <w:tcBorders>
              <w:tl2br w:val="nil"/>
              <w:tr2bl w:val="nil"/>
            </w:tcBorders>
            <w:shd w:val="clear" w:color="auto" w:fill="auto"/>
            <w:vAlign w:val="center"/>
          </w:tcPr>
          <w:p w14:paraId="47097794">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750</w:t>
            </w:r>
          </w:p>
        </w:tc>
        <w:tc>
          <w:tcPr>
            <w:tcW w:w="421" w:type="pct"/>
            <w:tcBorders>
              <w:tl2br w:val="nil"/>
              <w:tr2bl w:val="nil"/>
            </w:tcBorders>
            <w:shd w:val="clear" w:color="auto" w:fill="auto"/>
            <w:vAlign w:val="center"/>
          </w:tcPr>
          <w:p w14:paraId="3DDD59C9">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w:t>
            </w:r>
          </w:p>
        </w:tc>
        <w:tc>
          <w:tcPr>
            <w:tcW w:w="337" w:type="pct"/>
            <w:tcBorders>
              <w:tl2br w:val="nil"/>
              <w:tr2bl w:val="nil"/>
            </w:tcBorders>
            <w:shd w:val="clear" w:color="auto" w:fill="auto"/>
            <w:vAlign w:val="center"/>
          </w:tcPr>
          <w:p w14:paraId="08273D4F">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700</w:t>
            </w:r>
          </w:p>
        </w:tc>
        <w:tc>
          <w:tcPr>
            <w:tcW w:w="373" w:type="pct"/>
            <w:tcBorders>
              <w:tl2br w:val="nil"/>
              <w:tr2bl w:val="nil"/>
            </w:tcBorders>
            <w:shd w:val="clear" w:color="auto" w:fill="auto"/>
            <w:vAlign w:val="center"/>
          </w:tcPr>
          <w:p w14:paraId="54CA2D41">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完工</w:t>
            </w:r>
          </w:p>
        </w:tc>
        <w:tc>
          <w:tcPr>
            <w:tcW w:w="457" w:type="pct"/>
            <w:tcBorders>
              <w:tl2br w:val="nil"/>
              <w:tr2bl w:val="nil"/>
            </w:tcBorders>
            <w:shd w:val="clear" w:color="auto" w:fill="auto"/>
            <w:vAlign w:val="center"/>
          </w:tcPr>
          <w:p w14:paraId="387033D1">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一般债券资金</w:t>
            </w:r>
          </w:p>
        </w:tc>
        <w:tc>
          <w:tcPr>
            <w:tcW w:w="344" w:type="pct"/>
            <w:tcBorders>
              <w:tl2br w:val="nil"/>
              <w:tr2bl w:val="nil"/>
            </w:tcBorders>
            <w:shd w:val="clear" w:color="auto" w:fill="auto"/>
            <w:vAlign w:val="center"/>
          </w:tcPr>
          <w:p w14:paraId="38F9B701">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高新区</w:t>
            </w:r>
          </w:p>
        </w:tc>
      </w:tr>
      <w:tr w14:paraId="0B24353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50" w:type="pct"/>
            <w:tcBorders>
              <w:tl2br w:val="nil"/>
              <w:tr2bl w:val="nil"/>
            </w:tcBorders>
            <w:shd w:val="clear" w:color="auto" w:fill="auto"/>
            <w:vAlign w:val="center"/>
          </w:tcPr>
          <w:p w14:paraId="6C279882">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775" w:type="pct"/>
            <w:tcBorders>
              <w:tl2br w:val="nil"/>
              <w:tr2bl w:val="nil"/>
            </w:tcBorders>
            <w:shd w:val="clear" w:color="auto" w:fill="auto"/>
            <w:vAlign w:val="center"/>
          </w:tcPr>
          <w:p w14:paraId="149FDB3A">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光轩路建设工程</w:t>
            </w:r>
          </w:p>
        </w:tc>
        <w:tc>
          <w:tcPr>
            <w:tcW w:w="214" w:type="pct"/>
            <w:tcBorders>
              <w:tl2br w:val="nil"/>
              <w:tr2bl w:val="nil"/>
            </w:tcBorders>
            <w:shd w:val="clear" w:color="auto" w:fill="auto"/>
            <w:vAlign w:val="center"/>
          </w:tcPr>
          <w:p w14:paraId="53F71428">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续建</w:t>
            </w:r>
          </w:p>
        </w:tc>
        <w:tc>
          <w:tcPr>
            <w:tcW w:w="1312" w:type="pct"/>
            <w:tcBorders>
              <w:tl2br w:val="nil"/>
              <w:tr2bl w:val="nil"/>
            </w:tcBorders>
            <w:shd w:val="clear" w:color="auto" w:fill="auto"/>
            <w:vAlign w:val="center"/>
          </w:tcPr>
          <w:p w14:paraId="613855E6">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光轩路长1050米、宽9米，设计车速40KM/h城市次干路，设计车速40KM/h城市次干路，包括道路、雨水管道、路灯、绿化等</w:t>
            </w:r>
          </w:p>
        </w:tc>
        <w:tc>
          <w:tcPr>
            <w:tcW w:w="353" w:type="pct"/>
            <w:tcBorders>
              <w:tl2br w:val="nil"/>
              <w:tr2bl w:val="nil"/>
            </w:tcBorders>
            <w:shd w:val="clear" w:color="auto" w:fill="auto"/>
            <w:vAlign w:val="center"/>
          </w:tcPr>
          <w:p w14:paraId="002FCFC2">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2024-2025</w:t>
            </w:r>
          </w:p>
        </w:tc>
        <w:tc>
          <w:tcPr>
            <w:tcW w:w="260" w:type="pct"/>
            <w:tcBorders>
              <w:tl2br w:val="nil"/>
              <w:tr2bl w:val="nil"/>
            </w:tcBorders>
            <w:shd w:val="clear" w:color="auto" w:fill="auto"/>
            <w:vAlign w:val="center"/>
          </w:tcPr>
          <w:p w14:paraId="1118D43C">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1183</w:t>
            </w:r>
          </w:p>
        </w:tc>
        <w:tc>
          <w:tcPr>
            <w:tcW w:w="421" w:type="pct"/>
            <w:tcBorders>
              <w:tl2br w:val="nil"/>
              <w:tr2bl w:val="nil"/>
            </w:tcBorders>
            <w:shd w:val="clear" w:color="auto" w:fill="auto"/>
            <w:vAlign w:val="center"/>
          </w:tcPr>
          <w:p w14:paraId="10F21C45">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60</w:t>
            </w:r>
          </w:p>
        </w:tc>
        <w:tc>
          <w:tcPr>
            <w:tcW w:w="337" w:type="pct"/>
            <w:tcBorders>
              <w:tl2br w:val="nil"/>
              <w:tr2bl w:val="nil"/>
            </w:tcBorders>
            <w:shd w:val="clear" w:color="auto" w:fill="auto"/>
            <w:vAlign w:val="center"/>
          </w:tcPr>
          <w:p w14:paraId="6FD59E25">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1123</w:t>
            </w:r>
          </w:p>
        </w:tc>
        <w:tc>
          <w:tcPr>
            <w:tcW w:w="373" w:type="pct"/>
            <w:tcBorders>
              <w:tl2br w:val="nil"/>
              <w:tr2bl w:val="nil"/>
            </w:tcBorders>
            <w:shd w:val="clear" w:color="auto" w:fill="auto"/>
            <w:vAlign w:val="center"/>
          </w:tcPr>
          <w:p w14:paraId="7B5B92EE">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完工</w:t>
            </w:r>
          </w:p>
        </w:tc>
        <w:tc>
          <w:tcPr>
            <w:tcW w:w="457" w:type="pct"/>
            <w:tcBorders>
              <w:tl2br w:val="nil"/>
              <w:tr2bl w:val="nil"/>
            </w:tcBorders>
            <w:shd w:val="clear" w:color="auto" w:fill="auto"/>
            <w:vAlign w:val="center"/>
          </w:tcPr>
          <w:p w14:paraId="19E68685">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全部投资为一般债券资金</w:t>
            </w:r>
          </w:p>
        </w:tc>
        <w:tc>
          <w:tcPr>
            <w:tcW w:w="344" w:type="pct"/>
            <w:tcBorders>
              <w:tl2br w:val="nil"/>
              <w:tr2bl w:val="nil"/>
            </w:tcBorders>
            <w:shd w:val="clear" w:color="auto" w:fill="auto"/>
            <w:vAlign w:val="center"/>
          </w:tcPr>
          <w:p w14:paraId="21BB675B">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高新区</w:t>
            </w:r>
          </w:p>
        </w:tc>
      </w:tr>
      <w:tr w14:paraId="3FFFAA6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50" w:type="pct"/>
            <w:tcBorders>
              <w:tl2br w:val="nil"/>
              <w:tr2bl w:val="nil"/>
            </w:tcBorders>
            <w:shd w:val="clear" w:color="auto" w:fill="auto"/>
            <w:vAlign w:val="center"/>
          </w:tcPr>
          <w:p w14:paraId="6C8BFA3E">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w:t>
            </w:r>
          </w:p>
        </w:tc>
        <w:tc>
          <w:tcPr>
            <w:tcW w:w="775" w:type="pct"/>
            <w:tcBorders>
              <w:tl2br w:val="nil"/>
              <w:tr2bl w:val="nil"/>
            </w:tcBorders>
            <w:shd w:val="clear" w:color="auto" w:fill="auto"/>
            <w:vAlign w:val="center"/>
          </w:tcPr>
          <w:p w14:paraId="5751FA49">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淮安市淮阴交通投资有限公司城东港物流产业园</w:t>
            </w:r>
          </w:p>
        </w:tc>
        <w:tc>
          <w:tcPr>
            <w:tcW w:w="214" w:type="pct"/>
            <w:tcBorders>
              <w:tl2br w:val="nil"/>
              <w:tr2bl w:val="nil"/>
            </w:tcBorders>
            <w:shd w:val="clear" w:color="auto" w:fill="auto"/>
            <w:vAlign w:val="center"/>
          </w:tcPr>
          <w:p w14:paraId="6C49F16E">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续建</w:t>
            </w:r>
          </w:p>
        </w:tc>
        <w:tc>
          <w:tcPr>
            <w:tcW w:w="1312" w:type="pct"/>
            <w:tcBorders>
              <w:tl2br w:val="nil"/>
              <w:tr2bl w:val="nil"/>
            </w:tcBorders>
            <w:shd w:val="clear" w:color="auto" w:fill="auto"/>
            <w:vAlign w:val="center"/>
          </w:tcPr>
          <w:p w14:paraId="1B08A127">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建设14栋1层框架结构仓库，1栋12层综合楼；新建1栋4层附属用房（餐饮、住宿），70亩的露天散货堆场</w:t>
            </w:r>
          </w:p>
        </w:tc>
        <w:tc>
          <w:tcPr>
            <w:tcW w:w="353" w:type="pct"/>
            <w:tcBorders>
              <w:tl2br w:val="nil"/>
              <w:tr2bl w:val="nil"/>
            </w:tcBorders>
            <w:shd w:val="clear" w:color="auto" w:fill="auto"/>
            <w:vAlign w:val="center"/>
          </w:tcPr>
          <w:p w14:paraId="689C1E2B">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2024-2027</w:t>
            </w:r>
          </w:p>
        </w:tc>
        <w:tc>
          <w:tcPr>
            <w:tcW w:w="260" w:type="pct"/>
            <w:tcBorders>
              <w:tl2br w:val="nil"/>
              <w:tr2bl w:val="nil"/>
            </w:tcBorders>
            <w:shd w:val="clear" w:color="auto" w:fill="auto"/>
            <w:vAlign w:val="center"/>
          </w:tcPr>
          <w:p w14:paraId="4FD126D9">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85000</w:t>
            </w:r>
          </w:p>
        </w:tc>
        <w:tc>
          <w:tcPr>
            <w:tcW w:w="421" w:type="pct"/>
            <w:tcBorders>
              <w:tl2br w:val="nil"/>
              <w:tr2bl w:val="nil"/>
            </w:tcBorders>
            <w:shd w:val="clear" w:color="auto" w:fill="auto"/>
            <w:vAlign w:val="center"/>
          </w:tcPr>
          <w:p w14:paraId="2CE24D68">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2500</w:t>
            </w:r>
          </w:p>
        </w:tc>
        <w:tc>
          <w:tcPr>
            <w:tcW w:w="337" w:type="pct"/>
            <w:tcBorders>
              <w:tl2br w:val="nil"/>
              <w:tr2bl w:val="nil"/>
            </w:tcBorders>
            <w:shd w:val="clear" w:color="auto" w:fill="auto"/>
            <w:vAlign w:val="center"/>
          </w:tcPr>
          <w:p w14:paraId="3D0E94D2">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4000</w:t>
            </w:r>
          </w:p>
        </w:tc>
        <w:tc>
          <w:tcPr>
            <w:tcW w:w="373" w:type="pct"/>
            <w:tcBorders>
              <w:tl2br w:val="nil"/>
              <w:tr2bl w:val="nil"/>
            </w:tcBorders>
            <w:shd w:val="clear" w:color="auto" w:fill="auto"/>
            <w:vAlign w:val="center"/>
          </w:tcPr>
          <w:p w14:paraId="088F55CB">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完成年度计划</w:t>
            </w:r>
          </w:p>
        </w:tc>
        <w:tc>
          <w:tcPr>
            <w:tcW w:w="457" w:type="pct"/>
            <w:tcBorders>
              <w:tl2br w:val="nil"/>
              <w:tr2bl w:val="nil"/>
            </w:tcBorders>
            <w:shd w:val="clear" w:color="auto" w:fill="auto"/>
            <w:vAlign w:val="center"/>
          </w:tcPr>
          <w:p w14:paraId="10337243">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专项债</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区财政统筹</w:t>
            </w:r>
          </w:p>
        </w:tc>
        <w:tc>
          <w:tcPr>
            <w:tcW w:w="344" w:type="pct"/>
            <w:tcBorders>
              <w:tl2br w:val="nil"/>
              <w:tr2bl w:val="nil"/>
            </w:tcBorders>
            <w:shd w:val="clear" w:color="auto" w:fill="auto"/>
            <w:vAlign w:val="center"/>
          </w:tcPr>
          <w:p w14:paraId="757124AC">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交通局</w:t>
            </w:r>
          </w:p>
        </w:tc>
      </w:tr>
      <w:tr w14:paraId="75A39C7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50" w:type="pct"/>
            <w:tcBorders>
              <w:tl2br w:val="nil"/>
              <w:tr2bl w:val="nil"/>
            </w:tcBorders>
            <w:shd w:val="clear" w:color="auto" w:fill="auto"/>
            <w:vAlign w:val="center"/>
          </w:tcPr>
          <w:p w14:paraId="1358F22C">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775" w:type="pct"/>
            <w:tcBorders>
              <w:tl2br w:val="nil"/>
              <w:tr2bl w:val="nil"/>
            </w:tcBorders>
            <w:shd w:val="clear" w:color="auto" w:fill="auto"/>
            <w:vAlign w:val="center"/>
          </w:tcPr>
          <w:p w14:paraId="4F5C8359">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古徐线改造工程</w:t>
            </w:r>
          </w:p>
        </w:tc>
        <w:tc>
          <w:tcPr>
            <w:tcW w:w="214" w:type="pct"/>
            <w:tcBorders>
              <w:tl2br w:val="nil"/>
              <w:tr2bl w:val="nil"/>
            </w:tcBorders>
            <w:shd w:val="clear" w:color="auto" w:fill="auto"/>
            <w:vAlign w:val="center"/>
          </w:tcPr>
          <w:p w14:paraId="61334647">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续建</w:t>
            </w:r>
          </w:p>
        </w:tc>
        <w:tc>
          <w:tcPr>
            <w:tcW w:w="1312" w:type="pct"/>
            <w:tcBorders>
              <w:tl2br w:val="nil"/>
              <w:tr2bl w:val="nil"/>
            </w:tcBorders>
            <w:shd w:val="clear" w:color="auto" w:fill="auto"/>
            <w:vAlign w:val="center"/>
          </w:tcPr>
          <w:p w14:paraId="1747BE37">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X301古徐线全长约1.716千米。路面宽度6.50米，三级公路技术标准，沥青混凝土路面</w:t>
            </w:r>
          </w:p>
        </w:tc>
        <w:tc>
          <w:tcPr>
            <w:tcW w:w="353" w:type="pct"/>
            <w:tcBorders>
              <w:tl2br w:val="nil"/>
              <w:tr2bl w:val="nil"/>
            </w:tcBorders>
            <w:shd w:val="clear" w:color="auto" w:fill="auto"/>
            <w:vAlign w:val="center"/>
          </w:tcPr>
          <w:p w14:paraId="32E1F91B">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2024-2026</w:t>
            </w:r>
          </w:p>
        </w:tc>
        <w:tc>
          <w:tcPr>
            <w:tcW w:w="260" w:type="pct"/>
            <w:tcBorders>
              <w:tl2br w:val="nil"/>
              <w:tr2bl w:val="nil"/>
            </w:tcBorders>
            <w:shd w:val="clear" w:color="auto" w:fill="auto"/>
            <w:vAlign w:val="center"/>
          </w:tcPr>
          <w:p w14:paraId="5BC3D360">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c>
          <w:tcPr>
            <w:tcW w:w="421" w:type="pct"/>
            <w:tcBorders>
              <w:tl2br w:val="nil"/>
              <w:tr2bl w:val="nil"/>
            </w:tcBorders>
            <w:shd w:val="clear" w:color="auto" w:fill="auto"/>
            <w:vAlign w:val="center"/>
          </w:tcPr>
          <w:p w14:paraId="05AB75C9">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337" w:type="pct"/>
            <w:tcBorders>
              <w:tl2br w:val="nil"/>
              <w:tr2bl w:val="nil"/>
            </w:tcBorders>
            <w:shd w:val="clear" w:color="auto" w:fill="auto"/>
            <w:vAlign w:val="center"/>
          </w:tcPr>
          <w:p w14:paraId="3B903BF3">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980</w:t>
            </w:r>
          </w:p>
        </w:tc>
        <w:tc>
          <w:tcPr>
            <w:tcW w:w="373" w:type="pct"/>
            <w:tcBorders>
              <w:tl2br w:val="nil"/>
              <w:tr2bl w:val="nil"/>
            </w:tcBorders>
            <w:shd w:val="clear" w:color="auto" w:fill="auto"/>
            <w:vAlign w:val="center"/>
          </w:tcPr>
          <w:p w14:paraId="7D541335">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完工</w:t>
            </w:r>
          </w:p>
        </w:tc>
        <w:tc>
          <w:tcPr>
            <w:tcW w:w="457" w:type="pct"/>
            <w:tcBorders>
              <w:tl2br w:val="nil"/>
              <w:tr2bl w:val="nil"/>
            </w:tcBorders>
            <w:shd w:val="clear" w:color="auto" w:fill="auto"/>
            <w:vAlign w:val="center"/>
          </w:tcPr>
          <w:p w14:paraId="53A16E1A">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向上争取</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区财政统筹</w:t>
            </w:r>
          </w:p>
        </w:tc>
        <w:tc>
          <w:tcPr>
            <w:tcW w:w="344" w:type="pct"/>
            <w:tcBorders>
              <w:tl2br w:val="nil"/>
              <w:tr2bl w:val="nil"/>
            </w:tcBorders>
            <w:shd w:val="clear" w:color="auto" w:fill="auto"/>
            <w:vAlign w:val="center"/>
          </w:tcPr>
          <w:p w14:paraId="79AFE080">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交通局</w:t>
            </w:r>
          </w:p>
        </w:tc>
      </w:tr>
      <w:tr w14:paraId="7C77B83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50" w:type="pct"/>
            <w:tcBorders>
              <w:tl2br w:val="nil"/>
              <w:tr2bl w:val="nil"/>
            </w:tcBorders>
            <w:shd w:val="clear" w:color="auto" w:fill="auto"/>
            <w:vAlign w:val="center"/>
          </w:tcPr>
          <w:p w14:paraId="7941FA08">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w:t>
            </w:r>
          </w:p>
        </w:tc>
        <w:tc>
          <w:tcPr>
            <w:tcW w:w="775" w:type="pct"/>
            <w:tcBorders>
              <w:tl2br w:val="nil"/>
              <w:tr2bl w:val="nil"/>
            </w:tcBorders>
            <w:shd w:val="clear" w:color="auto" w:fill="auto"/>
            <w:vAlign w:val="center"/>
          </w:tcPr>
          <w:p w14:paraId="57B77BD7">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韩涵线改造工程</w:t>
            </w:r>
          </w:p>
        </w:tc>
        <w:tc>
          <w:tcPr>
            <w:tcW w:w="214" w:type="pct"/>
            <w:tcBorders>
              <w:tl2br w:val="nil"/>
              <w:tr2bl w:val="nil"/>
            </w:tcBorders>
            <w:shd w:val="clear" w:color="auto" w:fill="auto"/>
            <w:vAlign w:val="center"/>
          </w:tcPr>
          <w:p w14:paraId="7718FC57">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续建</w:t>
            </w:r>
          </w:p>
        </w:tc>
        <w:tc>
          <w:tcPr>
            <w:tcW w:w="1312" w:type="pct"/>
            <w:tcBorders>
              <w:tl2br w:val="nil"/>
              <w:tr2bl w:val="nil"/>
            </w:tcBorders>
            <w:shd w:val="clear" w:color="auto" w:fill="auto"/>
            <w:vAlign w:val="center"/>
          </w:tcPr>
          <w:p w14:paraId="029D57EC">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农村公路韩涵线全长约2.23千米，路面宽度5.50米，双车道四级公路技术标准，沥青混凝土路面</w:t>
            </w:r>
          </w:p>
        </w:tc>
        <w:tc>
          <w:tcPr>
            <w:tcW w:w="353" w:type="pct"/>
            <w:tcBorders>
              <w:tl2br w:val="nil"/>
              <w:tr2bl w:val="nil"/>
            </w:tcBorders>
            <w:shd w:val="clear" w:color="auto" w:fill="auto"/>
            <w:vAlign w:val="center"/>
          </w:tcPr>
          <w:p w14:paraId="453FD23E">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2024-2025</w:t>
            </w:r>
          </w:p>
        </w:tc>
        <w:tc>
          <w:tcPr>
            <w:tcW w:w="260" w:type="pct"/>
            <w:tcBorders>
              <w:tl2br w:val="nil"/>
              <w:tr2bl w:val="nil"/>
            </w:tcBorders>
            <w:shd w:val="clear" w:color="auto" w:fill="auto"/>
            <w:vAlign w:val="center"/>
          </w:tcPr>
          <w:p w14:paraId="32BF11B3">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190</w:t>
            </w:r>
          </w:p>
        </w:tc>
        <w:tc>
          <w:tcPr>
            <w:tcW w:w="421" w:type="pct"/>
            <w:tcBorders>
              <w:tl2br w:val="nil"/>
              <w:tr2bl w:val="nil"/>
            </w:tcBorders>
            <w:shd w:val="clear" w:color="auto" w:fill="auto"/>
            <w:vAlign w:val="center"/>
          </w:tcPr>
          <w:p w14:paraId="527ADE13">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337" w:type="pct"/>
            <w:tcBorders>
              <w:tl2br w:val="nil"/>
              <w:tr2bl w:val="nil"/>
            </w:tcBorders>
            <w:shd w:val="clear" w:color="auto" w:fill="auto"/>
            <w:vAlign w:val="center"/>
          </w:tcPr>
          <w:p w14:paraId="0AFF1547">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180</w:t>
            </w:r>
          </w:p>
        </w:tc>
        <w:tc>
          <w:tcPr>
            <w:tcW w:w="373" w:type="pct"/>
            <w:tcBorders>
              <w:tl2br w:val="nil"/>
              <w:tr2bl w:val="nil"/>
            </w:tcBorders>
            <w:shd w:val="clear" w:color="auto" w:fill="auto"/>
            <w:vAlign w:val="center"/>
          </w:tcPr>
          <w:p w14:paraId="2849965B">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完工</w:t>
            </w:r>
          </w:p>
        </w:tc>
        <w:tc>
          <w:tcPr>
            <w:tcW w:w="457" w:type="pct"/>
            <w:tcBorders>
              <w:tl2br w:val="nil"/>
              <w:tr2bl w:val="nil"/>
            </w:tcBorders>
            <w:shd w:val="clear" w:color="auto" w:fill="auto"/>
            <w:vAlign w:val="center"/>
          </w:tcPr>
          <w:p w14:paraId="24E980C6">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向上争取</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区财政统筹</w:t>
            </w:r>
          </w:p>
        </w:tc>
        <w:tc>
          <w:tcPr>
            <w:tcW w:w="344" w:type="pct"/>
            <w:tcBorders>
              <w:tl2br w:val="nil"/>
              <w:tr2bl w:val="nil"/>
            </w:tcBorders>
            <w:shd w:val="clear" w:color="auto" w:fill="auto"/>
            <w:vAlign w:val="center"/>
          </w:tcPr>
          <w:p w14:paraId="683A57A5">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交通局</w:t>
            </w:r>
          </w:p>
        </w:tc>
      </w:tr>
      <w:tr w14:paraId="506C775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1016" w:hRule="atLeast"/>
        </w:trPr>
        <w:tc>
          <w:tcPr>
            <w:tcW w:w="150" w:type="pct"/>
            <w:tcBorders>
              <w:tl2br w:val="nil"/>
              <w:tr2bl w:val="nil"/>
            </w:tcBorders>
            <w:shd w:val="clear" w:color="auto" w:fill="auto"/>
            <w:vAlign w:val="center"/>
          </w:tcPr>
          <w:p w14:paraId="19F86278">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w:t>
            </w:r>
          </w:p>
        </w:tc>
        <w:tc>
          <w:tcPr>
            <w:tcW w:w="775" w:type="pct"/>
            <w:tcBorders>
              <w:tl2br w:val="nil"/>
              <w:tr2bl w:val="nil"/>
            </w:tcBorders>
            <w:shd w:val="clear" w:color="auto" w:fill="auto"/>
            <w:vAlign w:val="center"/>
          </w:tcPr>
          <w:p w14:paraId="498E288C">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江苏省淮阴中等专业学校公共实训基地</w:t>
            </w:r>
          </w:p>
        </w:tc>
        <w:tc>
          <w:tcPr>
            <w:tcW w:w="214" w:type="pct"/>
            <w:tcBorders>
              <w:tl2br w:val="nil"/>
              <w:tr2bl w:val="nil"/>
            </w:tcBorders>
            <w:shd w:val="clear" w:color="auto" w:fill="auto"/>
            <w:vAlign w:val="center"/>
          </w:tcPr>
          <w:p w14:paraId="6008F01D">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续建</w:t>
            </w:r>
          </w:p>
        </w:tc>
        <w:tc>
          <w:tcPr>
            <w:tcW w:w="1312" w:type="pct"/>
            <w:tcBorders>
              <w:tl2br w:val="nil"/>
              <w:tr2bl w:val="nil"/>
            </w:tcBorders>
            <w:shd w:val="clear" w:color="auto" w:fill="auto"/>
            <w:vAlign w:val="center"/>
          </w:tcPr>
          <w:p w14:paraId="77553713">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公共实训基地：农机实训基地、汽修实训基地、焊工实训基地、机房、精密加工中心、40间教室</w:t>
            </w:r>
          </w:p>
        </w:tc>
        <w:tc>
          <w:tcPr>
            <w:tcW w:w="353" w:type="pct"/>
            <w:tcBorders>
              <w:tl2br w:val="nil"/>
              <w:tr2bl w:val="nil"/>
            </w:tcBorders>
            <w:shd w:val="clear" w:color="auto" w:fill="auto"/>
            <w:vAlign w:val="center"/>
          </w:tcPr>
          <w:p w14:paraId="32D6F94E">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2024-2026</w:t>
            </w:r>
          </w:p>
        </w:tc>
        <w:tc>
          <w:tcPr>
            <w:tcW w:w="260" w:type="pct"/>
            <w:tcBorders>
              <w:tl2br w:val="nil"/>
              <w:tr2bl w:val="nil"/>
            </w:tcBorders>
            <w:shd w:val="clear" w:color="auto" w:fill="auto"/>
            <w:vAlign w:val="center"/>
          </w:tcPr>
          <w:p w14:paraId="10A1F348">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6520 </w:t>
            </w:r>
          </w:p>
        </w:tc>
        <w:tc>
          <w:tcPr>
            <w:tcW w:w="421" w:type="pct"/>
            <w:tcBorders>
              <w:tl2br w:val="nil"/>
              <w:tr2bl w:val="nil"/>
            </w:tcBorders>
            <w:shd w:val="clear" w:color="auto" w:fill="auto"/>
            <w:vAlign w:val="center"/>
          </w:tcPr>
          <w:p w14:paraId="1E61079A">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520 </w:t>
            </w:r>
          </w:p>
        </w:tc>
        <w:tc>
          <w:tcPr>
            <w:tcW w:w="337" w:type="pct"/>
            <w:tcBorders>
              <w:tl2br w:val="nil"/>
              <w:tr2bl w:val="nil"/>
            </w:tcBorders>
            <w:shd w:val="clear" w:color="auto" w:fill="auto"/>
            <w:vAlign w:val="center"/>
          </w:tcPr>
          <w:p w14:paraId="1BFB66E5">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3000 </w:t>
            </w:r>
          </w:p>
        </w:tc>
        <w:tc>
          <w:tcPr>
            <w:tcW w:w="373" w:type="pct"/>
            <w:tcBorders>
              <w:tl2br w:val="nil"/>
              <w:tr2bl w:val="nil"/>
            </w:tcBorders>
            <w:shd w:val="clear" w:color="auto" w:fill="auto"/>
            <w:vAlign w:val="center"/>
          </w:tcPr>
          <w:p w14:paraId="2CEB1CA4">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完成年度计划</w:t>
            </w:r>
          </w:p>
        </w:tc>
        <w:tc>
          <w:tcPr>
            <w:tcW w:w="457" w:type="pct"/>
            <w:tcBorders>
              <w:tl2br w:val="nil"/>
              <w:tr2bl w:val="nil"/>
            </w:tcBorders>
            <w:shd w:val="clear" w:color="auto" w:fill="auto"/>
            <w:vAlign w:val="center"/>
          </w:tcPr>
          <w:p w14:paraId="675D7EF6">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向上争取</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区财政统筹</w:t>
            </w:r>
          </w:p>
        </w:tc>
        <w:tc>
          <w:tcPr>
            <w:tcW w:w="344" w:type="pct"/>
            <w:tcBorders>
              <w:tl2br w:val="nil"/>
              <w:tr2bl w:val="nil"/>
            </w:tcBorders>
            <w:shd w:val="clear" w:color="auto" w:fill="auto"/>
            <w:vAlign w:val="center"/>
          </w:tcPr>
          <w:p w14:paraId="13E9A98F">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教体局</w:t>
            </w:r>
          </w:p>
        </w:tc>
      </w:tr>
      <w:tr w14:paraId="607822F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2289" w:hRule="atLeast"/>
        </w:trPr>
        <w:tc>
          <w:tcPr>
            <w:tcW w:w="150" w:type="pct"/>
            <w:tcBorders>
              <w:tl2br w:val="nil"/>
              <w:tr2bl w:val="nil"/>
            </w:tcBorders>
            <w:shd w:val="clear" w:color="auto" w:fill="auto"/>
            <w:vAlign w:val="center"/>
          </w:tcPr>
          <w:p w14:paraId="2C70385A">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775" w:type="pct"/>
            <w:tcBorders>
              <w:tl2br w:val="nil"/>
              <w:tr2bl w:val="nil"/>
            </w:tcBorders>
            <w:shd w:val="clear" w:color="auto" w:fill="auto"/>
            <w:vAlign w:val="center"/>
          </w:tcPr>
          <w:p w14:paraId="495ED6FE">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淮阴区丁集镇娘庄村党群服务中心提升项目</w:t>
            </w:r>
          </w:p>
        </w:tc>
        <w:tc>
          <w:tcPr>
            <w:tcW w:w="214" w:type="pct"/>
            <w:tcBorders>
              <w:tl2br w:val="nil"/>
              <w:tr2bl w:val="nil"/>
            </w:tcBorders>
            <w:shd w:val="clear" w:color="auto" w:fill="auto"/>
            <w:vAlign w:val="center"/>
          </w:tcPr>
          <w:p w14:paraId="61FE2AA5">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续建</w:t>
            </w:r>
          </w:p>
        </w:tc>
        <w:tc>
          <w:tcPr>
            <w:tcW w:w="1312" w:type="pct"/>
            <w:tcBorders>
              <w:tl2br w:val="nil"/>
              <w:tr2bl w:val="nil"/>
            </w:tcBorders>
            <w:shd w:val="clear" w:color="auto" w:fill="auto"/>
            <w:vAlign w:val="center"/>
          </w:tcPr>
          <w:p w14:paraId="46340C67">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位于娘庄村7组，建筑面积1750平方米，三层建筑，是集教育、管理、服务、展示于一体的开放式、多功能、专业化的党建工作综合体，设有党群服务大厅、村史馆、党员活动室、商会之家、图书阅览室、民兵之家、退役军人服务站、居家养老及卫生服务中心等</w:t>
            </w:r>
          </w:p>
        </w:tc>
        <w:tc>
          <w:tcPr>
            <w:tcW w:w="353" w:type="pct"/>
            <w:tcBorders>
              <w:tl2br w:val="nil"/>
              <w:tr2bl w:val="nil"/>
            </w:tcBorders>
            <w:shd w:val="clear" w:color="auto" w:fill="auto"/>
            <w:vAlign w:val="center"/>
          </w:tcPr>
          <w:p w14:paraId="45E7D6C1">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2023-2025</w:t>
            </w:r>
          </w:p>
        </w:tc>
        <w:tc>
          <w:tcPr>
            <w:tcW w:w="260" w:type="pct"/>
            <w:tcBorders>
              <w:tl2br w:val="nil"/>
              <w:tr2bl w:val="nil"/>
            </w:tcBorders>
            <w:shd w:val="clear" w:color="auto" w:fill="auto"/>
            <w:vAlign w:val="center"/>
          </w:tcPr>
          <w:p w14:paraId="1A6A94BC">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340 </w:t>
            </w:r>
          </w:p>
        </w:tc>
        <w:tc>
          <w:tcPr>
            <w:tcW w:w="421" w:type="pct"/>
            <w:tcBorders>
              <w:tl2br w:val="nil"/>
              <w:tr2bl w:val="nil"/>
            </w:tcBorders>
            <w:shd w:val="clear" w:color="auto" w:fill="auto"/>
            <w:vAlign w:val="center"/>
          </w:tcPr>
          <w:p w14:paraId="5C440D06">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270 </w:t>
            </w:r>
          </w:p>
        </w:tc>
        <w:tc>
          <w:tcPr>
            <w:tcW w:w="337" w:type="pct"/>
            <w:tcBorders>
              <w:tl2br w:val="nil"/>
              <w:tr2bl w:val="nil"/>
            </w:tcBorders>
            <w:shd w:val="clear" w:color="auto" w:fill="auto"/>
            <w:vAlign w:val="center"/>
          </w:tcPr>
          <w:p w14:paraId="4F0E4192">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70 </w:t>
            </w:r>
          </w:p>
        </w:tc>
        <w:tc>
          <w:tcPr>
            <w:tcW w:w="373" w:type="pct"/>
            <w:tcBorders>
              <w:tl2br w:val="nil"/>
              <w:tr2bl w:val="nil"/>
            </w:tcBorders>
            <w:shd w:val="clear" w:color="auto" w:fill="auto"/>
            <w:vAlign w:val="center"/>
          </w:tcPr>
          <w:p w14:paraId="285BAC78">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完工</w:t>
            </w:r>
          </w:p>
        </w:tc>
        <w:tc>
          <w:tcPr>
            <w:tcW w:w="457" w:type="pct"/>
            <w:tcBorders>
              <w:tl2br w:val="nil"/>
              <w:tr2bl w:val="nil"/>
            </w:tcBorders>
            <w:shd w:val="clear" w:color="auto" w:fill="auto"/>
            <w:vAlign w:val="center"/>
          </w:tcPr>
          <w:p w14:paraId="12C951E3">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向上争取</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部分自筹</w:t>
            </w:r>
          </w:p>
        </w:tc>
        <w:tc>
          <w:tcPr>
            <w:tcW w:w="344" w:type="pct"/>
            <w:tcBorders>
              <w:tl2br w:val="nil"/>
              <w:tr2bl w:val="nil"/>
            </w:tcBorders>
            <w:shd w:val="clear" w:color="auto" w:fill="auto"/>
            <w:vAlign w:val="center"/>
          </w:tcPr>
          <w:p w14:paraId="3D5C85CA">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丁集镇</w:t>
            </w:r>
          </w:p>
        </w:tc>
      </w:tr>
      <w:tr w14:paraId="50899E5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1531" w:hRule="atLeast"/>
        </w:trPr>
        <w:tc>
          <w:tcPr>
            <w:tcW w:w="150" w:type="pct"/>
            <w:tcBorders>
              <w:tl2br w:val="nil"/>
              <w:tr2bl w:val="nil"/>
            </w:tcBorders>
            <w:shd w:val="clear" w:color="auto" w:fill="auto"/>
            <w:vAlign w:val="center"/>
          </w:tcPr>
          <w:p w14:paraId="1EB8B671">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775" w:type="pct"/>
            <w:tcBorders>
              <w:tl2br w:val="nil"/>
              <w:tr2bl w:val="nil"/>
            </w:tcBorders>
            <w:shd w:val="clear" w:color="auto" w:fill="auto"/>
            <w:vAlign w:val="center"/>
          </w:tcPr>
          <w:p w14:paraId="2F313C7A">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水稻良种制种基地提升项目</w:t>
            </w:r>
          </w:p>
        </w:tc>
        <w:tc>
          <w:tcPr>
            <w:tcW w:w="214" w:type="pct"/>
            <w:tcBorders>
              <w:tl2br w:val="nil"/>
              <w:tr2bl w:val="nil"/>
            </w:tcBorders>
            <w:shd w:val="clear" w:color="auto" w:fill="auto"/>
            <w:vAlign w:val="center"/>
          </w:tcPr>
          <w:p w14:paraId="6C80E5CA">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续建</w:t>
            </w:r>
          </w:p>
        </w:tc>
        <w:tc>
          <w:tcPr>
            <w:tcW w:w="1312" w:type="pct"/>
            <w:tcBorders>
              <w:tl2br w:val="nil"/>
              <w:tr2bl w:val="nil"/>
            </w:tcBorders>
            <w:shd w:val="clear" w:color="auto" w:fill="auto"/>
            <w:vAlign w:val="center"/>
          </w:tcPr>
          <w:p w14:paraId="2B767370">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建设制种基地，建设田间机耕道路495米*5亩，开展土地整理、土壤改良；购置灌溉设施系统1套，虫情测报设备、田间物联网传感器等生产环境信息监测设施设备</w:t>
            </w:r>
          </w:p>
        </w:tc>
        <w:tc>
          <w:tcPr>
            <w:tcW w:w="353" w:type="pct"/>
            <w:tcBorders>
              <w:tl2br w:val="nil"/>
              <w:tr2bl w:val="nil"/>
            </w:tcBorders>
            <w:shd w:val="clear" w:color="auto" w:fill="auto"/>
            <w:vAlign w:val="center"/>
          </w:tcPr>
          <w:p w14:paraId="34D8043B">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2024-2025</w:t>
            </w:r>
          </w:p>
        </w:tc>
        <w:tc>
          <w:tcPr>
            <w:tcW w:w="260" w:type="pct"/>
            <w:tcBorders>
              <w:tl2br w:val="nil"/>
              <w:tr2bl w:val="nil"/>
            </w:tcBorders>
            <w:shd w:val="clear" w:color="auto" w:fill="auto"/>
            <w:vAlign w:val="center"/>
          </w:tcPr>
          <w:p w14:paraId="712E25BC">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350</w:t>
            </w:r>
          </w:p>
        </w:tc>
        <w:tc>
          <w:tcPr>
            <w:tcW w:w="421" w:type="pct"/>
            <w:tcBorders>
              <w:tl2br w:val="nil"/>
              <w:tr2bl w:val="nil"/>
            </w:tcBorders>
            <w:shd w:val="clear" w:color="auto" w:fill="auto"/>
            <w:vAlign w:val="center"/>
          </w:tcPr>
          <w:p w14:paraId="0C41D2FE">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337" w:type="pct"/>
            <w:tcBorders>
              <w:tl2br w:val="nil"/>
              <w:tr2bl w:val="nil"/>
            </w:tcBorders>
            <w:shd w:val="clear" w:color="auto" w:fill="auto"/>
            <w:vAlign w:val="center"/>
          </w:tcPr>
          <w:p w14:paraId="4B8ECC28">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340</w:t>
            </w:r>
          </w:p>
        </w:tc>
        <w:tc>
          <w:tcPr>
            <w:tcW w:w="373" w:type="pct"/>
            <w:tcBorders>
              <w:tl2br w:val="nil"/>
              <w:tr2bl w:val="nil"/>
            </w:tcBorders>
            <w:shd w:val="clear" w:color="auto" w:fill="auto"/>
            <w:vAlign w:val="center"/>
          </w:tcPr>
          <w:p w14:paraId="5DB95265">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完工</w:t>
            </w:r>
          </w:p>
        </w:tc>
        <w:tc>
          <w:tcPr>
            <w:tcW w:w="457" w:type="pct"/>
            <w:tcBorders>
              <w:tl2br w:val="nil"/>
              <w:tr2bl w:val="nil"/>
            </w:tcBorders>
            <w:shd w:val="clear" w:color="auto" w:fill="auto"/>
            <w:vAlign w:val="center"/>
          </w:tcPr>
          <w:p w14:paraId="122111DC">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向上争取</w:t>
            </w:r>
          </w:p>
        </w:tc>
        <w:tc>
          <w:tcPr>
            <w:tcW w:w="344" w:type="pct"/>
            <w:tcBorders>
              <w:tl2br w:val="nil"/>
              <w:tr2bl w:val="nil"/>
            </w:tcBorders>
            <w:shd w:val="clear" w:color="auto" w:fill="auto"/>
            <w:vAlign w:val="center"/>
          </w:tcPr>
          <w:p w14:paraId="5B253C47">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农科园</w:t>
            </w:r>
          </w:p>
        </w:tc>
      </w:tr>
      <w:tr w14:paraId="0520074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814" w:hRule="atLeast"/>
        </w:trPr>
        <w:tc>
          <w:tcPr>
            <w:tcW w:w="150" w:type="pct"/>
            <w:tcBorders>
              <w:tl2br w:val="nil"/>
              <w:tr2bl w:val="nil"/>
            </w:tcBorders>
            <w:shd w:val="clear" w:color="auto" w:fill="auto"/>
            <w:vAlign w:val="center"/>
          </w:tcPr>
          <w:p w14:paraId="18744FE0">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w:t>
            </w:r>
          </w:p>
        </w:tc>
        <w:tc>
          <w:tcPr>
            <w:tcW w:w="775" w:type="pct"/>
            <w:tcBorders>
              <w:tl2br w:val="nil"/>
              <w:tr2bl w:val="nil"/>
            </w:tcBorders>
            <w:shd w:val="clear" w:color="auto" w:fill="auto"/>
            <w:vAlign w:val="center"/>
          </w:tcPr>
          <w:p w14:paraId="1B9A8EE2">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2024年度淮安市淮阴区高标准农田建设项目</w:t>
            </w:r>
          </w:p>
        </w:tc>
        <w:tc>
          <w:tcPr>
            <w:tcW w:w="214" w:type="pct"/>
            <w:tcBorders>
              <w:tl2br w:val="nil"/>
              <w:tr2bl w:val="nil"/>
            </w:tcBorders>
            <w:shd w:val="clear" w:color="auto" w:fill="auto"/>
            <w:vAlign w:val="center"/>
          </w:tcPr>
          <w:p w14:paraId="497C9DF0">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续建</w:t>
            </w:r>
          </w:p>
        </w:tc>
        <w:tc>
          <w:tcPr>
            <w:tcW w:w="1312" w:type="pct"/>
            <w:tcBorders>
              <w:tl2br w:val="nil"/>
              <w:tr2bl w:val="nil"/>
            </w:tcBorders>
            <w:shd w:val="clear" w:color="auto" w:fill="auto"/>
            <w:vAlign w:val="center"/>
          </w:tcPr>
          <w:p w14:paraId="6969B078">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建设高标准农田5.4万亩，新建泵站、道路、渠道等渠系建筑物</w:t>
            </w:r>
          </w:p>
        </w:tc>
        <w:tc>
          <w:tcPr>
            <w:tcW w:w="353" w:type="pct"/>
            <w:tcBorders>
              <w:tl2br w:val="nil"/>
              <w:tr2bl w:val="nil"/>
            </w:tcBorders>
            <w:shd w:val="clear" w:color="auto" w:fill="auto"/>
            <w:vAlign w:val="center"/>
          </w:tcPr>
          <w:p w14:paraId="3FABA314">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2024-2025</w:t>
            </w:r>
          </w:p>
        </w:tc>
        <w:tc>
          <w:tcPr>
            <w:tcW w:w="260" w:type="pct"/>
            <w:tcBorders>
              <w:tl2br w:val="nil"/>
              <w:tr2bl w:val="nil"/>
            </w:tcBorders>
            <w:shd w:val="clear" w:color="auto" w:fill="auto"/>
            <w:vAlign w:val="center"/>
          </w:tcPr>
          <w:p w14:paraId="224C6438">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13340</w:t>
            </w:r>
          </w:p>
        </w:tc>
        <w:tc>
          <w:tcPr>
            <w:tcW w:w="421" w:type="pct"/>
            <w:tcBorders>
              <w:tl2br w:val="nil"/>
              <w:tr2bl w:val="nil"/>
            </w:tcBorders>
            <w:shd w:val="clear" w:color="auto" w:fill="auto"/>
            <w:vAlign w:val="center"/>
          </w:tcPr>
          <w:p w14:paraId="7C02823A">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1334</w:t>
            </w:r>
          </w:p>
        </w:tc>
        <w:tc>
          <w:tcPr>
            <w:tcW w:w="337" w:type="pct"/>
            <w:tcBorders>
              <w:tl2br w:val="nil"/>
              <w:tr2bl w:val="nil"/>
            </w:tcBorders>
            <w:shd w:val="clear" w:color="auto" w:fill="auto"/>
            <w:vAlign w:val="center"/>
          </w:tcPr>
          <w:p w14:paraId="48801E17">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12006</w:t>
            </w:r>
          </w:p>
        </w:tc>
        <w:tc>
          <w:tcPr>
            <w:tcW w:w="373" w:type="pct"/>
            <w:tcBorders>
              <w:tl2br w:val="nil"/>
              <w:tr2bl w:val="nil"/>
            </w:tcBorders>
            <w:shd w:val="clear" w:color="auto" w:fill="auto"/>
            <w:vAlign w:val="center"/>
          </w:tcPr>
          <w:p w14:paraId="22CCE126">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完工</w:t>
            </w:r>
          </w:p>
        </w:tc>
        <w:tc>
          <w:tcPr>
            <w:tcW w:w="457" w:type="pct"/>
            <w:tcBorders>
              <w:tl2br w:val="nil"/>
              <w:tr2bl w:val="nil"/>
            </w:tcBorders>
            <w:shd w:val="clear" w:color="auto" w:fill="auto"/>
            <w:vAlign w:val="center"/>
          </w:tcPr>
          <w:p w14:paraId="679C996E">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向上争取</w:t>
            </w:r>
          </w:p>
        </w:tc>
        <w:tc>
          <w:tcPr>
            <w:tcW w:w="344" w:type="pct"/>
            <w:tcBorders>
              <w:tl2br w:val="nil"/>
              <w:tr2bl w:val="nil"/>
            </w:tcBorders>
            <w:shd w:val="clear" w:color="auto" w:fill="auto"/>
            <w:vAlign w:val="center"/>
          </w:tcPr>
          <w:p w14:paraId="6A6F2445">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农业农村局</w:t>
            </w:r>
          </w:p>
        </w:tc>
      </w:tr>
      <w:tr w14:paraId="20EAE18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1078" w:hRule="atLeast"/>
        </w:trPr>
        <w:tc>
          <w:tcPr>
            <w:tcW w:w="150" w:type="pct"/>
            <w:tcBorders>
              <w:tl2br w:val="nil"/>
              <w:tr2bl w:val="nil"/>
            </w:tcBorders>
            <w:shd w:val="clear" w:color="auto" w:fill="auto"/>
            <w:vAlign w:val="center"/>
          </w:tcPr>
          <w:p w14:paraId="738AD7C7">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775" w:type="pct"/>
            <w:tcBorders>
              <w:tl2br w:val="nil"/>
              <w:tr2bl w:val="nil"/>
            </w:tcBorders>
            <w:shd w:val="clear" w:color="auto" w:fill="auto"/>
            <w:vAlign w:val="center"/>
          </w:tcPr>
          <w:p w14:paraId="25478F2A">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渔沟镇何庄村党群服务中心新建项目</w:t>
            </w:r>
          </w:p>
        </w:tc>
        <w:tc>
          <w:tcPr>
            <w:tcW w:w="214" w:type="pct"/>
            <w:tcBorders>
              <w:tl2br w:val="nil"/>
              <w:tr2bl w:val="nil"/>
            </w:tcBorders>
            <w:shd w:val="clear" w:color="auto" w:fill="auto"/>
            <w:vAlign w:val="center"/>
          </w:tcPr>
          <w:p w14:paraId="15789043">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续建</w:t>
            </w:r>
          </w:p>
        </w:tc>
        <w:tc>
          <w:tcPr>
            <w:tcW w:w="1312" w:type="pct"/>
            <w:tcBorders>
              <w:tl2br w:val="nil"/>
              <w:tr2bl w:val="nil"/>
            </w:tcBorders>
            <w:shd w:val="clear" w:color="auto" w:fill="auto"/>
            <w:vAlign w:val="center"/>
          </w:tcPr>
          <w:p w14:paraId="4D5831CD">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总建筑面积499.18平方米，设置办事大厅、新时代文明实践站、农家书房、党群会议室、退役军人服务站等功能室</w:t>
            </w:r>
          </w:p>
        </w:tc>
        <w:tc>
          <w:tcPr>
            <w:tcW w:w="353" w:type="pct"/>
            <w:tcBorders>
              <w:tl2br w:val="nil"/>
              <w:tr2bl w:val="nil"/>
            </w:tcBorders>
            <w:shd w:val="clear" w:color="auto" w:fill="auto"/>
            <w:vAlign w:val="center"/>
          </w:tcPr>
          <w:p w14:paraId="1CAB3AA3">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2024-2025</w:t>
            </w:r>
          </w:p>
        </w:tc>
        <w:tc>
          <w:tcPr>
            <w:tcW w:w="260" w:type="pct"/>
            <w:tcBorders>
              <w:tl2br w:val="nil"/>
              <w:tr2bl w:val="nil"/>
            </w:tcBorders>
            <w:shd w:val="clear" w:color="auto" w:fill="auto"/>
            <w:vAlign w:val="center"/>
          </w:tcPr>
          <w:p w14:paraId="3E8F27E5">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120</w:t>
            </w:r>
          </w:p>
        </w:tc>
        <w:tc>
          <w:tcPr>
            <w:tcW w:w="421" w:type="pct"/>
            <w:tcBorders>
              <w:tl2br w:val="nil"/>
              <w:tr2bl w:val="nil"/>
            </w:tcBorders>
            <w:shd w:val="clear" w:color="auto" w:fill="auto"/>
            <w:vAlign w:val="center"/>
          </w:tcPr>
          <w:p w14:paraId="53CCE97A">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337" w:type="pct"/>
            <w:tcBorders>
              <w:tl2br w:val="nil"/>
              <w:tr2bl w:val="nil"/>
            </w:tcBorders>
            <w:shd w:val="clear" w:color="auto" w:fill="auto"/>
            <w:vAlign w:val="center"/>
          </w:tcPr>
          <w:p w14:paraId="29C93972">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373" w:type="pct"/>
            <w:tcBorders>
              <w:tl2br w:val="nil"/>
              <w:tr2bl w:val="nil"/>
            </w:tcBorders>
            <w:shd w:val="clear" w:color="auto" w:fill="auto"/>
            <w:vAlign w:val="center"/>
          </w:tcPr>
          <w:p w14:paraId="3436169C">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完工</w:t>
            </w:r>
          </w:p>
        </w:tc>
        <w:tc>
          <w:tcPr>
            <w:tcW w:w="457" w:type="pct"/>
            <w:tcBorders>
              <w:tl2br w:val="nil"/>
              <w:tr2bl w:val="nil"/>
            </w:tcBorders>
            <w:shd w:val="clear" w:color="auto" w:fill="auto"/>
            <w:vAlign w:val="center"/>
          </w:tcPr>
          <w:p w14:paraId="71A3ECF2">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向上争取</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部分自筹</w:t>
            </w:r>
          </w:p>
        </w:tc>
        <w:tc>
          <w:tcPr>
            <w:tcW w:w="344" w:type="pct"/>
            <w:tcBorders>
              <w:tl2br w:val="nil"/>
              <w:tr2bl w:val="nil"/>
            </w:tcBorders>
            <w:shd w:val="clear" w:color="auto" w:fill="auto"/>
            <w:vAlign w:val="center"/>
          </w:tcPr>
          <w:p w14:paraId="37657A49">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渔沟镇</w:t>
            </w:r>
          </w:p>
        </w:tc>
      </w:tr>
      <w:tr w14:paraId="1292BF1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889" w:hRule="atLeast"/>
        </w:trPr>
        <w:tc>
          <w:tcPr>
            <w:tcW w:w="150" w:type="pct"/>
            <w:tcBorders>
              <w:tl2br w:val="nil"/>
              <w:tr2bl w:val="nil"/>
            </w:tcBorders>
            <w:shd w:val="clear" w:color="auto" w:fill="auto"/>
            <w:vAlign w:val="center"/>
          </w:tcPr>
          <w:p w14:paraId="04D8E681">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w:t>
            </w:r>
          </w:p>
        </w:tc>
        <w:tc>
          <w:tcPr>
            <w:tcW w:w="775" w:type="pct"/>
            <w:tcBorders>
              <w:tl2br w:val="nil"/>
              <w:tr2bl w:val="nil"/>
            </w:tcBorders>
            <w:shd w:val="clear" w:color="auto" w:fill="auto"/>
            <w:vAlign w:val="center"/>
          </w:tcPr>
          <w:p w14:paraId="1583B173">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渔沟镇卢华村和美乡村环境提升工程</w:t>
            </w:r>
          </w:p>
        </w:tc>
        <w:tc>
          <w:tcPr>
            <w:tcW w:w="214" w:type="pct"/>
            <w:tcBorders>
              <w:tl2br w:val="nil"/>
              <w:tr2bl w:val="nil"/>
            </w:tcBorders>
            <w:shd w:val="clear" w:color="auto" w:fill="auto"/>
            <w:vAlign w:val="center"/>
          </w:tcPr>
          <w:p w14:paraId="6CE04D3F">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续建</w:t>
            </w:r>
          </w:p>
        </w:tc>
        <w:tc>
          <w:tcPr>
            <w:tcW w:w="1312" w:type="pct"/>
            <w:tcBorders>
              <w:tl2br w:val="nil"/>
              <w:tr2bl w:val="nil"/>
            </w:tcBorders>
            <w:shd w:val="clear" w:color="auto" w:fill="auto"/>
            <w:vAlign w:val="center"/>
          </w:tcPr>
          <w:p w14:paraId="19E3453B">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绿化补植养护及房屋维修、河塘疏浚、和美乡村景观提升等</w:t>
            </w:r>
          </w:p>
        </w:tc>
        <w:tc>
          <w:tcPr>
            <w:tcW w:w="353" w:type="pct"/>
            <w:tcBorders>
              <w:tl2br w:val="nil"/>
              <w:tr2bl w:val="nil"/>
            </w:tcBorders>
            <w:shd w:val="clear" w:color="auto" w:fill="auto"/>
            <w:vAlign w:val="center"/>
          </w:tcPr>
          <w:p w14:paraId="1AD126B9">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2024-2025</w:t>
            </w:r>
          </w:p>
        </w:tc>
        <w:tc>
          <w:tcPr>
            <w:tcW w:w="260" w:type="pct"/>
            <w:tcBorders>
              <w:tl2br w:val="nil"/>
              <w:tr2bl w:val="nil"/>
            </w:tcBorders>
            <w:shd w:val="clear" w:color="auto" w:fill="auto"/>
            <w:vAlign w:val="center"/>
          </w:tcPr>
          <w:p w14:paraId="47D94997">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w:t>
            </w:r>
          </w:p>
        </w:tc>
        <w:tc>
          <w:tcPr>
            <w:tcW w:w="421" w:type="pct"/>
            <w:tcBorders>
              <w:tl2br w:val="nil"/>
              <w:tr2bl w:val="nil"/>
            </w:tcBorders>
            <w:shd w:val="clear" w:color="auto" w:fill="auto"/>
            <w:vAlign w:val="center"/>
          </w:tcPr>
          <w:p w14:paraId="162E2710">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337" w:type="pct"/>
            <w:tcBorders>
              <w:tl2br w:val="nil"/>
              <w:tr2bl w:val="nil"/>
            </w:tcBorders>
            <w:shd w:val="clear" w:color="auto" w:fill="auto"/>
            <w:vAlign w:val="center"/>
          </w:tcPr>
          <w:p w14:paraId="1B1D5E3D">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373" w:type="pct"/>
            <w:tcBorders>
              <w:tl2br w:val="nil"/>
              <w:tr2bl w:val="nil"/>
            </w:tcBorders>
            <w:shd w:val="clear" w:color="auto" w:fill="auto"/>
            <w:vAlign w:val="center"/>
          </w:tcPr>
          <w:p w14:paraId="6FC0BF42">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完工</w:t>
            </w:r>
          </w:p>
        </w:tc>
        <w:tc>
          <w:tcPr>
            <w:tcW w:w="457" w:type="pct"/>
            <w:tcBorders>
              <w:tl2br w:val="nil"/>
              <w:tr2bl w:val="nil"/>
            </w:tcBorders>
            <w:shd w:val="clear" w:color="auto" w:fill="auto"/>
            <w:vAlign w:val="center"/>
          </w:tcPr>
          <w:p w14:paraId="67FF00A1">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向上争取</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部分自筹</w:t>
            </w:r>
          </w:p>
        </w:tc>
        <w:tc>
          <w:tcPr>
            <w:tcW w:w="344" w:type="pct"/>
            <w:tcBorders>
              <w:tl2br w:val="nil"/>
              <w:tr2bl w:val="nil"/>
            </w:tcBorders>
            <w:shd w:val="clear" w:color="auto" w:fill="auto"/>
            <w:vAlign w:val="center"/>
          </w:tcPr>
          <w:p w14:paraId="11BA5D71">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渔沟镇</w:t>
            </w:r>
          </w:p>
        </w:tc>
      </w:tr>
      <w:tr w14:paraId="186BE12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695" w:hRule="atLeast"/>
        </w:trPr>
        <w:tc>
          <w:tcPr>
            <w:tcW w:w="150" w:type="pct"/>
            <w:tcBorders>
              <w:tl2br w:val="nil"/>
              <w:tr2bl w:val="nil"/>
            </w:tcBorders>
            <w:shd w:val="clear" w:color="auto" w:fill="auto"/>
            <w:vAlign w:val="center"/>
          </w:tcPr>
          <w:p w14:paraId="65275D29">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775" w:type="pct"/>
            <w:tcBorders>
              <w:tl2br w:val="nil"/>
              <w:tr2bl w:val="nil"/>
            </w:tcBorders>
            <w:shd w:val="clear" w:color="auto" w:fill="auto"/>
            <w:vAlign w:val="center"/>
          </w:tcPr>
          <w:p w14:paraId="56686D87">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2024年度淮阴区渔沟镇高标准农田补建项目</w:t>
            </w:r>
          </w:p>
        </w:tc>
        <w:tc>
          <w:tcPr>
            <w:tcW w:w="214" w:type="pct"/>
            <w:tcBorders>
              <w:tl2br w:val="nil"/>
              <w:tr2bl w:val="nil"/>
            </w:tcBorders>
            <w:shd w:val="clear" w:color="auto" w:fill="auto"/>
            <w:vAlign w:val="center"/>
          </w:tcPr>
          <w:p w14:paraId="72F786CD">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续建</w:t>
            </w:r>
          </w:p>
        </w:tc>
        <w:tc>
          <w:tcPr>
            <w:tcW w:w="1312" w:type="pct"/>
            <w:tcBorders>
              <w:tl2br w:val="nil"/>
              <w:tr2bl w:val="nil"/>
            </w:tcBorders>
            <w:shd w:val="clear" w:color="auto" w:fill="auto"/>
            <w:vAlign w:val="center"/>
          </w:tcPr>
          <w:p w14:paraId="4595017D">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新建防渗农渠，长度0.7千米；新建防渗斗渠，长度2.09km；中沟疏浚，长度0.26千米；新建3.0×4.5米斗渠桥10座，新建2.0×4.0m米农渠桥4座；新建Φ80cm×10m涵洞1座；新建Φ40cm×14m渡槽1座；新建Φ80cm×6m退水闸3座；新建Φ60cm×6m退水闸1座；新建Φ100cm×6m节制闸1座；新建放水口 （Φ20×2m）45座；新建3米宽水泥路，长度0.9千米；配套种植防护林，栽植紫薇260株，红叶石楠260株，格桑花100平方米，草皮100平方米</w:t>
            </w:r>
          </w:p>
        </w:tc>
        <w:tc>
          <w:tcPr>
            <w:tcW w:w="353" w:type="pct"/>
            <w:tcBorders>
              <w:tl2br w:val="nil"/>
              <w:tr2bl w:val="nil"/>
            </w:tcBorders>
            <w:shd w:val="clear" w:color="auto" w:fill="auto"/>
            <w:vAlign w:val="center"/>
          </w:tcPr>
          <w:p w14:paraId="23F0C14E">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2024-2025</w:t>
            </w:r>
          </w:p>
        </w:tc>
        <w:tc>
          <w:tcPr>
            <w:tcW w:w="260" w:type="pct"/>
            <w:tcBorders>
              <w:tl2br w:val="nil"/>
              <w:tr2bl w:val="nil"/>
            </w:tcBorders>
            <w:shd w:val="clear" w:color="auto" w:fill="auto"/>
            <w:vAlign w:val="center"/>
          </w:tcPr>
          <w:p w14:paraId="094D11F3">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150</w:t>
            </w:r>
          </w:p>
        </w:tc>
        <w:tc>
          <w:tcPr>
            <w:tcW w:w="421" w:type="pct"/>
            <w:tcBorders>
              <w:tl2br w:val="nil"/>
              <w:tr2bl w:val="nil"/>
            </w:tcBorders>
            <w:shd w:val="clear" w:color="auto" w:fill="auto"/>
            <w:vAlign w:val="center"/>
          </w:tcPr>
          <w:p w14:paraId="6923CCB8">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w:t>
            </w:r>
          </w:p>
        </w:tc>
        <w:tc>
          <w:tcPr>
            <w:tcW w:w="337" w:type="pct"/>
            <w:tcBorders>
              <w:tl2br w:val="nil"/>
              <w:tr2bl w:val="nil"/>
            </w:tcBorders>
            <w:shd w:val="clear" w:color="auto" w:fill="auto"/>
            <w:vAlign w:val="center"/>
          </w:tcPr>
          <w:p w14:paraId="53C9BA56">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373" w:type="pct"/>
            <w:tcBorders>
              <w:tl2br w:val="nil"/>
              <w:tr2bl w:val="nil"/>
            </w:tcBorders>
            <w:shd w:val="clear" w:color="auto" w:fill="auto"/>
            <w:vAlign w:val="center"/>
          </w:tcPr>
          <w:p w14:paraId="61812168">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完工</w:t>
            </w:r>
          </w:p>
        </w:tc>
        <w:tc>
          <w:tcPr>
            <w:tcW w:w="457" w:type="pct"/>
            <w:tcBorders>
              <w:tl2br w:val="nil"/>
              <w:tr2bl w:val="nil"/>
            </w:tcBorders>
            <w:shd w:val="clear" w:color="auto" w:fill="auto"/>
            <w:vAlign w:val="center"/>
          </w:tcPr>
          <w:p w14:paraId="5D637B32">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上级资金</w:t>
            </w:r>
          </w:p>
        </w:tc>
        <w:tc>
          <w:tcPr>
            <w:tcW w:w="344" w:type="pct"/>
            <w:tcBorders>
              <w:tl2br w:val="nil"/>
              <w:tr2bl w:val="nil"/>
            </w:tcBorders>
            <w:shd w:val="clear" w:color="auto" w:fill="auto"/>
            <w:vAlign w:val="center"/>
          </w:tcPr>
          <w:p w14:paraId="51E72CA6">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渔沟镇</w:t>
            </w:r>
          </w:p>
        </w:tc>
      </w:tr>
      <w:tr w14:paraId="00EB2BA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4191" w:hRule="atLeast"/>
        </w:trPr>
        <w:tc>
          <w:tcPr>
            <w:tcW w:w="150" w:type="pct"/>
            <w:tcBorders>
              <w:tl2br w:val="nil"/>
              <w:tr2bl w:val="nil"/>
            </w:tcBorders>
            <w:shd w:val="clear" w:color="auto" w:fill="auto"/>
            <w:vAlign w:val="center"/>
          </w:tcPr>
          <w:p w14:paraId="7CBED53B">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w:t>
            </w:r>
          </w:p>
        </w:tc>
        <w:tc>
          <w:tcPr>
            <w:tcW w:w="775" w:type="pct"/>
            <w:tcBorders>
              <w:tl2br w:val="nil"/>
              <w:tr2bl w:val="nil"/>
            </w:tcBorders>
            <w:shd w:val="clear" w:color="auto" w:fill="auto"/>
            <w:vAlign w:val="center"/>
          </w:tcPr>
          <w:p w14:paraId="1F99E8EC">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淮阴区渔沟镇高标准农田占用补建项目</w:t>
            </w:r>
          </w:p>
        </w:tc>
        <w:tc>
          <w:tcPr>
            <w:tcW w:w="214" w:type="pct"/>
            <w:tcBorders>
              <w:tl2br w:val="nil"/>
              <w:tr2bl w:val="nil"/>
            </w:tcBorders>
            <w:shd w:val="clear" w:color="auto" w:fill="auto"/>
            <w:vAlign w:val="center"/>
          </w:tcPr>
          <w:p w14:paraId="006623C9">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续建</w:t>
            </w:r>
          </w:p>
        </w:tc>
        <w:tc>
          <w:tcPr>
            <w:tcW w:w="1312" w:type="pct"/>
            <w:tcBorders>
              <w:tl2br w:val="nil"/>
              <w:tr2bl w:val="nil"/>
            </w:tcBorders>
            <w:shd w:val="clear" w:color="auto" w:fill="auto"/>
            <w:vAlign w:val="center"/>
          </w:tcPr>
          <w:p w14:paraId="178BEBEC">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新建五支泵站1座，新建一号泵站1座；五支渠疏浚，长度1.17千米；防渗农渠拆建，长度0.38千米；防渗斗渠拆建，长度1.485千米；防渗支渠拆建，长度1.625千米；新建4.5*8米生产桥1座、3.0×4.5米渠桥8座、2.5×4.5米渠桥8座、2.0*4.0米渠桥2座、ф60cm*6米涵洞5座、ф100厘米*8米涵洞1座、ф40厘米*6米渠首6座、ф60厘米*6米渠首3座、Φ60厘米×12米渡槽1座、倒虹吸1座、ф30厘米*4米放水口20座、ф20厘米X2米放水口65座、1.0米*1.0米*6米箱涵1座；新建3.0米宽水泥路，长度1.99千米</w:t>
            </w:r>
          </w:p>
        </w:tc>
        <w:tc>
          <w:tcPr>
            <w:tcW w:w="353" w:type="pct"/>
            <w:tcBorders>
              <w:tl2br w:val="nil"/>
              <w:tr2bl w:val="nil"/>
            </w:tcBorders>
            <w:shd w:val="clear" w:color="auto" w:fill="auto"/>
            <w:vAlign w:val="center"/>
          </w:tcPr>
          <w:p w14:paraId="05142D47">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2024-2025</w:t>
            </w:r>
          </w:p>
        </w:tc>
        <w:tc>
          <w:tcPr>
            <w:tcW w:w="260" w:type="pct"/>
            <w:tcBorders>
              <w:tl2br w:val="nil"/>
              <w:tr2bl w:val="nil"/>
            </w:tcBorders>
            <w:shd w:val="clear" w:color="auto" w:fill="auto"/>
            <w:vAlign w:val="center"/>
          </w:tcPr>
          <w:p w14:paraId="367481C8">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300</w:t>
            </w:r>
          </w:p>
        </w:tc>
        <w:tc>
          <w:tcPr>
            <w:tcW w:w="421" w:type="pct"/>
            <w:tcBorders>
              <w:tl2br w:val="nil"/>
              <w:tr2bl w:val="nil"/>
            </w:tcBorders>
            <w:shd w:val="clear" w:color="auto" w:fill="auto"/>
            <w:vAlign w:val="center"/>
          </w:tcPr>
          <w:p w14:paraId="0F72B87E">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337" w:type="pct"/>
            <w:tcBorders>
              <w:tl2br w:val="nil"/>
              <w:tr2bl w:val="nil"/>
            </w:tcBorders>
            <w:shd w:val="clear" w:color="auto" w:fill="auto"/>
            <w:vAlign w:val="center"/>
          </w:tcPr>
          <w:p w14:paraId="49AA5687">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w:t>
            </w:r>
          </w:p>
        </w:tc>
        <w:tc>
          <w:tcPr>
            <w:tcW w:w="373" w:type="pct"/>
            <w:tcBorders>
              <w:tl2br w:val="nil"/>
              <w:tr2bl w:val="nil"/>
            </w:tcBorders>
            <w:shd w:val="clear" w:color="auto" w:fill="auto"/>
            <w:vAlign w:val="center"/>
          </w:tcPr>
          <w:p w14:paraId="7523B020">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完工</w:t>
            </w:r>
          </w:p>
        </w:tc>
        <w:tc>
          <w:tcPr>
            <w:tcW w:w="457" w:type="pct"/>
            <w:tcBorders>
              <w:tl2br w:val="nil"/>
              <w:tr2bl w:val="nil"/>
            </w:tcBorders>
            <w:shd w:val="clear" w:color="auto" w:fill="auto"/>
            <w:vAlign w:val="center"/>
          </w:tcPr>
          <w:p w14:paraId="52DDBDEF">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上级资金</w:t>
            </w:r>
          </w:p>
        </w:tc>
        <w:tc>
          <w:tcPr>
            <w:tcW w:w="344" w:type="pct"/>
            <w:tcBorders>
              <w:tl2br w:val="nil"/>
              <w:tr2bl w:val="nil"/>
            </w:tcBorders>
            <w:shd w:val="clear" w:color="auto" w:fill="auto"/>
            <w:vAlign w:val="center"/>
          </w:tcPr>
          <w:p w14:paraId="594C58C9">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渔沟镇</w:t>
            </w:r>
          </w:p>
        </w:tc>
      </w:tr>
      <w:tr w14:paraId="58F78C9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6222" w:hRule="atLeast"/>
        </w:trPr>
        <w:tc>
          <w:tcPr>
            <w:tcW w:w="150" w:type="pct"/>
            <w:tcBorders>
              <w:tl2br w:val="nil"/>
              <w:tr2bl w:val="nil"/>
            </w:tcBorders>
            <w:shd w:val="clear" w:color="auto" w:fill="auto"/>
            <w:vAlign w:val="center"/>
          </w:tcPr>
          <w:p w14:paraId="745486F2">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w:t>
            </w:r>
          </w:p>
        </w:tc>
        <w:tc>
          <w:tcPr>
            <w:tcW w:w="775" w:type="pct"/>
            <w:tcBorders>
              <w:tl2br w:val="nil"/>
              <w:tr2bl w:val="nil"/>
            </w:tcBorders>
            <w:shd w:val="clear" w:color="auto" w:fill="auto"/>
            <w:vAlign w:val="center"/>
          </w:tcPr>
          <w:p w14:paraId="775C21E9">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2024年度淮安市淮阴区渔沟镇高标准农田新建项目（中央预算内）</w:t>
            </w:r>
          </w:p>
        </w:tc>
        <w:tc>
          <w:tcPr>
            <w:tcW w:w="214" w:type="pct"/>
            <w:tcBorders>
              <w:tl2br w:val="nil"/>
              <w:tr2bl w:val="nil"/>
            </w:tcBorders>
            <w:shd w:val="clear" w:color="auto" w:fill="auto"/>
            <w:vAlign w:val="center"/>
          </w:tcPr>
          <w:p w14:paraId="5CE6049D">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续建</w:t>
            </w:r>
          </w:p>
        </w:tc>
        <w:tc>
          <w:tcPr>
            <w:tcW w:w="1312" w:type="pct"/>
            <w:tcBorders>
              <w:tl2br w:val="nil"/>
              <w:tr2bl w:val="nil"/>
            </w:tcBorders>
            <w:shd w:val="clear" w:color="auto" w:fill="auto"/>
            <w:vAlign w:val="center"/>
          </w:tcPr>
          <w:p w14:paraId="79CAC7A2">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新建新民灌溉站1座、新建杨庙排涝站1座、维修杨庙东站1座；中沟疏浚整治1条，长度2.25千米；农沟疏浚整治5条，长度2.73千米；新（拆）建防渗斗渠10条，长度5.90千米；新（拆）建防渗农渠30条，长度11.77千米；新建生态沟7条，长度5.21千米；配套建筑物工程：新（拆）建配套建筑物共484座，其中涵洞（闸）53 座、渡槽7座、桥梁39座、渠首35座、放水口350座。新建3.0米宽水泥路7条、长度3.26千米；道路加宽2条，长度1.09千米。在项目区内主要河沟和田间道路两侧种植本地常见的行道树木种植垂柳（胸径 7～8cm）、红叶石楠（地径5cm）、紫薇（地径5cm），项目区共栽植树木5401株，其中垂柳1070 株、红叶石楠2611株、紫薇1720株</w:t>
            </w:r>
          </w:p>
        </w:tc>
        <w:tc>
          <w:tcPr>
            <w:tcW w:w="353" w:type="pct"/>
            <w:tcBorders>
              <w:tl2br w:val="nil"/>
              <w:tr2bl w:val="nil"/>
            </w:tcBorders>
            <w:shd w:val="clear" w:color="auto" w:fill="auto"/>
            <w:vAlign w:val="center"/>
          </w:tcPr>
          <w:p w14:paraId="2E9E83F1">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2024-2025</w:t>
            </w:r>
          </w:p>
        </w:tc>
        <w:tc>
          <w:tcPr>
            <w:tcW w:w="260" w:type="pct"/>
            <w:tcBorders>
              <w:tl2br w:val="nil"/>
              <w:tr2bl w:val="nil"/>
            </w:tcBorders>
            <w:shd w:val="clear" w:color="auto" w:fill="auto"/>
            <w:vAlign w:val="center"/>
          </w:tcPr>
          <w:p w14:paraId="3431A82D">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1200</w:t>
            </w:r>
          </w:p>
        </w:tc>
        <w:tc>
          <w:tcPr>
            <w:tcW w:w="421" w:type="pct"/>
            <w:tcBorders>
              <w:tl2br w:val="nil"/>
              <w:tr2bl w:val="nil"/>
            </w:tcBorders>
            <w:shd w:val="clear" w:color="auto" w:fill="auto"/>
            <w:vAlign w:val="center"/>
          </w:tcPr>
          <w:p w14:paraId="4DA29F40">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w:t>
            </w:r>
          </w:p>
        </w:tc>
        <w:tc>
          <w:tcPr>
            <w:tcW w:w="337" w:type="pct"/>
            <w:tcBorders>
              <w:tl2br w:val="nil"/>
              <w:tr2bl w:val="nil"/>
            </w:tcBorders>
            <w:shd w:val="clear" w:color="auto" w:fill="auto"/>
            <w:vAlign w:val="center"/>
          </w:tcPr>
          <w:p w14:paraId="24A12863">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c>
          <w:tcPr>
            <w:tcW w:w="373" w:type="pct"/>
            <w:tcBorders>
              <w:tl2br w:val="nil"/>
              <w:tr2bl w:val="nil"/>
            </w:tcBorders>
            <w:shd w:val="clear" w:color="auto" w:fill="auto"/>
            <w:vAlign w:val="center"/>
          </w:tcPr>
          <w:p w14:paraId="3BAB0A67">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完工</w:t>
            </w:r>
          </w:p>
        </w:tc>
        <w:tc>
          <w:tcPr>
            <w:tcW w:w="457" w:type="pct"/>
            <w:tcBorders>
              <w:tl2br w:val="nil"/>
              <w:tr2bl w:val="nil"/>
            </w:tcBorders>
            <w:shd w:val="clear" w:color="auto" w:fill="auto"/>
            <w:vAlign w:val="center"/>
          </w:tcPr>
          <w:p w14:paraId="58EDC5F4">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上级资金</w:t>
            </w:r>
          </w:p>
        </w:tc>
        <w:tc>
          <w:tcPr>
            <w:tcW w:w="344" w:type="pct"/>
            <w:tcBorders>
              <w:tl2br w:val="nil"/>
              <w:tr2bl w:val="nil"/>
            </w:tcBorders>
            <w:shd w:val="clear" w:color="auto" w:fill="auto"/>
            <w:vAlign w:val="center"/>
          </w:tcPr>
          <w:p w14:paraId="6DA1CED3">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渔沟镇</w:t>
            </w:r>
          </w:p>
        </w:tc>
      </w:tr>
      <w:tr w14:paraId="0D3ACC9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1637" w:hRule="atLeast"/>
        </w:trPr>
        <w:tc>
          <w:tcPr>
            <w:tcW w:w="150" w:type="pct"/>
            <w:tcBorders>
              <w:tl2br w:val="nil"/>
              <w:tr2bl w:val="nil"/>
            </w:tcBorders>
            <w:shd w:val="clear" w:color="auto" w:fill="auto"/>
            <w:vAlign w:val="center"/>
          </w:tcPr>
          <w:p w14:paraId="63C4F22A">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c>
          <w:tcPr>
            <w:tcW w:w="775" w:type="pct"/>
            <w:tcBorders>
              <w:tl2br w:val="nil"/>
              <w:tr2bl w:val="nil"/>
            </w:tcBorders>
            <w:shd w:val="clear" w:color="auto" w:fill="auto"/>
            <w:vAlign w:val="center"/>
          </w:tcPr>
          <w:p w14:paraId="351DF0E3">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淮安市淮阴区张福河治理工程</w:t>
            </w:r>
          </w:p>
        </w:tc>
        <w:tc>
          <w:tcPr>
            <w:tcW w:w="214" w:type="pct"/>
            <w:tcBorders>
              <w:tl2br w:val="nil"/>
              <w:tr2bl w:val="nil"/>
            </w:tcBorders>
            <w:shd w:val="clear" w:color="auto" w:fill="auto"/>
            <w:vAlign w:val="center"/>
          </w:tcPr>
          <w:p w14:paraId="3B6C07E3">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续建</w:t>
            </w:r>
          </w:p>
        </w:tc>
        <w:tc>
          <w:tcPr>
            <w:tcW w:w="1312" w:type="pct"/>
            <w:tcBorders>
              <w:tl2br w:val="nil"/>
              <w:tr2bl w:val="nil"/>
            </w:tcBorders>
            <w:shd w:val="clear" w:color="auto" w:fill="auto"/>
            <w:vAlign w:val="center"/>
          </w:tcPr>
          <w:p w14:paraId="40168680">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整治河道20.6千米，包括堤防加固工程，新建堤顶防汛道路工程，新建、拆建、改造建筑物工程，水土保持工程等</w:t>
            </w:r>
          </w:p>
        </w:tc>
        <w:tc>
          <w:tcPr>
            <w:tcW w:w="353" w:type="pct"/>
            <w:tcBorders>
              <w:tl2br w:val="nil"/>
              <w:tr2bl w:val="nil"/>
            </w:tcBorders>
            <w:shd w:val="clear" w:color="auto" w:fill="auto"/>
            <w:vAlign w:val="center"/>
          </w:tcPr>
          <w:p w14:paraId="32125F8D">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2024-2026</w:t>
            </w:r>
          </w:p>
        </w:tc>
        <w:tc>
          <w:tcPr>
            <w:tcW w:w="260" w:type="pct"/>
            <w:tcBorders>
              <w:tl2br w:val="nil"/>
              <w:tr2bl w:val="nil"/>
            </w:tcBorders>
            <w:shd w:val="clear" w:color="auto" w:fill="auto"/>
            <w:vAlign w:val="center"/>
          </w:tcPr>
          <w:p w14:paraId="40B0499C">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8087</w:t>
            </w:r>
          </w:p>
        </w:tc>
        <w:tc>
          <w:tcPr>
            <w:tcW w:w="421" w:type="pct"/>
            <w:tcBorders>
              <w:tl2br w:val="nil"/>
              <w:tr2bl w:val="nil"/>
            </w:tcBorders>
            <w:shd w:val="clear" w:color="auto" w:fill="auto"/>
            <w:vAlign w:val="center"/>
          </w:tcPr>
          <w:p w14:paraId="72356B05">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500</w:t>
            </w:r>
          </w:p>
        </w:tc>
        <w:tc>
          <w:tcPr>
            <w:tcW w:w="337" w:type="pct"/>
            <w:tcBorders>
              <w:tl2br w:val="nil"/>
              <w:tr2bl w:val="nil"/>
            </w:tcBorders>
            <w:shd w:val="clear" w:color="auto" w:fill="auto"/>
            <w:vAlign w:val="center"/>
          </w:tcPr>
          <w:p w14:paraId="622AF75A">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3000</w:t>
            </w:r>
          </w:p>
        </w:tc>
        <w:tc>
          <w:tcPr>
            <w:tcW w:w="373" w:type="pct"/>
            <w:tcBorders>
              <w:tl2br w:val="nil"/>
              <w:tr2bl w:val="nil"/>
            </w:tcBorders>
            <w:shd w:val="clear" w:color="auto" w:fill="auto"/>
            <w:vAlign w:val="center"/>
          </w:tcPr>
          <w:p w14:paraId="08841FEF">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完成年度计划</w:t>
            </w:r>
          </w:p>
        </w:tc>
        <w:tc>
          <w:tcPr>
            <w:tcW w:w="457" w:type="pct"/>
            <w:tcBorders>
              <w:tl2br w:val="nil"/>
              <w:tr2bl w:val="nil"/>
            </w:tcBorders>
            <w:shd w:val="clear" w:color="auto" w:fill="auto"/>
            <w:vAlign w:val="center"/>
          </w:tcPr>
          <w:p w14:paraId="7FCC161E">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上级资金40.8%；区级配套59.2%</w:t>
            </w:r>
          </w:p>
        </w:tc>
        <w:tc>
          <w:tcPr>
            <w:tcW w:w="344" w:type="pct"/>
            <w:tcBorders>
              <w:tl2br w:val="nil"/>
              <w:tr2bl w:val="nil"/>
            </w:tcBorders>
            <w:shd w:val="clear" w:color="auto" w:fill="auto"/>
            <w:vAlign w:val="center"/>
          </w:tcPr>
          <w:p w14:paraId="75249EB3">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水利局</w:t>
            </w:r>
          </w:p>
        </w:tc>
      </w:tr>
      <w:tr w14:paraId="3D5CC98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796" w:hRule="atLeast"/>
        </w:trPr>
        <w:tc>
          <w:tcPr>
            <w:tcW w:w="150" w:type="pct"/>
            <w:tcBorders>
              <w:tl2br w:val="nil"/>
              <w:tr2bl w:val="nil"/>
            </w:tcBorders>
            <w:shd w:val="clear" w:color="auto" w:fill="auto"/>
            <w:vAlign w:val="center"/>
          </w:tcPr>
          <w:p w14:paraId="45120645">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w:t>
            </w:r>
          </w:p>
        </w:tc>
        <w:tc>
          <w:tcPr>
            <w:tcW w:w="775" w:type="pct"/>
            <w:tcBorders>
              <w:tl2br w:val="nil"/>
              <w:tr2bl w:val="nil"/>
            </w:tcBorders>
            <w:shd w:val="clear" w:color="auto" w:fill="auto"/>
            <w:vAlign w:val="center"/>
          </w:tcPr>
          <w:p w14:paraId="43AC2D17">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淮安市淮阴区2023—2024年水系连通及水美乡村建设县项目</w:t>
            </w:r>
          </w:p>
        </w:tc>
        <w:tc>
          <w:tcPr>
            <w:tcW w:w="214" w:type="pct"/>
            <w:tcBorders>
              <w:tl2br w:val="nil"/>
              <w:tr2bl w:val="nil"/>
            </w:tcBorders>
            <w:shd w:val="clear" w:color="auto" w:fill="auto"/>
            <w:vAlign w:val="center"/>
          </w:tcPr>
          <w:p w14:paraId="633E6FAF">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续建</w:t>
            </w:r>
          </w:p>
        </w:tc>
        <w:tc>
          <w:tcPr>
            <w:tcW w:w="1312" w:type="pct"/>
            <w:tcBorders>
              <w:tl2br w:val="nil"/>
              <w:tr2bl w:val="nil"/>
            </w:tcBorders>
            <w:shd w:val="clear" w:color="auto" w:fill="auto"/>
            <w:vAlign w:val="center"/>
          </w:tcPr>
          <w:p w14:paraId="07FF1779">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1、水系连通：建设赵公河引水闸站、福兴桥、通济桥、泰山闸站、古运河闸站等水系连通建筑物5座。</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2、河道清障：河道清障38条，总清障面积1.03平方千米。</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3、清淤疏浚：清淤疏浚34条，清淤总长度73.99千米，清淤总土方69.91万立方米，影响配套建筑物58座。</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4、岸坡整治：河道新建生态护岸35条，护岸总长133.389千米（两岸合计）。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5、水土保持：河道水土保持及景观绿化建设39条，水土保持总面积约1.0466平方千米</w:t>
            </w:r>
          </w:p>
        </w:tc>
        <w:tc>
          <w:tcPr>
            <w:tcW w:w="353" w:type="pct"/>
            <w:tcBorders>
              <w:tl2br w:val="nil"/>
              <w:tr2bl w:val="nil"/>
            </w:tcBorders>
            <w:shd w:val="clear" w:color="auto" w:fill="auto"/>
            <w:vAlign w:val="center"/>
          </w:tcPr>
          <w:p w14:paraId="5824BA95">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2023-2025</w:t>
            </w:r>
          </w:p>
        </w:tc>
        <w:tc>
          <w:tcPr>
            <w:tcW w:w="260" w:type="pct"/>
            <w:tcBorders>
              <w:tl2br w:val="nil"/>
              <w:tr2bl w:val="nil"/>
            </w:tcBorders>
            <w:shd w:val="clear" w:color="auto" w:fill="auto"/>
            <w:vAlign w:val="center"/>
          </w:tcPr>
          <w:p w14:paraId="76287FAE">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48000</w:t>
            </w:r>
          </w:p>
        </w:tc>
        <w:tc>
          <w:tcPr>
            <w:tcW w:w="421" w:type="pct"/>
            <w:tcBorders>
              <w:tl2br w:val="nil"/>
              <w:tr2bl w:val="nil"/>
            </w:tcBorders>
            <w:shd w:val="clear" w:color="auto" w:fill="auto"/>
            <w:vAlign w:val="center"/>
          </w:tcPr>
          <w:p w14:paraId="25061EFF">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45000</w:t>
            </w:r>
          </w:p>
        </w:tc>
        <w:tc>
          <w:tcPr>
            <w:tcW w:w="337" w:type="pct"/>
            <w:tcBorders>
              <w:tl2br w:val="nil"/>
              <w:tr2bl w:val="nil"/>
            </w:tcBorders>
            <w:shd w:val="clear" w:color="auto" w:fill="auto"/>
            <w:vAlign w:val="center"/>
          </w:tcPr>
          <w:p w14:paraId="208E4CBB">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3000</w:t>
            </w:r>
          </w:p>
        </w:tc>
        <w:tc>
          <w:tcPr>
            <w:tcW w:w="373" w:type="pct"/>
            <w:tcBorders>
              <w:tl2br w:val="nil"/>
              <w:tr2bl w:val="nil"/>
            </w:tcBorders>
            <w:shd w:val="clear" w:color="auto" w:fill="auto"/>
            <w:vAlign w:val="center"/>
          </w:tcPr>
          <w:p w14:paraId="602FA6BC">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完工</w:t>
            </w:r>
          </w:p>
        </w:tc>
        <w:tc>
          <w:tcPr>
            <w:tcW w:w="457" w:type="pct"/>
            <w:tcBorders>
              <w:tl2br w:val="nil"/>
              <w:tr2bl w:val="nil"/>
            </w:tcBorders>
            <w:shd w:val="clear" w:color="auto" w:fill="auto"/>
            <w:vAlign w:val="center"/>
          </w:tcPr>
          <w:p w14:paraId="5F2EC0D4">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上级资金8000万元；区级配套32000万元，其它资金8000万元</w:t>
            </w:r>
          </w:p>
        </w:tc>
        <w:tc>
          <w:tcPr>
            <w:tcW w:w="344" w:type="pct"/>
            <w:tcBorders>
              <w:tl2br w:val="nil"/>
              <w:tr2bl w:val="nil"/>
            </w:tcBorders>
            <w:shd w:val="clear" w:color="auto" w:fill="auto"/>
            <w:vAlign w:val="center"/>
          </w:tcPr>
          <w:p w14:paraId="5BA94D70">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水利局</w:t>
            </w:r>
          </w:p>
        </w:tc>
      </w:tr>
      <w:tr w14:paraId="28EF4EF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726" w:hRule="atLeast"/>
        </w:trPr>
        <w:tc>
          <w:tcPr>
            <w:tcW w:w="150" w:type="pct"/>
            <w:tcBorders>
              <w:tl2br w:val="nil"/>
              <w:tr2bl w:val="nil"/>
            </w:tcBorders>
            <w:shd w:val="clear" w:color="auto" w:fill="auto"/>
            <w:vAlign w:val="center"/>
          </w:tcPr>
          <w:p w14:paraId="788A63B7">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w:t>
            </w:r>
          </w:p>
        </w:tc>
        <w:tc>
          <w:tcPr>
            <w:tcW w:w="775" w:type="pct"/>
            <w:tcBorders>
              <w:tl2br w:val="nil"/>
              <w:tr2bl w:val="nil"/>
            </w:tcBorders>
            <w:shd w:val="clear" w:color="auto" w:fill="auto"/>
            <w:vAlign w:val="center"/>
          </w:tcPr>
          <w:p w14:paraId="6568BFB5">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淮阴区二河西堤沿线水系整治及生态修复项目</w:t>
            </w:r>
          </w:p>
        </w:tc>
        <w:tc>
          <w:tcPr>
            <w:tcW w:w="214" w:type="pct"/>
            <w:tcBorders>
              <w:tl2br w:val="nil"/>
              <w:tr2bl w:val="nil"/>
            </w:tcBorders>
            <w:shd w:val="clear" w:color="auto" w:fill="auto"/>
            <w:vAlign w:val="center"/>
          </w:tcPr>
          <w:p w14:paraId="7B4CED32">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续建</w:t>
            </w:r>
          </w:p>
        </w:tc>
        <w:tc>
          <w:tcPr>
            <w:tcW w:w="1312" w:type="pct"/>
            <w:tcBorders>
              <w:tl2br w:val="nil"/>
              <w:tr2bl w:val="nil"/>
            </w:tcBorders>
            <w:shd w:val="clear" w:color="auto" w:fill="auto"/>
            <w:vAlign w:val="center"/>
          </w:tcPr>
          <w:p w14:paraId="30D788E1">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（1）二河西堤生态修复工程；（2）大小葫芦岛生态修复工程。</w:t>
            </w:r>
          </w:p>
        </w:tc>
        <w:tc>
          <w:tcPr>
            <w:tcW w:w="353" w:type="pct"/>
            <w:tcBorders>
              <w:tl2br w:val="nil"/>
              <w:tr2bl w:val="nil"/>
            </w:tcBorders>
            <w:shd w:val="clear" w:color="auto" w:fill="auto"/>
            <w:vAlign w:val="center"/>
          </w:tcPr>
          <w:p w14:paraId="4727B900">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2024-2025</w:t>
            </w:r>
          </w:p>
        </w:tc>
        <w:tc>
          <w:tcPr>
            <w:tcW w:w="260" w:type="pct"/>
            <w:tcBorders>
              <w:tl2br w:val="nil"/>
              <w:tr2bl w:val="nil"/>
            </w:tcBorders>
            <w:shd w:val="clear" w:color="auto" w:fill="auto"/>
            <w:vAlign w:val="center"/>
          </w:tcPr>
          <w:p w14:paraId="364F8440">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1200</w:t>
            </w:r>
          </w:p>
        </w:tc>
        <w:tc>
          <w:tcPr>
            <w:tcW w:w="421" w:type="pct"/>
            <w:tcBorders>
              <w:tl2br w:val="nil"/>
              <w:tr2bl w:val="nil"/>
            </w:tcBorders>
            <w:shd w:val="clear" w:color="auto" w:fill="auto"/>
            <w:vAlign w:val="center"/>
          </w:tcPr>
          <w:p w14:paraId="57A0AF9A">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w:t>
            </w:r>
          </w:p>
        </w:tc>
        <w:tc>
          <w:tcPr>
            <w:tcW w:w="337" w:type="pct"/>
            <w:tcBorders>
              <w:tl2br w:val="nil"/>
              <w:tr2bl w:val="nil"/>
            </w:tcBorders>
            <w:shd w:val="clear" w:color="auto" w:fill="auto"/>
            <w:vAlign w:val="center"/>
          </w:tcPr>
          <w:p w14:paraId="478C7BC3">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c>
          <w:tcPr>
            <w:tcW w:w="373" w:type="pct"/>
            <w:tcBorders>
              <w:tl2br w:val="nil"/>
              <w:tr2bl w:val="nil"/>
            </w:tcBorders>
            <w:shd w:val="clear" w:color="auto" w:fill="auto"/>
            <w:vAlign w:val="center"/>
          </w:tcPr>
          <w:p w14:paraId="164DF712">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完工</w:t>
            </w:r>
          </w:p>
        </w:tc>
        <w:tc>
          <w:tcPr>
            <w:tcW w:w="457" w:type="pct"/>
            <w:tcBorders>
              <w:tl2br w:val="nil"/>
              <w:tr2bl w:val="nil"/>
            </w:tcBorders>
            <w:shd w:val="clear" w:color="auto" w:fill="auto"/>
            <w:vAlign w:val="center"/>
          </w:tcPr>
          <w:p w14:paraId="386B098D">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上级资金1200万元</w:t>
            </w:r>
          </w:p>
        </w:tc>
        <w:tc>
          <w:tcPr>
            <w:tcW w:w="344" w:type="pct"/>
            <w:tcBorders>
              <w:tl2br w:val="nil"/>
              <w:tr2bl w:val="nil"/>
            </w:tcBorders>
            <w:shd w:val="clear" w:color="auto" w:fill="auto"/>
            <w:vAlign w:val="center"/>
          </w:tcPr>
          <w:p w14:paraId="1836DA09">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水利局</w:t>
            </w:r>
          </w:p>
        </w:tc>
      </w:tr>
      <w:tr w14:paraId="3F37A87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11" w:hRule="atLeast"/>
        </w:trPr>
        <w:tc>
          <w:tcPr>
            <w:tcW w:w="150" w:type="pct"/>
            <w:tcBorders>
              <w:tl2br w:val="nil"/>
              <w:tr2bl w:val="nil"/>
            </w:tcBorders>
            <w:shd w:val="clear" w:color="auto" w:fill="auto"/>
            <w:vAlign w:val="center"/>
          </w:tcPr>
          <w:p w14:paraId="7CBEF5D5">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w:t>
            </w:r>
          </w:p>
        </w:tc>
        <w:tc>
          <w:tcPr>
            <w:tcW w:w="775" w:type="pct"/>
            <w:tcBorders>
              <w:tl2br w:val="nil"/>
              <w:tr2bl w:val="nil"/>
            </w:tcBorders>
            <w:shd w:val="clear" w:color="auto" w:fill="auto"/>
            <w:vAlign w:val="center"/>
          </w:tcPr>
          <w:p w14:paraId="119BA057">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淮安市第五人民医院新建高压氧室核医学中心心脏大血管中心</w:t>
            </w:r>
          </w:p>
        </w:tc>
        <w:tc>
          <w:tcPr>
            <w:tcW w:w="214" w:type="pct"/>
            <w:tcBorders>
              <w:tl2br w:val="nil"/>
              <w:tr2bl w:val="nil"/>
            </w:tcBorders>
            <w:shd w:val="clear" w:color="auto" w:fill="auto"/>
            <w:vAlign w:val="center"/>
          </w:tcPr>
          <w:p w14:paraId="66CE6FB5">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续建</w:t>
            </w:r>
          </w:p>
        </w:tc>
        <w:tc>
          <w:tcPr>
            <w:tcW w:w="1312" w:type="pct"/>
            <w:tcBorders>
              <w:tl2br w:val="nil"/>
              <w:tr2bl w:val="nil"/>
            </w:tcBorders>
            <w:shd w:val="clear" w:color="auto" w:fill="auto"/>
            <w:vAlign w:val="center"/>
          </w:tcPr>
          <w:p w14:paraId="66FE1E8F">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心脏大心血管中心项目，建筑面积约2000平方米，占地面积约2000平方米，内容包括：九层东侧改造手术室2间（1间复合手术室、1间带体外循环Ⅰ级手术室）、重症监护病床11张（重症监护区域不设净化）等；新建核医学中心，建筑面积约3500平方米，占地面积约1100，内容包括：病房6间， 检查室PET/CT、PET/MR、SPET/CT等；新建高压氧室，建筑面积约2500平方米，占地面积约900平方米，内容包括：高压氧舱治疗室、氧吧等</w:t>
            </w:r>
          </w:p>
        </w:tc>
        <w:tc>
          <w:tcPr>
            <w:tcW w:w="353" w:type="pct"/>
            <w:tcBorders>
              <w:tl2br w:val="nil"/>
              <w:tr2bl w:val="nil"/>
            </w:tcBorders>
            <w:shd w:val="clear" w:color="auto" w:fill="auto"/>
            <w:vAlign w:val="center"/>
          </w:tcPr>
          <w:p w14:paraId="087B63C5">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2024-2025</w:t>
            </w:r>
          </w:p>
        </w:tc>
        <w:tc>
          <w:tcPr>
            <w:tcW w:w="260" w:type="pct"/>
            <w:tcBorders>
              <w:tl2br w:val="nil"/>
              <w:tr2bl w:val="nil"/>
            </w:tcBorders>
            <w:shd w:val="clear" w:color="auto" w:fill="auto"/>
            <w:noWrap/>
            <w:vAlign w:val="center"/>
          </w:tcPr>
          <w:p w14:paraId="7FB97D76">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15000</w:t>
            </w:r>
          </w:p>
        </w:tc>
        <w:tc>
          <w:tcPr>
            <w:tcW w:w="421" w:type="pct"/>
            <w:tcBorders>
              <w:tl2br w:val="nil"/>
              <w:tr2bl w:val="nil"/>
            </w:tcBorders>
            <w:shd w:val="clear" w:color="auto" w:fill="auto"/>
            <w:vAlign w:val="center"/>
          </w:tcPr>
          <w:p w14:paraId="3C800099">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7000</w:t>
            </w:r>
          </w:p>
        </w:tc>
        <w:tc>
          <w:tcPr>
            <w:tcW w:w="337" w:type="pct"/>
            <w:tcBorders>
              <w:tl2br w:val="nil"/>
              <w:tr2bl w:val="nil"/>
            </w:tcBorders>
            <w:shd w:val="clear" w:color="auto" w:fill="auto"/>
            <w:vAlign w:val="center"/>
          </w:tcPr>
          <w:p w14:paraId="608217F4">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3000</w:t>
            </w:r>
          </w:p>
        </w:tc>
        <w:tc>
          <w:tcPr>
            <w:tcW w:w="373" w:type="pct"/>
            <w:tcBorders>
              <w:tl2br w:val="nil"/>
              <w:tr2bl w:val="nil"/>
            </w:tcBorders>
            <w:shd w:val="clear" w:color="auto" w:fill="auto"/>
            <w:vAlign w:val="center"/>
          </w:tcPr>
          <w:p w14:paraId="78568984">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完工</w:t>
            </w:r>
          </w:p>
        </w:tc>
        <w:tc>
          <w:tcPr>
            <w:tcW w:w="457" w:type="pct"/>
            <w:tcBorders>
              <w:tl2br w:val="nil"/>
              <w:tr2bl w:val="nil"/>
            </w:tcBorders>
            <w:shd w:val="clear" w:color="auto" w:fill="auto"/>
            <w:vAlign w:val="center"/>
          </w:tcPr>
          <w:p w14:paraId="1C5EE3F1">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专项债</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区财政统筹</w:t>
            </w:r>
          </w:p>
        </w:tc>
        <w:tc>
          <w:tcPr>
            <w:tcW w:w="344" w:type="pct"/>
            <w:tcBorders>
              <w:tl2br w:val="nil"/>
              <w:tr2bl w:val="nil"/>
            </w:tcBorders>
            <w:shd w:val="clear" w:color="auto" w:fill="auto"/>
            <w:noWrap/>
            <w:vAlign w:val="center"/>
          </w:tcPr>
          <w:p w14:paraId="257EECF2">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卫健委</w:t>
            </w:r>
          </w:p>
        </w:tc>
      </w:tr>
      <w:tr w14:paraId="2FCABF0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2781" w:hRule="atLeast"/>
        </w:trPr>
        <w:tc>
          <w:tcPr>
            <w:tcW w:w="150" w:type="pct"/>
            <w:tcBorders>
              <w:tl2br w:val="nil"/>
              <w:tr2bl w:val="nil"/>
            </w:tcBorders>
            <w:shd w:val="clear" w:color="auto" w:fill="auto"/>
            <w:vAlign w:val="center"/>
          </w:tcPr>
          <w:p w14:paraId="286A508F">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w:t>
            </w:r>
          </w:p>
        </w:tc>
        <w:tc>
          <w:tcPr>
            <w:tcW w:w="775" w:type="pct"/>
            <w:tcBorders>
              <w:tl2br w:val="nil"/>
              <w:tr2bl w:val="nil"/>
            </w:tcBorders>
            <w:shd w:val="clear" w:color="auto" w:fill="auto"/>
            <w:vAlign w:val="center"/>
          </w:tcPr>
          <w:p w14:paraId="3FD636B3">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智慧病房建设及医院整体提档升级改造项目</w:t>
            </w:r>
          </w:p>
        </w:tc>
        <w:tc>
          <w:tcPr>
            <w:tcW w:w="214" w:type="pct"/>
            <w:tcBorders>
              <w:tl2br w:val="nil"/>
              <w:tr2bl w:val="nil"/>
            </w:tcBorders>
            <w:shd w:val="clear" w:color="auto" w:fill="auto"/>
            <w:vAlign w:val="center"/>
          </w:tcPr>
          <w:p w14:paraId="6A72E479">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续建</w:t>
            </w:r>
          </w:p>
        </w:tc>
        <w:tc>
          <w:tcPr>
            <w:tcW w:w="1312" w:type="pct"/>
            <w:tcBorders>
              <w:tl2br w:val="nil"/>
              <w:tr2bl w:val="nil"/>
            </w:tcBorders>
            <w:shd w:val="clear" w:color="auto" w:fill="auto"/>
            <w:vAlign w:val="center"/>
          </w:tcPr>
          <w:p w14:paraId="0DD06422">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本项目主要包括改造病房设施，涉及改造床位1700张，所属病房约500间左右。增加运动康复器材、设备，升级病房的墙面、地面和其它部位。增加病房智能化系统、楼宇自控、节能系统，打造集物联网、大数据、人工智能为一体的智慧病房生态体系。项目建成后可以有效提升病房设施设备水平，提高优质医疗服务。本项目完成后，医院改造床位1700张</w:t>
            </w:r>
          </w:p>
        </w:tc>
        <w:tc>
          <w:tcPr>
            <w:tcW w:w="353" w:type="pct"/>
            <w:tcBorders>
              <w:tl2br w:val="nil"/>
              <w:tr2bl w:val="nil"/>
            </w:tcBorders>
            <w:shd w:val="clear" w:color="auto" w:fill="auto"/>
            <w:vAlign w:val="center"/>
          </w:tcPr>
          <w:p w14:paraId="7428D318">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2024-2025</w:t>
            </w:r>
          </w:p>
        </w:tc>
        <w:tc>
          <w:tcPr>
            <w:tcW w:w="260" w:type="pct"/>
            <w:tcBorders>
              <w:tl2br w:val="nil"/>
              <w:tr2bl w:val="nil"/>
            </w:tcBorders>
            <w:shd w:val="clear" w:color="auto" w:fill="auto"/>
            <w:noWrap/>
            <w:vAlign w:val="center"/>
          </w:tcPr>
          <w:p w14:paraId="39FCF1FA">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20000</w:t>
            </w:r>
          </w:p>
        </w:tc>
        <w:tc>
          <w:tcPr>
            <w:tcW w:w="421" w:type="pct"/>
            <w:tcBorders>
              <w:tl2br w:val="nil"/>
              <w:tr2bl w:val="nil"/>
            </w:tcBorders>
            <w:shd w:val="clear" w:color="auto" w:fill="auto"/>
            <w:vAlign w:val="center"/>
          </w:tcPr>
          <w:p w14:paraId="60062CBC">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3000</w:t>
            </w:r>
          </w:p>
        </w:tc>
        <w:tc>
          <w:tcPr>
            <w:tcW w:w="337" w:type="pct"/>
            <w:tcBorders>
              <w:tl2br w:val="nil"/>
              <w:tr2bl w:val="nil"/>
            </w:tcBorders>
            <w:shd w:val="clear" w:color="auto" w:fill="auto"/>
            <w:vAlign w:val="center"/>
          </w:tcPr>
          <w:p w14:paraId="16C8F5D6">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17000</w:t>
            </w:r>
          </w:p>
        </w:tc>
        <w:tc>
          <w:tcPr>
            <w:tcW w:w="373" w:type="pct"/>
            <w:tcBorders>
              <w:tl2br w:val="nil"/>
              <w:tr2bl w:val="nil"/>
            </w:tcBorders>
            <w:shd w:val="clear" w:color="auto" w:fill="auto"/>
            <w:vAlign w:val="center"/>
          </w:tcPr>
          <w:p w14:paraId="13FC1A2F">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完工</w:t>
            </w:r>
          </w:p>
        </w:tc>
        <w:tc>
          <w:tcPr>
            <w:tcW w:w="457" w:type="pct"/>
            <w:tcBorders>
              <w:tl2br w:val="nil"/>
              <w:tr2bl w:val="nil"/>
            </w:tcBorders>
            <w:shd w:val="clear" w:color="auto" w:fill="auto"/>
            <w:vAlign w:val="center"/>
          </w:tcPr>
          <w:p w14:paraId="72A95611">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专项债</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区财政统筹</w:t>
            </w:r>
          </w:p>
        </w:tc>
        <w:tc>
          <w:tcPr>
            <w:tcW w:w="344" w:type="pct"/>
            <w:tcBorders>
              <w:tl2br w:val="nil"/>
              <w:tr2bl w:val="nil"/>
            </w:tcBorders>
            <w:shd w:val="clear" w:color="auto" w:fill="auto"/>
            <w:noWrap/>
            <w:vAlign w:val="center"/>
          </w:tcPr>
          <w:p w14:paraId="175CBBD5">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卫健委</w:t>
            </w:r>
          </w:p>
        </w:tc>
      </w:tr>
      <w:tr w14:paraId="69097C7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1016" w:hRule="atLeast"/>
        </w:trPr>
        <w:tc>
          <w:tcPr>
            <w:tcW w:w="150" w:type="pct"/>
            <w:tcBorders>
              <w:tl2br w:val="nil"/>
              <w:tr2bl w:val="nil"/>
            </w:tcBorders>
            <w:shd w:val="clear" w:color="auto" w:fill="auto"/>
            <w:vAlign w:val="center"/>
          </w:tcPr>
          <w:p w14:paraId="25ED20AB">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w:t>
            </w:r>
          </w:p>
        </w:tc>
        <w:tc>
          <w:tcPr>
            <w:tcW w:w="775" w:type="pct"/>
            <w:tcBorders>
              <w:tl2br w:val="nil"/>
              <w:tr2bl w:val="nil"/>
            </w:tcBorders>
            <w:shd w:val="clear" w:color="auto" w:fill="auto"/>
            <w:vAlign w:val="center"/>
          </w:tcPr>
          <w:p w14:paraId="38CAC2CF">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淮阴区徐溜镇国土空间全域综合整治</w:t>
            </w:r>
          </w:p>
        </w:tc>
        <w:tc>
          <w:tcPr>
            <w:tcW w:w="214" w:type="pct"/>
            <w:tcBorders>
              <w:tl2br w:val="nil"/>
              <w:tr2bl w:val="nil"/>
            </w:tcBorders>
            <w:shd w:val="clear" w:color="auto" w:fill="auto"/>
            <w:vAlign w:val="center"/>
          </w:tcPr>
          <w:p w14:paraId="427DCADA">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续建</w:t>
            </w:r>
          </w:p>
        </w:tc>
        <w:tc>
          <w:tcPr>
            <w:tcW w:w="1312" w:type="pct"/>
            <w:tcBorders>
              <w:tl2br w:val="nil"/>
              <w:tr2bl w:val="nil"/>
            </w:tcBorders>
            <w:shd w:val="clear" w:color="auto" w:fill="auto"/>
            <w:vAlign w:val="center"/>
          </w:tcPr>
          <w:p w14:paraId="4ADCDC1C">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建设规模为2583.8312公顷，内容有农用地整治、建设用地整治、生态保护修复、公共空间治理四个方面</w:t>
            </w:r>
          </w:p>
        </w:tc>
        <w:tc>
          <w:tcPr>
            <w:tcW w:w="353" w:type="pct"/>
            <w:tcBorders>
              <w:tl2br w:val="nil"/>
              <w:tr2bl w:val="nil"/>
            </w:tcBorders>
            <w:shd w:val="clear" w:color="auto" w:fill="auto"/>
            <w:vAlign w:val="center"/>
          </w:tcPr>
          <w:p w14:paraId="65113B7F">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2024-2025</w:t>
            </w:r>
          </w:p>
        </w:tc>
        <w:tc>
          <w:tcPr>
            <w:tcW w:w="260" w:type="pct"/>
            <w:tcBorders>
              <w:tl2br w:val="nil"/>
              <w:tr2bl w:val="nil"/>
            </w:tcBorders>
            <w:shd w:val="clear" w:color="auto" w:fill="auto"/>
            <w:vAlign w:val="center"/>
          </w:tcPr>
          <w:p w14:paraId="71F01889">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35000</w:t>
            </w:r>
          </w:p>
        </w:tc>
        <w:tc>
          <w:tcPr>
            <w:tcW w:w="421" w:type="pct"/>
            <w:tcBorders>
              <w:tl2br w:val="nil"/>
              <w:tr2bl w:val="nil"/>
            </w:tcBorders>
            <w:shd w:val="clear" w:color="auto" w:fill="auto"/>
            <w:vAlign w:val="center"/>
          </w:tcPr>
          <w:p w14:paraId="50AF4139">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c>
          <w:tcPr>
            <w:tcW w:w="337" w:type="pct"/>
            <w:tcBorders>
              <w:tl2br w:val="nil"/>
              <w:tr2bl w:val="nil"/>
            </w:tcBorders>
            <w:shd w:val="clear" w:color="auto" w:fill="auto"/>
            <w:vAlign w:val="center"/>
          </w:tcPr>
          <w:p w14:paraId="0F4C5E18">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34000</w:t>
            </w:r>
          </w:p>
        </w:tc>
        <w:tc>
          <w:tcPr>
            <w:tcW w:w="373" w:type="pct"/>
            <w:tcBorders>
              <w:tl2br w:val="nil"/>
              <w:tr2bl w:val="nil"/>
            </w:tcBorders>
            <w:shd w:val="clear" w:color="auto" w:fill="auto"/>
            <w:vAlign w:val="center"/>
          </w:tcPr>
          <w:p w14:paraId="6452B364">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完工</w:t>
            </w:r>
          </w:p>
        </w:tc>
        <w:tc>
          <w:tcPr>
            <w:tcW w:w="457" w:type="pct"/>
            <w:tcBorders>
              <w:tl2br w:val="nil"/>
              <w:tr2bl w:val="nil"/>
            </w:tcBorders>
            <w:shd w:val="clear" w:color="auto" w:fill="auto"/>
            <w:vAlign w:val="center"/>
          </w:tcPr>
          <w:p w14:paraId="608713C2">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上级补助</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区财政统筹</w:t>
            </w:r>
          </w:p>
        </w:tc>
        <w:tc>
          <w:tcPr>
            <w:tcW w:w="344" w:type="pct"/>
            <w:tcBorders>
              <w:tl2br w:val="nil"/>
              <w:tr2bl w:val="nil"/>
            </w:tcBorders>
            <w:shd w:val="clear" w:color="auto" w:fill="auto"/>
            <w:vAlign w:val="center"/>
          </w:tcPr>
          <w:p w14:paraId="0F41B862">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徐溜镇</w:t>
            </w:r>
          </w:p>
        </w:tc>
      </w:tr>
      <w:tr w14:paraId="4EADC7A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1016" w:hRule="atLeast"/>
        </w:trPr>
        <w:tc>
          <w:tcPr>
            <w:tcW w:w="150" w:type="pct"/>
            <w:tcBorders>
              <w:tl2br w:val="nil"/>
              <w:tr2bl w:val="nil"/>
            </w:tcBorders>
            <w:shd w:val="clear" w:color="auto" w:fill="auto"/>
            <w:vAlign w:val="center"/>
          </w:tcPr>
          <w:p w14:paraId="641BC1FE">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w:t>
            </w:r>
          </w:p>
        </w:tc>
        <w:tc>
          <w:tcPr>
            <w:tcW w:w="775" w:type="pct"/>
            <w:tcBorders>
              <w:tl2br w:val="nil"/>
              <w:tr2bl w:val="nil"/>
            </w:tcBorders>
            <w:shd w:val="clear" w:color="auto" w:fill="auto"/>
            <w:vAlign w:val="center"/>
          </w:tcPr>
          <w:p w14:paraId="389482DD">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新渡片区供水管网完善一期工程</w:t>
            </w:r>
          </w:p>
        </w:tc>
        <w:tc>
          <w:tcPr>
            <w:tcW w:w="214" w:type="pct"/>
            <w:tcBorders>
              <w:tl2br w:val="nil"/>
              <w:tr2bl w:val="nil"/>
            </w:tcBorders>
            <w:shd w:val="clear" w:color="auto" w:fill="auto"/>
            <w:vAlign w:val="center"/>
          </w:tcPr>
          <w:p w14:paraId="580AA78B">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续建</w:t>
            </w:r>
          </w:p>
        </w:tc>
        <w:tc>
          <w:tcPr>
            <w:tcW w:w="1312" w:type="pct"/>
            <w:tcBorders>
              <w:tl2br w:val="nil"/>
              <w:tr2bl w:val="nil"/>
            </w:tcBorders>
            <w:shd w:val="clear" w:color="auto" w:fill="auto"/>
            <w:vAlign w:val="center"/>
          </w:tcPr>
          <w:p w14:paraId="7D996B77">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新建及改造供水管网38.2KM，主要涉及清水互通工程、经一路、纬一路等供水管网</w:t>
            </w:r>
          </w:p>
        </w:tc>
        <w:tc>
          <w:tcPr>
            <w:tcW w:w="353" w:type="pct"/>
            <w:tcBorders>
              <w:tl2br w:val="nil"/>
              <w:tr2bl w:val="nil"/>
            </w:tcBorders>
            <w:shd w:val="clear" w:color="auto" w:fill="auto"/>
            <w:vAlign w:val="center"/>
          </w:tcPr>
          <w:p w14:paraId="17AEB478">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2024-2026</w:t>
            </w:r>
          </w:p>
        </w:tc>
        <w:tc>
          <w:tcPr>
            <w:tcW w:w="260" w:type="pct"/>
            <w:tcBorders>
              <w:tl2br w:val="nil"/>
              <w:tr2bl w:val="nil"/>
            </w:tcBorders>
            <w:shd w:val="clear" w:color="auto" w:fill="auto"/>
            <w:vAlign w:val="center"/>
          </w:tcPr>
          <w:p w14:paraId="2C6F6BC0">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15569</w:t>
            </w:r>
          </w:p>
        </w:tc>
        <w:tc>
          <w:tcPr>
            <w:tcW w:w="421" w:type="pct"/>
            <w:tcBorders>
              <w:tl2br w:val="nil"/>
              <w:tr2bl w:val="nil"/>
            </w:tcBorders>
            <w:shd w:val="clear" w:color="auto" w:fill="auto"/>
            <w:vAlign w:val="center"/>
          </w:tcPr>
          <w:p w14:paraId="57235E1B">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3185</w:t>
            </w:r>
          </w:p>
        </w:tc>
        <w:tc>
          <w:tcPr>
            <w:tcW w:w="337" w:type="pct"/>
            <w:tcBorders>
              <w:tl2br w:val="nil"/>
              <w:tr2bl w:val="nil"/>
            </w:tcBorders>
            <w:shd w:val="clear" w:color="auto" w:fill="auto"/>
            <w:vAlign w:val="center"/>
          </w:tcPr>
          <w:p w14:paraId="33D070C6">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3594</w:t>
            </w:r>
          </w:p>
        </w:tc>
        <w:tc>
          <w:tcPr>
            <w:tcW w:w="373" w:type="pct"/>
            <w:tcBorders>
              <w:tl2br w:val="nil"/>
              <w:tr2bl w:val="nil"/>
            </w:tcBorders>
            <w:shd w:val="clear" w:color="auto" w:fill="auto"/>
            <w:vAlign w:val="center"/>
          </w:tcPr>
          <w:p w14:paraId="0AA3AE13">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完成清水互通二期工程</w:t>
            </w:r>
          </w:p>
        </w:tc>
        <w:tc>
          <w:tcPr>
            <w:tcW w:w="457" w:type="pct"/>
            <w:tcBorders>
              <w:tl2br w:val="nil"/>
              <w:tr2bl w:val="nil"/>
            </w:tcBorders>
            <w:shd w:val="clear" w:color="auto" w:fill="auto"/>
            <w:vAlign w:val="center"/>
          </w:tcPr>
          <w:p w14:paraId="3E7269DC">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国债、自筹</w:t>
            </w:r>
          </w:p>
        </w:tc>
        <w:tc>
          <w:tcPr>
            <w:tcW w:w="344" w:type="pct"/>
            <w:tcBorders>
              <w:tl2br w:val="nil"/>
              <w:tr2bl w:val="nil"/>
            </w:tcBorders>
            <w:shd w:val="clear" w:color="auto" w:fill="auto"/>
            <w:vAlign w:val="center"/>
          </w:tcPr>
          <w:p w14:paraId="31FBC783">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住建局</w:t>
            </w:r>
          </w:p>
        </w:tc>
      </w:tr>
      <w:tr w14:paraId="479599C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1256" w:hRule="atLeast"/>
        </w:trPr>
        <w:tc>
          <w:tcPr>
            <w:tcW w:w="150" w:type="pct"/>
            <w:tcBorders>
              <w:tl2br w:val="nil"/>
              <w:tr2bl w:val="nil"/>
            </w:tcBorders>
            <w:shd w:val="clear" w:color="auto" w:fill="auto"/>
            <w:vAlign w:val="center"/>
          </w:tcPr>
          <w:p w14:paraId="0F807D55">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w:t>
            </w:r>
          </w:p>
        </w:tc>
        <w:tc>
          <w:tcPr>
            <w:tcW w:w="775" w:type="pct"/>
            <w:tcBorders>
              <w:tl2br w:val="nil"/>
              <w:tr2bl w:val="nil"/>
            </w:tcBorders>
            <w:shd w:val="clear" w:color="auto" w:fill="auto"/>
            <w:vAlign w:val="center"/>
          </w:tcPr>
          <w:p w14:paraId="224A3EA5">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徐溜镇创业和韩庄道路改造提升项目</w:t>
            </w:r>
          </w:p>
        </w:tc>
        <w:tc>
          <w:tcPr>
            <w:tcW w:w="214" w:type="pct"/>
            <w:tcBorders>
              <w:tl2br w:val="nil"/>
              <w:tr2bl w:val="nil"/>
            </w:tcBorders>
            <w:shd w:val="clear" w:color="auto" w:fill="auto"/>
            <w:vAlign w:val="center"/>
          </w:tcPr>
          <w:p w14:paraId="47A51A3B">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新建</w:t>
            </w:r>
          </w:p>
        </w:tc>
        <w:tc>
          <w:tcPr>
            <w:tcW w:w="1312" w:type="pct"/>
            <w:tcBorders>
              <w:tl2br w:val="nil"/>
              <w:tr2bl w:val="nil"/>
            </w:tcBorders>
            <w:shd w:val="clear" w:color="auto" w:fill="auto"/>
            <w:vAlign w:val="center"/>
          </w:tcPr>
          <w:p w14:paraId="573F4CA0">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eastAsia="宋体" w:cs="Times New Roman"/>
                <w:i w:val="0"/>
                <w:iCs w:val="0"/>
                <w:color w:val="000000"/>
                <w:sz w:val="20"/>
                <w:szCs w:val="20"/>
                <w:u w:val="none"/>
              </w:rPr>
            </w:pPr>
            <w:r>
              <w:rPr>
                <w:rStyle w:val="11"/>
                <w:rFonts w:hint="default" w:ascii="Times New Roman" w:hAnsi="Times New Roman" w:cs="Times New Roman"/>
                <w:sz w:val="20"/>
                <w:szCs w:val="20"/>
                <w:lang w:val="en-US" w:eastAsia="zh-CN" w:bidi="ar"/>
              </w:rPr>
              <w:t>创业村建设雨水管网3000米、路面黑色化长1800米、水泥路面修补12000平方米、路灯</w:t>
            </w:r>
            <w:r>
              <w:rPr>
                <w:rStyle w:val="12"/>
                <w:rFonts w:hint="default" w:ascii="Times New Roman" w:hAnsi="Times New Roman" w:eastAsia="宋体" w:cs="Times New Roman"/>
                <w:sz w:val="20"/>
                <w:szCs w:val="20"/>
                <w:lang w:val="en-US" w:eastAsia="zh-CN" w:bidi="ar"/>
              </w:rPr>
              <w:t>120</w:t>
            </w:r>
            <w:r>
              <w:rPr>
                <w:rStyle w:val="11"/>
                <w:rFonts w:hint="default" w:ascii="Times New Roman" w:hAnsi="Times New Roman" w:cs="Times New Roman"/>
                <w:sz w:val="20"/>
                <w:szCs w:val="20"/>
                <w:lang w:val="en-US" w:eastAsia="zh-CN" w:bidi="ar"/>
              </w:rPr>
              <w:t>盏、绿化带等。韩庄村道路2400米提升改造</w:t>
            </w:r>
          </w:p>
        </w:tc>
        <w:tc>
          <w:tcPr>
            <w:tcW w:w="353" w:type="pct"/>
            <w:tcBorders>
              <w:tl2br w:val="nil"/>
              <w:tr2bl w:val="nil"/>
            </w:tcBorders>
            <w:shd w:val="clear" w:color="auto" w:fill="auto"/>
            <w:vAlign w:val="center"/>
          </w:tcPr>
          <w:p w14:paraId="4EEC4518">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2024-2025</w:t>
            </w:r>
          </w:p>
        </w:tc>
        <w:tc>
          <w:tcPr>
            <w:tcW w:w="260" w:type="pct"/>
            <w:tcBorders>
              <w:tl2br w:val="nil"/>
              <w:tr2bl w:val="nil"/>
            </w:tcBorders>
            <w:shd w:val="clear" w:color="auto" w:fill="auto"/>
            <w:vAlign w:val="center"/>
          </w:tcPr>
          <w:p w14:paraId="3D9E6D52">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1500</w:t>
            </w:r>
          </w:p>
        </w:tc>
        <w:tc>
          <w:tcPr>
            <w:tcW w:w="421" w:type="pct"/>
            <w:tcBorders>
              <w:tl2br w:val="nil"/>
              <w:tr2bl w:val="nil"/>
            </w:tcBorders>
            <w:shd w:val="clear" w:color="auto" w:fill="auto"/>
            <w:vAlign w:val="center"/>
          </w:tcPr>
          <w:p w14:paraId="42DB2CCA">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700</w:t>
            </w:r>
          </w:p>
        </w:tc>
        <w:tc>
          <w:tcPr>
            <w:tcW w:w="337" w:type="pct"/>
            <w:tcBorders>
              <w:tl2br w:val="nil"/>
              <w:tr2bl w:val="nil"/>
            </w:tcBorders>
            <w:shd w:val="clear" w:color="auto" w:fill="auto"/>
            <w:vAlign w:val="center"/>
          </w:tcPr>
          <w:p w14:paraId="69547F76">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800</w:t>
            </w:r>
          </w:p>
        </w:tc>
        <w:tc>
          <w:tcPr>
            <w:tcW w:w="373" w:type="pct"/>
            <w:tcBorders>
              <w:tl2br w:val="nil"/>
              <w:tr2bl w:val="nil"/>
            </w:tcBorders>
            <w:shd w:val="clear" w:color="auto" w:fill="auto"/>
            <w:vAlign w:val="center"/>
          </w:tcPr>
          <w:p w14:paraId="33EEA520">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完工</w:t>
            </w:r>
          </w:p>
        </w:tc>
        <w:tc>
          <w:tcPr>
            <w:tcW w:w="457" w:type="pct"/>
            <w:tcBorders>
              <w:tl2br w:val="nil"/>
              <w:tr2bl w:val="nil"/>
            </w:tcBorders>
            <w:shd w:val="clear" w:color="auto" w:fill="auto"/>
            <w:vAlign w:val="center"/>
          </w:tcPr>
          <w:p w14:paraId="378D4BFC">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区财政统筹</w:t>
            </w:r>
          </w:p>
        </w:tc>
        <w:tc>
          <w:tcPr>
            <w:tcW w:w="344" w:type="pct"/>
            <w:tcBorders>
              <w:tl2br w:val="nil"/>
              <w:tr2bl w:val="nil"/>
            </w:tcBorders>
            <w:shd w:val="clear" w:color="auto" w:fill="auto"/>
            <w:vAlign w:val="center"/>
          </w:tcPr>
          <w:p w14:paraId="35195059">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徐溜镇</w:t>
            </w:r>
          </w:p>
        </w:tc>
      </w:tr>
      <w:tr w14:paraId="7F86771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1621" w:hRule="atLeast"/>
        </w:trPr>
        <w:tc>
          <w:tcPr>
            <w:tcW w:w="150" w:type="pct"/>
            <w:tcBorders>
              <w:tl2br w:val="nil"/>
              <w:tr2bl w:val="nil"/>
            </w:tcBorders>
            <w:shd w:val="clear" w:color="auto" w:fill="auto"/>
            <w:vAlign w:val="center"/>
          </w:tcPr>
          <w:p w14:paraId="32DE1E96">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w:t>
            </w:r>
          </w:p>
        </w:tc>
        <w:tc>
          <w:tcPr>
            <w:tcW w:w="775" w:type="pct"/>
            <w:tcBorders>
              <w:tl2br w:val="nil"/>
              <w:tr2bl w:val="nil"/>
            </w:tcBorders>
            <w:shd w:val="clear" w:color="auto" w:fill="auto"/>
            <w:vAlign w:val="center"/>
          </w:tcPr>
          <w:p w14:paraId="21E5EBF1">
            <w:pPr>
              <w:keepNext w:val="0"/>
              <w:keepLines w:val="0"/>
              <w:pageBreakBefore w:val="0"/>
              <w:widowControl/>
              <w:suppressLineNumbers w:val="0"/>
              <w:kinsoku/>
              <w:wordWrap/>
              <w:overflowPunct/>
              <w:topLinePunct w:val="0"/>
              <w:autoSpaceDE/>
              <w:autoSpaceDN/>
              <w:bidi w:val="0"/>
              <w:adjustRightInd/>
              <w:snapToGrid/>
              <w:spacing w:line="290" w:lineRule="exact"/>
              <w:jc w:val="distribute"/>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盐河以南片区污水、雨水</w:t>
            </w:r>
            <w:r>
              <w:rPr>
                <w:rFonts w:hint="default" w:ascii="Times New Roman" w:hAnsi="Times New Roman" w:eastAsia="宋体" w:cs="Times New Roman"/>
                <w:i w:val="0"/>
                <w:iCs w:val="0"/>
                <w:color w:val="000000"/>
                <w:spacing w:val="-6"/>
                <w:kern w:val="0"/>
                <w:sz w:val="20"/>
                <w:szCs w:val="20"/>
                <w:u w:val="none"/>
                <w:lang w:val="en-US" w:eastAsia="zh-CN" w:bidi="ar"/>
              </w:rPr>
              <w:t>等市政管网完善一期工程</w:t>
            </w:r>
          </w:p>
        </w:tc>
        <w:tc>
          <w:tcPr>
            <w:tcW w:w="214" w:type="pct"/>
            <w:tcBorders>
              <w:tl2br w:val="nil"/>
              <w:tr2bl w:val="nil"/>
            </w:tcBorders>
            <w:shd w:val="clear" w:color="auto" w:fill="auto"/>
            <w:vAlign w:val="center"/>
          </w:tcPr>
          <w:p w14:paraId="47950FE0">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续建</w:t>
            </w:r>
          </w:p>
        </w:tc>
        <w:tc>
          <w:tcPr>
            <w:tcW w:w="1312" w:type="pct"/>
            <w:tcBorders>
              <w:tl2br w:val="nil"/>
              <w:tr2bl w:val="nil"/>
            </w:tcBorders>
            <w:shd w:val="clear" w:color="auto" w:fill="auto"/>
            <w:vAlign w:val="center"/>
          </w:tcPr>
          <w:p w14:paraId="3AA17D96">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采用雨污分流改造措施新建和改造雨、污水管网，完善主要道路雨污水管网系统（含道路恢复），改造雨污水管网长度共约17.46公里，其中污水管网8.92公里、雨水管网8.54公里</w:t>
            </w:r>
          </w:p>
        </w:tc>
        <w:tc>
          <w:tcPr>
            <w:tcW w:w="353" w:type="pct"/>
            <w:tcBorders>
              <w:tl2br w:val="nil"/>
              <w:tr2bl w:val="nil"/>
            </w:tcBorders>
            <w:shd w:val="clear" w:color="auto" w:fill="auto"/>
            <w:vAlign w:val="center"/>
          </w:tcPr>
          <w:p w14:paraId="5B94CAFB">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2024-2027</w:t>
            </w:r>
          </w:p>
        </w:tc>
        <w:tc>
          <w:tcPr>
            <w:tcW w:w="260" w:type="pct"/>
            <w:tcBorders>
              <w:tl2br w:val="nil"/>
              <w:tr2bl w:val="nil"/>
            </w:tcBorders>
            <w:shd w:val="clear" w:color="auto" w:fill="auto"/>
            <w:vAlign w:val="center"/>
          </w:tcPr>
          <w:p w14:paraId="79A57FE2">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13650</w:t>
            </w:r>
          </w:p>
        </w:tc>
        <w:tc>
          <w:tcPr>
            <w:tcW w:w="421" w:type="pct"/>
            <w:tcBorders>
              <w:tl2br w:val="nil"/>
              <w:tr2bl w:val="nil"/>
            </w:tcBorders>
            <w:shd w:val="clear" w:color="auto" w:fill="auto"/>
            <w:vAlign w:val="center"/>
          </w:tcPr>
          <w:p w14:paraId="5E2F0107">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w:t>
            </w:r>
          </w:p>
        </w:tc>
        <w:tc>
          <w:tcPr>
            <w:tcW w:w="337" w:type="pct"/>
            <w:tcBorders>
              <w:tl2br w:val="nil"/>
              <w:tr2bl w:val="nil"/>
            </w:tcBorders>
            <w:shd w:val="clear" w:color="auto" w:fill="auto"/>
            <w:vAlign w:val="center"/>
          </w:tcPr>
          <w:p w14:paraId="0E8EB1AE">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3000</w:t>
            </w:r>
          </w:p>
        </w:tc>
        <w:tc>
          <w:tcPr>
            <w:tcW w:w="373" w:type="pct"/>
            <w:tcBorders>
              <w:tl2br w:val="nil"/>
              <w:tr2bl w:val="nil"/>
            </w:tcBorders>
            <w:shd w:val="clear" w:color="auto" w:fill="auto"/>
            <w:vAlign w:val="center"/>
          </w:tcPr>
          <w:p w14:paraId="2B7B6338">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完成总工程量20%</w:t>
            </w:r>
          </w:p>
        </w:tc>
        <w:tc>
          <w:tcPr>
            <w:tcW w:w="457" w:type="pct"/>
            <w:tcBorders>
              <w:tl2br w:val="nil"/>
              <w:tr2bl w:val="nil"/>
            </w:tcBorders>
            <w:shd w:val="clear" w:color="auto" w:fill="auto"/>
            <w:vAlign w:val="center"/>
          </w:tcPr>
          <w:p w14:paraId="4AA5D654">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国债、自筹</w:t>
            </w:r>
          </w:p>
        </w:tc>
        <w:tc>
          <w:tcPr>
            <w:tcW w:w="344" w:type="pct"/>
            <w:tcBorders>
              <w:tl2br w:val="nil"/>
              <w:tr2bl w:val="nil"/>
            </w:tcBorders>
            <w:shd w:val="clear" w:color="auto" w:fill="auto"/>
            <w:vAlign w:val="center"/>
          </w:tcPr>
          <w:p w14:paraId="764AF097">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住建局</w:t>
            </w:r>
          </w:p>
        </w:tc>
      </w:tr>
      <w:tr w14:paraId="1446818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1583" w:hRule="atLeast"/>
        </w:trPr>
        <w:tc>
          <w:tcPr>
            <w:tcW w:w="150" w:type="pct"/>
            <w:tcBorders>
              <w:tl2br w:val="nil"/>
              <w:tr2bl w:val="nil"/>
            </w:tcBorders>
            <w:shd w:val="clear" w:color="auto" w:fill="auto"/>
            <w:vAlign w:val="center"/>
          </w:tcPr>
          <w:p w14:paraId="325B7F53">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w:t>
            </w:r>
          </w:p>
        </w:tc>
        <w:tc>
          <w:tcPr>
            <w:tcW w:w="775" w:type="pct"/>
            <w:tcBorders>
              <w:tl2br w:val="nil"/>
              <w:tr2bl w:val="nil"/>
            </w:tcBorders>
            <w:shd w:val="clear" w:color="auto" w:fill="auto"/>
            <w:vAlign w:val="center"/>
          </w:tcPr>
          <w:p w14:paraId="4692B22D">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淮阴区城西片区污水、雨水等市政管网完善一期工程</w:t>
            </w:r>
          </w:p>
        </w:tc>
        <w:tc>
          <w:tcPr>
            <w:tcW w:w="214" w:type="pct"/>
            <w:tcBorders>
              <w:tl2br w:val="nil"/>
              <w:tr2bl w:val="nil"/>
            </w:tcBorders>
            <w:shd w:val="clear" w:color="auto" w:fill="auto"/>
            <w:vAlign w:val="center"/>
          </w:tcPr>
          <w:p w14:paraId="25FF2150">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续建</w:t>
            </w:r>
          </w:p>
        </w:tc>
        <w:tc>
          <w:tcPr>
            <w:tcW w:w="1312" w:type="pct"/>
            <w:tcBorders>
              <w:tl2br w:val="nil"/>
              <w:tr2bl w:val="nil"/>
            </w:tcBorders>
            <w:shd w:val="clear" w:color="auto" w:fill="auto"/>
            <w:vAlign w:val="center"/>
          </w:tcPr>
          <w:p w14:paraId="7A9EE6F3">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对片区范围内一、二级缺陷管网进行维修改造，包括改造拆除旧管网36.17公里，新铺设管网40.94公里，完善市政道路两侧供排水管网（含道路恢复），管网长度共计77.11公里</w:t>
            </w:r>
          </w:p>
        </w:tc>
        <w:tc>
          <w:tcPr>
            <w:tcW w:w="353" w:type="pct"/>
            <w:tcBorders>
              <w:tl2br w:val="nil"/>
              <w:tr2bl w:val="nil"/>
            </w:tcBorders>
            <w:shd w:val="clear" w:color="auto" w:fill="auto"/>
            <w:vAlign w:val="center"/>
          </w:tcPr>
          <w:p w14:paraId="5812ACFB">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2024-2027</w:t>
            </w:r>
          </w:p>
        </w:tc>
        <w:tc>
          <w:tcPr>
            <w:tcW w:w="260" w:type="pct"/>
            <w:tcBorders>
              <w:tl2br w:val="nil"/>
              <w:tr2bl w:val="nil"/>
            </w:tcBorders>
            <w:shd w:val="clear" w:color="auto" w:fill="auto"/>
            <w:vAlign w:val="center"/>
          </w:tcPr>
          <w:p w14:paraId="24B0979D">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34850</w:t>
            </w:r>
          </w:p>
        </w:tc>
        <w:tc>
          <w:tcPr>
            <w:tcW w:w="421" w:type="pct"/>
            <w:tcBorders>
              <w:tl2br w:val="nil"/>
              <w:tr2bl w:val="nil"/>
            </w:tcBorders>
            <w:shd w:val="clear" w:color="auto" w:fill="auto"/>
            <w:vAlign w:val="center"/>
          </w:tcPr>
          <w:p w14:paraId="6808BB43">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1637</w:t>
            </w:r>
          </w:p>
        </w:tc>
        <w:tc>
          <w:tcPr>
            <w:tcW w:w="337" w:type="pct"/>
            <w:tcBorders>
              <w:tl2br w:val="nil"/>
              <w:tr2bl w:val="nil"/>
            </w:tcBorders>
            <w:shd w:val="clear" w:color="auto" w:fill="auto"/>
            <w:vAlign w:val="center"/>
          </w:tcPr>
          <w:p w14:paraId="0A99FF0E">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3000</w:t>
            </w:r>
          </w:p>
        </w:tc>
        <w:tc>
          <w:tcPr>
            <w:tcW w:w="373" w:type="pct"/>
            <w:tcBorders>
              <w:tl2br w:val="nil"/>
              <w:tr2bl w:val="nil"/>
            </w:tcBorders>
            <w:shd w:val="clear" w:color="auto" w:fill="auto"/>
            <w:vAlign w:val="center"/>
          </w:tcPr>
          <w:p w14:paraId="5B3C3E27">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完成总工程量15%</w:t>
            </w:r>
          </w:p>
        </w:tc>
        <w:tc>
          <w:tcPr>
            <w:tcW w:w="457" w:type="pct"/>
            <w:tcBorders>
              <w:tl2br w:val="nil"/>
              <w:tr2bl w:val="nil"/>
            </w:tcBorders>
            <w:shd w:val="clear" w:color="auto" w:fill="auto"/>
            <w:vAlign w:val="center"/>
          </w:tcPr>
          <w:p w14:paraId="1DC42E67">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国债、自筹</w:t>
            </w:r>
          </w:p>
        </w:tc>
        <w:tc>
          <w:tcPr>
            <w:tcW w:w="344" w:type="pct"/>
            <w:tcBorders>
              <w:tl2br w:val="nil"/>
              <w:tr2bl w:val="nil"/>
            </w:tcBorders>
            <w:shd w:val="clear" w:color="auto" w:fill="auto"/>
            <w:vAlign w:val="center"/>
          </w:tcPr>
          <w:p w14:paraId="05047784">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住建局</w:t>
            </w:r>
          </w:p>
        </w:tc>
      </w:tr>
      <w:tr w14:paraId="71D53A3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1848" w:hRule="atLeast"/>
        </w:trPr>
        <w:tc>
          <w:tcPr>
            <w:tcW w:w="150" w:type="pct"/>
            <w:tcBorders>
              <w:tl2br w:val="nil"/>
              <w:tr2bl w:val="nil"/>
            </w:tcBorders>
            <w:shd w:val="clear" w:color="auto" w:fill="auto"/>
            <w:vAlign w:val="center"/>
          </w:tcPr>
          <w:p w14:paraId="057236FC">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w:t>
            </w:r>
          </w:p>
        </w:tc>
        <w:tc>
          <w:tcPr>
            <w:tcW w:w="775" w:type="pct"/>
            <w:tcBorders>
              <w:tl2br w:val="nil"/>
              <w:tr2bl w:val="nil"/>
            </w:tcBorders>
            <w:shd w:val="clear" w:color="auto" w:fill="auto"/>
            <w:vAlign w:val="center"/>
          </w:tcPr>
          <w:p w14:paraId="6B03E565">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淮安市淮阴区城镇污水处理提质增效项目</w:t>
            </w:r>
          </w:p>
        </w:tc>
        <w:tc>
          <w:tcPr>
            <w:tcW w:w="214" w:type="pct"/>
            <w:tcBorders>
              <w:tl2br w:val="nil"/>
              <w:tr2bl w:val="nil"/>
            </w:tcBorders>
            <w:shd w:val="clear" w:color="auto" w:fill="auto"/>
            <w:vAlign w:val="center"/>
          </w:tcPr>
          <w:p w14:paraId="2CFADA33">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续建</w:t>
            </w:r>
          </w:p>
        </w:tc>
        <w:tc>
          <w:tcPr>
            <w:tcW w:w="1312" w:type="pct"/>
            <w:tcBorders>
              <w:tl2br w:val="nil"/>
              <w:tr2bl w:val="nil"/>
            </w:tcBorders>
            <w:shd w:val="clear" w:color="auto" w:fill="auto"/>
            <w:vAlign w:val="center"/>
          </w:tcPr>
          <w:p w14:paraId="197987E6">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片区内262.89km市政排水管网（其中污水管网168.36km、雨水管网94.53km）进行清淤检测、修复及GIS系统配套建设，对9个达标区（面积共17.68平方千米）建设，包括达标区范围内居民小区、公共建筑、小散乱、工业企业排水整治</w:t>
            </w:r>
          </w:p>
        </w:tc>
        <w:tc>
          <w:tcPr>
            <w:tcW w:w="353" w:type="pct"/>
            <w:tcBorders>
              <w:tl2br w:val="nil"/>
              <w:tr2bl w:val="nil"/>
            </w:tcBorders>
            <w:shd w:val="clear" w:color="auto" w:fill="auto"/>
            <w:vAlign w:val="center"/>
          </w:tcPr>
          <w:p w14:paraId="36227DFD">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2024-2025</w:t>
            </w:r>
          </w:p>
        </w:tc>
        <w:tc>
          <w:tcPr>
            <w:tcW w:w="260" w:type="pct"/>
            <w:tcBorders>
              <w:tl2br w:val="nil"/>
              <w:tr2bl w:val="nil"/>
            </w:tcBorders>
            <w:shd w:val="clear" w:color="auto" w:fill="auto"/>
            <w:vAlign w:val="center"/>
          </w:tcPr>
          <w:p w14:paraId="02DB05E5">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29000</w:t>
            </w:r>
          </w:p>
        </w:tc>
        <w:tc>
          <w:tcPr>
            <w:tcW w:w="421" w:type="pct"/>
            <w:tcBorders>
              <w:tl2br w:val="nil"/>
              <w:tr2bl w:val="nil"/>
            </w:tcBorders>
            <w:shd w:val="clear" w:color="auto" w:fill="auto"/>
            <w:noWrap/>
            <w:vAlign w:val="center"/>
          </w:tcPr>
          <w:p w14:paraId="06295D14">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3560</w:t>
            </w:r>
          </w:p>
        </w:tc>
        <w:tc>
          <w:tcPr>
            <w:tcW w:w="337" w:type="pct"/>
            <w:tcBorders>
              <w:tl2br w:val="nil"/>
              <w:tr2bl w:val="nil"/>
            </w:tcBorders>
            <w:shd w:val="clear" w:color="auto" w:fill="auto"/>
            <w:vAlign w:val="center"/>
          </w:tcPr>
          <w:p w14:paraId="05B30EFF">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25440</w:t>
            </w:r>
          </w:p>
        </w:tc>
        <w:tc>
          <w:tcPr>
            <w:tcW w:w="373" w:type="pct"/>
            <w:tcBorders>
              <w:tl2br w:val="nil"/>
              <w:tr2bl w:val="nil"/>
            </w:tcBorders>
            <w:shd w:val="clear" w:color="auto" w:fill="auto"/>
            <w:vAlign w:val="center"/>
          </w:tcPr>
          <w:p w14:paraId="36D51CAF">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完工</w:t>
            </w:r>
          </w:p>
        </w:tc>
        <w:tc>
          <w:tcPr>
            <w:tcW w:w="457" w:type="pct"/>
            <w:tcBorders>
              <w:tl2br w:val="nil"/>
              <w:tr2bl w:val="nil"/>
            </w:tcBorders>
            <w:shd w:val="clear" w:color="auto" w:fill="auto"/>
            <w:vAlign w:val="center"/>
          </w:tcPr>
          <w:p w14:paraId="10B28D40">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国债、自筹</w:t>
            </w:r>
          </w:p>
        </w:tc>
        <w:tc>
          <w:tcPr>
            <w:tcW w:w="344" w:type="pct"/>
            <w:tcBorders>
              <w:tl2br w:val="nil"/>
              <w:tr2bl w:val="nil"/>
            </w:tcBorders>
            <w:shd w:val="clear" w:color="auto" w:fill="auto"/>
            <w:vAlign w:val="center"/>
          </w:tcPr>
          <w:p w14:paraId="726469F6">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住建局</w:t>
            </w:r>
          </w:p>
        </w:tc>
      </w:tr>
      <w:tr w14:paraId="0B2ECA3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575" w:hRule="atLeast"/>
        </w:trPr>
        <w:tc>
          <w:tcPr>
            <w:tcW w:w="2452" w:type="pct"/>
            <w:gridSpan w:val="4"/>
            <w:tcBorders>
              <w:tl2br w:val="nil"/>
              <w:tr2bl w:val="nil"/>
            </w:tcBorders>
            <w:shd w:val="clear" w:color="auto" w:fill="auto"/>
            <w:vAlign w:val="center"/>
          </w:tcPr>
          <w:p w14:paraId="30969A51">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黑体" w:cs="Times New Roman"/>
                <w:b/>
                <w:bCs/>
                <w:i w:val="0"/>
                <w:iCs w:val="0"/>
                <w:color w:val="000000"/>
                <w:sz w:val="20"/>
                <w:szCs w:val="20"/>
                <w:u w:val="none"/>
              </w:rPr>
            </w:pPr>
            <w:r>
              <w:rPr>
                <w:rFonts w:hint="default" w:ascii="Times New Roman" w:hAnsi="Times New Roman" w:eastAsia="黑体" w:cs="Times New Roman"/>
                <w:b/>
                <w:bCs/>
                <w:i w:val="0"/>
                <w:iCs w:val="0"/>
                <w:color w:val="000000"/>
                <w:kern w:val="0"/>
                <w:sz w:val="20"/>
                <w:szCs w:val="20"/>
                <w:u w:val="none"/>
                <w:lang w:val="en-US" w:eastAsia="zh-CN" w:bidi="ar"/>
              </w:rPr>
              <w:t>新建项目（30个）</w:t>
            </w:r>
          </w:p>
        </w:tc>
        <w:tc>
          <w:tcPr>
            <w:tcW w:w="353" w:type="pct"/>
            <w:tcBorders>
              <w:tl2br w:val="nil"/>
              <w:tr2bl w:val="nil"/>
            </w:tcBorders>
            <w:shd w:val="clear" w:color="auto" w:fill="auto"/>
            <w:vAlign w:val="center"/>
          </w:tcPr>
          <w:p w14:paraId="762BEF3C">
            <w:pPr>
              <w:keepNext w:val="0"/>
              <w:keepLines w:val="0"/>
              <w:pageBreakBefore w:val="0"/>
              <w:widowControl/>
              <w:kinsoku/>
              <w:wordWrap/>
              <w:overflowPunct/>
              <w:topLinePunct w:val="0"/>
              <w:autoSpaceDE/>
              <w:autoSpaceDN/>
              <w:bidi w:val="0"/>
              <w:adjustRightInd/>
              <w:snapToGrid/>
              <w:spacing w:line="290" w:lineRule="exact"/>
              <w:jc w:val="center"/>
              <w:rPr>
                <w:rFonts w:hint="default" w:ascii="Times New Roman" w:hAnsi="Times New Roman" w:eastAsia="黑体" w:cs="Times New Roman"/>
                <w:b/>
                <w:bCs/>
                <w:i w:val="0"/>
                <w:iCs w:val="0"/>
                <w:color w:val="000000"/>
                <w:sz w:val="20"/>
                <w:szCs w:val="20"/>
                <w:u w:val="none"/>
              </w:rPr>
            </w:pPr>
          </w:p>
        </w:tc>
        <w:tc>
          <w:tcPr>
            <w:tcW w:w="260" w:type="pct"/>
            <w:tcBorders>
              <w:tl2br w:val="nil"/>
              <w:tr2bl w:val="nil"/>
            </w:tcBorders>
            <w:shd w:val="clear" w:color="auto" w:fill="auto"/>
            <w:vAlign w:val="center"/>
          </w:tcPr>
          <w:p w14:paraId="0B488C2B">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黑体" w:cs="Times New Roman"/>
                <w:b/>
                <w:bCs/>
                <w:i w:val="0"/>
                <w:iCs w:val="0"/>
                <w:color w:val="000000"/>
                <w:sz w:val="20"/>
                <w:szCs w:val="20"/>
                <w:u w:val="none"/>
              </w:rPr>
            </w:pPr>
            <w:r>
              <w:rPr>
                <w:rFonts w:hint="default" w:ascii="Times New Roman" w:hAnsi="Times New Roman" w:eastAsia="黑体" w:cs="Times New Roman"/>
                <w:b/>
                <w:bCs/>
                <w:i w:val="0"/>
                <w:iCs w:val="0"/>
                <w:color w:val="000000"/>
                <w:kern w:val="0"/>
                <w:sz w:val="20"/>
                <w:szCs w:val="20"/>
                <w:u w:val="none"/>
                <w:lang w:val="en-US" w:eastAsia="zh-CN" w:bidi="ar"/>
              </w:rPr>
              <w:t>74666</w:t>
            </w:r>
          </w:p>
        </w:tc>
        <w:tc>
          <w:tcPr>
            <w:tcW w:w="421" w:type="pct"/>
            <w:tcBorders>
              <w:tl2br w:val="nil"/>
              <w:tr2bl w:val="nil"/>
            </w:tcBorders>
            <w:shd w:val="clear" w:color="auto" w:fill="auto"/>
            <w:vAlign w:val="center"/>
          </w:tcPr>
          <w:p w14:paraId="26A8826E">
            <w:pPr>
              <w:keepNext w:val="0"/>
              <w:keepLines w:val="0"/>
              <w:pageBreakBefore w:val="0"/>
              <w:widowControl/>
              <w:kinsoku/>
              <w:wordWrap/>
              <w:overflowPunct/>
              <w:topLinePunct w:val="0"/>
              <w:autoSpaceDE/>
              <w:autoSpaceDN/>
              <w:bidi w:val="0"/>
              <w:adjustRightInd/>
              <w:snapToGrid/>
              <w:spacing w:line="290" w:lineRule="exact"/>
              <w:jc w:val="center"/>
              <w:rPr>
                <w:rFonts w:hint="default" w:ascii="Times New Roman" w:hAnsi="Times New Roman" w:eastAsia="黑体" w:cs="Times New Roman"/>
                <w:b/>
                <w:bCs/>
                <w:i w:val="0"/>
                <w:iCs w:val="0"/>
                <w:color w:val="000000"/>
                <w:sz w:val="20"/>
                <w:szCs w:val="20"/>
                <w:u w:val="none"/>
              </w:rPr>
            </w:pPr>
          </w:p>
        </w:tc>
        <w:tc>
          <w:tcPr>
            <w:tcW w:w="337" w:type="pct"/>
            <w:tcBorders>
              <w:tl2br w:val="nil"/>
              <w:tr2bl w:val="nil"/>
            </w:tcBorders>
            <w:shd w:val="clear" w:color="auto" w:fill="auto"/>
            <w:vAlign w:val="center"/>
          </w:tcPr>
          <w:p w14:paraId="4CDB6CB5">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黑体" w:cs="Times New Roman"/>
                <w:b/>
                <w:bCs/>
                <w:i w:val="0"/>
                <w:iCs w:val="0"/>
                <w:color w:val="000000"/>
                <w:sz w:val="20"/>
                <w:szCs w:val="20"/>
                <w:u w:val="none"/>
              </w:rPr>
            </w:pPr>
            <w:r>
              <w:rPr>
                <w:rFonts w:hint="default" w:ascii="Times New Roman" w:hAnsi="Times New Roman" w:eastAsia="黑体" w:cs="Times New Roman"/>
                <w:b/>
                <w:bCs/>
                <w:i w:val="0"/>
                <w:iCs w:val="0"/>
                <w:color w:val="000000"/>
                <w:kern w:val="0"/>
                <w:sz w:val="20"/>
                <w:szCs w:val="20"/>
                <w:u w:val="none"/>
                <w:lang w:val="en-US" w:eastAsia="zh-CN" w:bidi="ar"/>
              </w:rPr>
              <w:t>61216</w:t>
            </w:r>
          </w:p>
        </w:tc>
        <w:tc>
          <w:tcPr>
            <w:tcW w:w="373" w:type="pct"/>
            <w:tcBorders>
              <w:tl2br w:val="nil"/>
              <w:tr2bl w:val="nil"/>
            </w:tcBorders>
            <w:shd w:val="clear" w:color="auto" w:fill="auto"/>
            <w:vAlign w:val="center"/>
          </w:tcPr>
          <w:p w14:paraId="19D0BDFB">
            <w:pPr>
              <w:keepNext w:val="0"/>
              <w:keepLines w:val="0"/>
              <w:pageBreakBefore w:val="0"/>
              <w:widowControl/>
              <w:kinsoku/>
              <w:wordWrap/>
              <w:overflowPunct/>
              <w:topLinePunct w:val="0"/>
              <w:autoSpaceDE/>
              <w:autoSpaceDN/>
              <w:bidi w:val="0"/>
              <w:adjustRightInd/>
              <w:snapToGrid/>
              <w:spacing w:line="290" w:lineRule="exact"/>
              <w:jc w:val="center"/>
              <w:rPr>
                <w:rFonts w:hint="default" w:ascii="Times New Roman" w:hAnsi="Times New Roman" w:eastAsia="黑体" w:cs="Times New Roman"/>
                <w:b/>
                <w:bCs/>
                <w:i w:val="0"/>
                <w:iCs w:val="0"/>
                <w:color w:val="000000"/>
                <w:sz w:val="20"/>
                <w:szCs w:val="20"/>
                <w:u w:val="none"/>
              </w:rPr>
            </w:pPr>
          </w:p>
        </w:tc>
        <w:tc>
          <w:tcPr>
            <w:tcW w:w="457" w:type="pct"/>
            <w:tcBorders>
              <w:tl2br w:val="nil"/>
              <w:tr2bl w:val="nil"/>
            </w:tcBorders>
            <w:shd w:val="clear" w:color="auto" w:fill="auto"/>
            <w:vAlign w:val="center"/>
          </w:tcPr>
          <w:p w14:paraId="2446D0AE">
            <w:pPr>
              <w:keepNext w:val="0"/>
              <w:keepLines w:val="0"/>
              <w:pageBreakBefore w:val="0"/>
              <w:widowControl/>
              <w:kinsoku/>
              <w:wordWrap/>
              <w:overflowPunct/>
              <w:topLinePunct w:val="0"/>
              <w:autoSpaceDE/>
              <w:autoSpaceDN/>
              <w:bidi w:val="0"/>
              <w:adjustRightInd/>
              <w:snapToGrid/>
              <w:spacing w:line="290" w:lineRule="exact"/>
              <w:jc w:val="center"/>
              <w:rPr>
                <w:rFonts w:hint="default" w:ascii="Times New Roman" w:hAnsi="Times New Roman" w:eastAsia="黑体" w:cs="Times New Roman"/>
                <w:b/>
                <w:bCs/>
                <w:i w:val="0"/>
                <w:iCs w:val="0"/>
                <w:color w:val="000000"/>
                <w:sz w:val="20"/>
                <w:szCs w:val="20"/>
                <w:u w:val="none"/>
              </w:rPr>
            </w:pPr>
          </w:p>
        </w:tc>
        <w:tc>
          <w:tcPr>
            <w:tcW w:w="344" w:type="pct"/>
            <w:tcBorders>
              <w:tl2br w:val="nil"/>
              <w:tr2bl w:val="nil"/>
            </w:tcBorders>
            <w:shd w:val="clear" w:color="auto" w:fill="auto"/>
            <w:vAlign w:val="center"/>
          </w:tcPr>
          <w:p w14:paraId="6C9104AD">
            <w:pPr>
              <w:keepNext w:val="0"/>
              <w:keepLines w:val="0"/>
              <w:pageBreakBefore w:val="0"/>
              <w:widowControl/>
              <w:kinsoku/>
              <w:wordWrap/>
              <w:overflowPunct/>
              <w:topLinePunct w:val="0"/>
              <w:autoSpaceDE/>
              <w:autoSpaceDN/>
              <w:bidi w:val="0"/>
              <w:adjustRightInd/>
              <w:snapToGrid/>
              <w:spacing w:line="290" w:lineRule="exact"/>
              <w:jc w:val="center"/>
              <w:rPr>
                <w:rFonts w:hint="default" w:ascii="Times New Roman" w:hAnsi="Times New Roman" w:eastAsia="黑体" w:cs="Times New Roman"/>
                <w:b/>
                <w:bCs/>
                <w:i w:val="0"/>
                <w:iCs w:val="0"/>
                <w:color w:val="000000"/>
                <w:sz w:val="20"/>
                <w:szCs w:val="20"/>
                <w:u w:val="none"/>
              </w:rPr>
            </w:pPr>
          </w:p>
        </w:tc>
      </w:tr>
      <w:tr w14:paraId="5972576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1899" w:hRule="atLeast"/>
        </w:trPr>
        <w:tc>
          <w:tcPr>
            <w:tcW w:w="150" w:type="pct"/>
            <w:tcBorders>
              <w:tl2br w:val="nil"/>
              <w:tr2bl w:val="nil"/>
            </w:tcBorders>
            <w:shd w:val="clear" w:color="auto" w:fill="auto"/>
            <w:vAlign w:val="center"/>
          </w:tcPr>
          <w:p w14:paraId="3E2BC1A9">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775" w:type="pct"/>
            <w:tcBorders>
              <w:tl2br w:val="nil"/>
              <w:tr2bl w:val="nil"/>
            </w:tcBorders>
            <w:shd w:val="clear" w:color="auto" w:fill="auto"/>
            <w:vAlign w:val="center"/>
          </w:tcPr>
          <w:p w14:paraId="4D9C5E87">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淮高镇消防站</w:t>
            </w:r>
          </w:p>
        </w:tc>
        <w:tc>
          <w:tcPr>
            <w:tcW w:w="214" w:type="pct"/>
            <w:tcBorders>
              <w:tl2br w:val="nil"/>
              <w:tr2bl w:val="nil"/>
            </w:tcBorders>
            <w:shd w:val="clear" w:color="auto" w:fill="auto"/>
            <w:vAlign w:val="center"/>
          </w:tcPr>
          <w:p w14:paraId="60905C65">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新建</w:t>
            </w:r>
          </w:p>
        </w:tc>
        <w:tc>
          <w:tcPr>
            <w:tcW w:w="1312" w:type="pct"/>
            <w:tcBorders>
              <w:tl2br w:val="nil"/>
              <w:tr2bl w:val="nil"/>
            </w:tcBorders>
            <w:shd w:val="clear" w:color="auto" w:fill="auto"/>
            <w:vAlign w:val="center"/>
          </w:tcPr>
          <w:p w14:paraId="77E7CFCE">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淮安市淮阴区淮高镇消防救援站，占地6亩，建筑面积2500平方；主要新建消防业务用房、训练塔、门卫等。配套设施广场、训练场地、跑道、景观绿化、停车位、电力、给排水等附属工程。购置工具、智能化装备等必要的设备设施</w:t>
            </w:r>
          </w:p>
        </w:tc>
        <w:tc>
          <w:tcPr>
            <w:tcW w:w="353" w:type="pct"/>
            <w:tcBorders>
              <w:tl2br w:val="nil"/>
              <w:tr2bl w:val="nil"/>
            </w:tcBorders>
            <w:shd w:val="clear" w:color="auto" w:fill="auto"/>
            <w:vAlign w:val="center"/>
          </w:tcPr>
          <w:p w14:paraId="062CA3C8">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2025</w:t>
            </w:r>
          </w:p>
        </w:tc>
        <w:tc>
          <w:tcPr>
            <w:tcW w:w="260" w:type="pct"/>
            <w:tcBorders>
              <w:tl2br w:val="nil"/>
              <w:tr2bl w:val="nil"/>
            </w:tcBorders>
            <w:shd w:val="clear" w:color="auto" w:fill="auto"/>
            <w:vAlign w:val="center"/>
          </w:tcPr>
          <w:p w14:paraId="2E91EC89">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c>
          <w:tcPr>
            <w:tcW w:w="421" w:type="pct"/>
            <w:tcBorders>
              <w:tl2br w:val="nil"/>
              <w:tr2bl w:val="nil"/>
            </w:tcBorders>
            <w:shd w:val="clear" w:color="auto" w:fill="auto"/>
            <w:vAlign w:val="center"/>
          </w:tcPr>
          <w:p w14:paraId="306A20A5">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337" w:type="pct"/>
            <w:tcBorders>
              <w:tl2br w:val="nil"/>
              <w:tr2bl w:val="nil"/>
            </w:tcBorders>
            <w:shd w:val="clear" w:color="auto" w:fill="auto"/>
            <w:vAlign w:val="center"/>
          </w:tcPr>
          <w:p w14:paraId="0B24E3C6">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c>
          <w:tcPr>
            <w:tcW w:w="373" w:type="pct"/>
            <w:tcBorders>
              <w:tl2br w:val="nil"/>
              <w:tr2bl w:val="nil"/>
            </w:tcBorders>
            <w:shd w:val="clear" w:color="auto" w:fill="auto"/>
            <w:vAlign w:val="center"/>
          </w:tcPr>
          <w:p w14:paraId="53324931">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完工</w:t>
            </w:r>
          </w:p>
        </w:tc>
        <w:tc>
          <w:tcPr>
            <w:tcW w:w="457" w:type="pct"/>
            <w:tcBorders>
              <w:tl2br w:val="nil"/>
              <w:tr2bl w:val="nil"/>
            </w:tcBorders>
            <w:shd w:val="clear" w:color="auto" w:fill="auto"/>
            <w:vAlign w:val="center"/>
          </w:tcPr>
          <w:p w14:paraId="5931CEEA">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区财政统筹</w:t>
            </w:r>
          </w:p>
        </w:tc>
        <w:tc>
          <w:tcPr>
            <w:tcW w:w="344" w:type="pct"/>
            <w:tcBorders>
              <w:tl2br w:val="nil"/>
              <w:tr2bl w:val="nil"/>
            </w:tcBorders>
            <w:shd w:val="clear" w:color="auto" w:fill="auto"/>
            <w:vAlign w:val="center"/>
          </w:tcPr>
          <w:p w14:paraId="560B9B3C">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淮高镇</w:t>
            </w:r>
          </w:p>
        </w:tc>
      </w:tr>
      <w:tr w14:paraId="0B290F9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50" w:type="pct"/>
            <w:tcBorders>
              <w:tl2br w:val="nil"/>
              <w:tr2bl w:val="nil"/>
            </w:tcBorders>
            <w:shd w:val="clear" w:color="auto" w:fill="auto"/>
            <w:vAlign w:val="center"/>
          </w:tcPr>
          <w:p w14:paraId="4A62BD2C">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775" w:type="pct"/>
            <w:tcBorders>
              <w:tl2br w:val="nil"/>
              <w:tr2bl w:val="nil"/>
            </w:tcBorders>
            <w:shd w:val="clear" w:color="auto" w:fill="auto"/>
            <w:vAlign w:val="center"/>
          </w:tcPr>
          <w:p w14:paraId="2B6CDF0A">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202县道</w:t>
            </w:r>
          </w:p>
        </w:tc>
        <w:tc>
          <w:tcPr>
            <w:tcW w:w="214" w:type="pct"/>
            <w:tcBorders>
              <w:tl2br w:val="nil"/>
              <w:tr2bl w:val="nil"/>
            </w:tcBorders>
            <w:shd w:val="clear" w:color="auto" w:fill="auto"/>
            <w:vAlign w:val="center"/>
          </w:tcPr>
          <w:p w14:paraId="62B2FF65">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新建</w:t>
            </w:r>
          </w:p>
        </w:tc>
        <w:tc>
          <w:tcPr>
            <w:tcW w:w="1312" w:type="pct"/>
            <w:tcBorders>
              <w:tl2br w:val="nil"/>
              <w:tr2bl w:val="nil"/>
            </w:tcBorders>
            <w:shd w:val="clear" w:color="auto" w:fill="auto"/>
            <w:vAlign w:val="center"/>
          </w:tcPr>
          <w:p w14:paraId="5C7D728C">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202县道刘老庄镇范围内全部重建</w:t>
            </w:r>
          </w:p>
        </w:tc>
        <w:tc>
          <w:tcPr>
            <w:tcW w:w="353" w:type="pct"/>
            <w:tcBorders>
              <w:tl2br w:val="nil"/>
              <w:tr2bl w:val="nil"/>
            </w:tcBorders>
            <w:shd w:val="clear" w:color="auto" w:fill="auto"/>
            <w:vAlign w:val="center"/>
          </w:tcPr>
          <w:p w14:paraId="75A42EF4">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2025</w:t>
            </w:r>
          </w:p>
        </w:tc>
        <w:tc>
          <w:tcPr>
            <w:tcW w:w="260" w:type="pct"/>
            <w:tcBorders>
              <w:tl2br w:val="nil"/>
              <w:tr2bl w:val="nil"/>
            </w:tcBorders>
            <w:shd w:val="clear" w:color="auto" w:fill="auto"/>
            <w:vAlign w:val="center"/>
          </w:tcPr>
          <w:p w14:paraId="48FFD03D">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8000</w:t>
            </w:r>
          </w:p>
        </w:tc>
        <w:tc>
          <w:tcPr>
            <w:tcW w:w="421" w:type="pct"/>
            <w:tcBorders>
              <w:tl2br w:val="nil"/>
              <w:tr2bl w:val="nil"/>
            </w:tcBorders>
            <w:shd w:val="clear" w:color="auto" w:fill="auto"/>
            <w:vAlign w:val="center"/>
          </w:tcPr>
          <w:p w14:paraId="27E60FBE">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337" w:type="pct"/>
            <w:tcBorders>
              <w:tl2br w:val="nil"/>
              <w:tr2bl w:val="nil"/>
            </w:tcBorders>
            <w:shd w:val="clear" w:color="auto" w:fill="auto"/>
            <w:vAlign w:val="center"/>
          </w:tcPr>
          <w:p w14:paraId="434E249C">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8000</w:t>
            </w:r>
          </w:p>
        </w:tc>
        <w:tc>
          <w:tcPr>
            <w:tcW w:w="373" w:type="pct"/>
            <w:tcBorders>
              <w:tl2br w:val="nil"/>
              <w:tr2bl w:val="nil"/>
            </w:tcBorders>
            <w:shd w:val="clear" w:color="auto" w:fill="auto"/>
            <w:vAlign w:val="center"/>
          </w:tcPr>
          <w:p w14:paraId="24B3F14D">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完工</w:t>
            </w:r>
          </w:p>
        </w:tc>
        <w:tc>
          <w:tcPr>
            <w:tcW w:w="457" w:type="pct"/>
            <w:tcBorders>
              <w:tl2br w:val="nil"/>
              <w:tr2bl w:val="nil"/>
            </w:tcBorders>
            <w:shd w:val="clear" w:color="auto" w:fill="auto"/>
            <w:vAlign w:val="center"/>
          </w:tcPr>
          <w:p w14:paraId="43EDCD66">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区财政统筹</w:t>
            </w:r>
          </w:p>
        </w:tc>
        <w:tc>
          <w:tcPr>
            <w:tcW w:w="344" w:type="pct"/>
            <w:tcBorders>
              <w:tl2br w:val="nil"/>
              <w:tr2bl w:val="nil"/>
            </w:tcBorders>
            <w:shd w:val="clear" w:color="auto" w:fill="auto"/>
            <w:vAlign w:val="center"/>
          </w:tcPr>
          <w:p w14:paraId="5432870D">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刘老庄镇</w:t>
            </w:r>
          </w:p>
        </w:tc>
      </w:tr>
      <w:tr w14:paraId="417CB85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1256" w:hRule="atLeast"/>
        </w:trPr>
        <w:tc>
          <w:tcPr>
            <w:tcW w:w="150" w:type="pct"/>
            <w:tcBorders>
              <w:tl2br w:val="nil"/>
              <w:tr2bl w:val="nil"/>
            </w:tcBorders>
            <w:shd w:val="clear" w:color="auto" w:fill="auto"/>
            <w:vAlign w:val="center"/>
          </w:tcPr>
          <w:p w14:paraId="2851EEE6">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775" w:type="pct"/>
            <w:tcBorders>
              <w:tl2br w:val="nil"/>
              <w:tr2bl w:val="nil"/>
            </w:tcBorders>
            <w:shd w:val="clear" w:color="auto" w:fill="auto"/>
            <w:vAlign w:val="center"/>
          </w:tcPr>
          <w:p w14:paraId="7155E317">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刘老庄镇集镇雨污管网提质增效工程</w:t>
            </w:r>
          </w:p>
        </w:tc>
        <w:tc>
          <w:tcPr>
            <w:tcW w:w="214" w:type="pct"/>
            <w:tcBorders>
              <w:tl2br w:val="nil"/>
              <w:tr2bl w:val="nil"/>
            </w:tcBorders>
            <w:shd w:val="clear" w:color="auto" w:fill="auto"/>
            <w:vAlign w:val="center"/>
          </w:tcPr>
          <w:p w14:paraId="10A71C5D">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新建</w:t>
            </w:r>
          </w:p>
        </w:tc>
        <w:tc>
          <w:tcPr>
            <w:tcW w:w="1312" w:type="pct"/>
            <w:tcBorders>
              <w:tl2br w:val="nil"/>
              <w:tr2bl w:val="nil"/>
            </w:tcBorders>
            <w:shd w:val="clear" w:color="auto" w:fill="auto"/>
            <w:vAlign w:val="center"/>
          </w:tcPr>
          <w:p w14:paraId="460B500E">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对集镇全域排水户排查统计，对雨污管网进行疏通和检测，修复结构性缺陷管网和改造功能性缺陷管网，补齐和完善管网覆盖空白区域</w:t>
            </w:r>
          </w:p>
        </w:tc>
        <w:tc>
          <w:tcPr>
            <w:tcW w:w="353" w:type="pct"/>
            <w:tcBorders>
              <w:tl2br w:val="nil"/>
              <w:tr2bl w:val="nil"/>
            </w:tcBorders>
            <w:shd w:val="clear" w:color="auto" w:fill="auto"/>
            <w:vAlign w:val="center"/>
          </w:tcPr>
          <w:p w14:paraId="5D9FDC70">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2025</w:t>
            </w:r>
          </w:p>
        </w:tc>
        <w:tc>
          <w:tcPr>
            <w:tcW w:w="260" w:type="pct"/>
            <w:tcBorders>
              <w:tl2br w:val="nil"/>
              <w:tr2bl w:val="nil"/>
            </w:tcBorders>
            <w:shd w:val="clear" w:color="auto" w:fill="auto"/>
            <w:vAlign w:val="center"/>
          </w:tcPr>
          <w:p w14:paraId="435FA0C0">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850</w:t>
            </w:r>
          </w:p>
        </w:tc>
        <w:tc>
          <w:tcPr>
            <w:tcW w:w="421" w:type="pct"/>
            <w:tcBorders>
              <w:tl2br w:val="nil"/>
              <w:tr2bl w:val="nil"/>
            </w:tcBorders>
            <w:shd w:val="clear" w:color="auto" w:fill="auto"/>
            <w:vAlign w:val="center"/>
          </w:tcPr>
          <w:p w14:paraId="0BDFCB64">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337" w:type="pct"/>
            <w:tcBorders>
              <w:tl2br w:val="nil"/>
              <w:tr2bl w:val="nil"/>
            </w:tcBorders>
            <w:shd w:val="clear" w:color="auto" w:fill="auto"/>
            <w:vAlign w:val="center"/>
          </w:tcPr>
          <w:p w14:paraId="4AA40FB9">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850</w:t>
            </w:r>
          </w:p>
        </w:tc>
        <w:tc>
          <w:tcPr>
            <w:tcW w:w="373" w:type="pct"/>
            <w:tcBorders>
              <w:tl2br w:val="nil"/>
              <w:tr2bl w:val="nil"/>
            </w:tcBorders>
            <w:shd w:val="clear" w:color="auto" w:fill="auto"/>
            <w:vAlign w:val="center"/>
          </w:tcPr>
          <w:p w14:paraId="37F69D94">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完工</w:t>
            </w:r>
          </w:p>
        </w:tc>
        <w:tc>
          <w:tcPr>
            <w:tcW w:w="457" w:type="pct"/>
            <w:tcBorders>
              <w:tl2br w:val="nil"/>
              <w:tr2bl w:val="nil"/>
            </w:tcBorders>
            <w:shd w:val="clear" w:color="auto" w:fill="auto"/>
            <w:vAlign w:val="center"/>
          </w:tcPr>
          <w:p w14:paraId="722DBC05">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向上争取</w:t>
            </w:r>
          </w:p>
        </w:tc>
        <w:tc>
          <w:tcPr>
            <w:tcW w:w="344" w:type="pct"/>
            <w:tcBorders>
              <w:tl2br w:val="nil"/>
              <w:tr2bl w:val="nil"/>
            </w:tcBorders>
            <w:shd w:val="clear" w:color="auto" w:fill="auto"/>
            <w:vAlign w:val="center"/>
          </w:tcPr>
          <w:p w14:paraId="67031014">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刘老庄镇</w:t>
            </w:r>
          </w:p>
        </w:tc>
      </w:tr>
      <w:tr w14:paraId="4C67ACA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1546" w:hRule="atLeast"/>
        </w:trPr>
        <w:tc>
          <w:tcPr>
            <w:tcW w:w="150" w:type="pct"/>
            <w:tcBorders>
              <w:tl2br w:val="nil"/>
              <w:tr2bl w:val="nil"/>
            </w:tcBorders>
            <w:shd w:val="clear" w:color="auto" w:fill="auto"/>
            <w:vAlign w:val="center"/>
          </w:tcPr>
          <w:p w14:paraId="150E9B6E">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775" w:type="pct"/>
            <w:tcBorders>
              <w:tl2br w:val="nil"/>
              <w:tr2bl w:val="nil"/>
            </w:tcBorders>
            <w:shd w:val="clear" w:color="auto" w:fill="auto"/>
            <w:vAlign w:val="center"/>
          </w:tcPr>
          <w:p w14:paraId="100667C6">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刘老庄镇干西四中沟整治提升工程</w:t>
            </w:r>
          </w:p>
        </w:tc>
        <w:tc>
          <w:tcPr>
            <w:tcW w:w="214" w:type="pct"/>
            <w:tcBorders>
              <w:tl2br w:val="nil"/>
              <w:tr2bl w:val="nil"/>
            </w:tcBorders>
            <w:shd w:val="clear" w:color="auto" w:fill="auto"/>
            <w:vAlign w:val="center"/>
          </w:tcPr>
          <w:p w14:paraId="1ADFC06B">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新建</w:t>
            </w:r>
          </w:p>
        </w:tc>
        <w:tc>
          <w:tcPr>
            <w:tcW w:w="1312" w:type="pct"/>
            <w:tcBorders>
              <w:tl2br w:val="nil"/>
              <w:tr2bl w:val="nil"/>
            </w:tcBorders>
            <w:shd w:val="clear" w:color="auto" w:fill="auto"/>
            <w:vAlign w:val="center"/>
          </w:tcPr>
          <w:p w14:paraId="349C5B66">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对干西四中沟进行疏浚约2000米，改造横跨沟底污水管道（解决阻水问题），新建一座排水电站（解决烈士陵园涵洞阻水问题），铺设1500米护坡（包括工业园区段、迎宾大道桥东侧、陵园桥西侧段）</w:t>
            </w:r>
          </w:p>
        </w:tc>
        <w:tc>
          <w:tcPr>
            <w:tcW w:w="353" w:type="pct"/>
            <w:tcBorders>
              <w:tl2br w:val="nil"/>
              <w:tr2bl w:val="nil"/>
            </w:tcBorders>
            <w:shd w:val="clear" w:color="auto" w:fill="auto"/>
            <w:vAlign w:val="center"/>
          </w:tcPr>
          <w:p w14:paraId="4A4A2DCB">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2025</w:t>
            </w:r>
          </w:p>
        </w:tc>
        <w:tc>
          <w:tcPr>
            <w:tcW w:w="260" w:type="pct"/>
            <w:tcBorders>
              <w:tl2br w:val="nil"/>
              <w:tr2bl w:val="nil"/>
            </w:tcBorders>
            <w:shd w:val="clear" w:color="auto" w:fill="auto"/>
            <w:vAlign w:val="center"/>
          </w:tcPr>
          <w:p w14:paraId="59D88FE3">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360</w:t>
            </w:r>
          </w:p>
        </w:tc>
        <w:tc>
          <w:tcPr>
            <w:tcW w:w="421" w:type="pct"/>
            <w:tcBorders>
              <w:tl2br w:val="nil"/>
              <w:tr2bl w:val="nil"/>
            </w:tcBorders>
            <w:shd w:val="clear" w:color="auto" w:fill="auto"/>
            <w:vAlign w:val="center"/>
          </w:tcPr>
          <w:p w14:paraId="3BDDD36B">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337" w:type="pct"/>
            <w:tcBorders>
              <w:tl2br w:val="nil"/>
              <w:tr2bl w:val="nil"/>
            </w:tcBorders>
            <w:shd w:val="clear" w:color="auto" w:fill="auto"/>
            <w:vAlign w:val="center"/>
          </w:tcPr>
          <w:p w14:paraId="58EFAE81">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360</w:t>
            </w:r>
          </w:p>
        </w:tc>
        <w:tc>
          <w:tcPr>
            <w:tcW w:w="373" w:type="pct"/>
            <w:tcBorders>
              <w:tl2br w:val="nil"/>
              <w:tr2bl w:val="nil"/>
            </w:tcBorders>
            <w:shd w:val="clear" w:color="auto" w:fill="auto"/>
            <w:vAlign w:val="center"/>
          </w:tcPr>
          <w:p w14:paraId="2F64D50A">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完工</w:t>
            </w:r>
          </w:p>
        </w:tc>
        <w:tc>
          <w:tcPr>
            <w:tcW w:w="457" w:type="pct"/>
            <w:tcBorders>
              <w:tl2br w:val="nil"/>
              <w:tr2bl w:val="nil"/>
            </w:tcBorders>
            <w:shd w:val="clear" w:color="auto" w:fill="auto"/>
            <w:vAlign w:val="center"/>
          </w:tcPr>
          <w:p w14:paraId="45FB52E2">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向上争取</w:t>
            </w:r>
          </w:p>
        </w:tc>
        <w:tc>
          <w:tcPr>
            <w:tcW w:w="344" w:type="pct"/>
            <w:tcBorders>
              <w:tl2br w:val="nil"/>
              <w:tr2bl w:val="nil"/>
            </w:tcBorders>
            <w:shd w:val="clear" w:color="auto" w:fill="auto"/>
            <w:vAlign w:val="center"/>
          </w:tcPr>
          <w:p w14:paraId="416E696E">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刘老庄镇</w:t>
            </w:r>
          </w:p>
        </w:tc>
      </w:tr>
      <w:tr w14:paraId="7C069F8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676" w:hRule="atLeast"/>
        </w:trPr>
        <w:tc>
          <w:tcPr>
            <w:tcW w:w="150" w:type="pct"/>
            <w:tcBorders>
              <w:tl2br w:val="nil"/>
              <w:tr2bl w:val="nil"/>
            </w:tcBorders>
            <w:shd w:val="clear" w:color="auto" w:fill="auto"/>
            <w:vAlign w:val="center"/>
          </w:tcPr>
          <w:p w14:paraId="7C5DA1C9">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775" w:type="pct"/>
            <w:tcBorders>
              <w:tl2br w:val="nil"/>
              <w:tr2bl w:val="nil"/>
            </w:tcBorders>
            <w:shd w:val="clear" w:color="auto" w:fill="auto"/>
            <w:vAlign w:val="center"/>
          </w:tcPr>
          <w:p w14:paraId="01B04BB3">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郑河村养老院</w:t>
            </w:r>
          </w:p>
        </w:tc>
        <w:tc>
          <w:tcPr>
            <w:tcW w:w="214" w:type="pct"/>
            <w:tcBorders>
              <w:tl2br w:val="nil"/>
              <w:tr2bl w:val="nil"/>
            </w:tcBorders>
            <w:shd w:val="clear" w:color="auto" w:fill="auto"/>
            <w:vAlign w:val="center"/>
          </w:tcPr>
          <w:p w14:paraId="17712FE7">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新建</w:t>
            </w:r>
          </w:p>
        </w:tc>
        <w:tc>
          <w:tcPr>
            <w:tcW w:w="1312" w:type="pct"/>
            <w:tcBorders>
              <w:tl2br w:val="nil"/>
              <w:tr2bl w:val="nil"/>
            </w:tcBorders>
            <w:shd w:val="clear" w:color="auto" w:fill="auto"/>
            <w:vAlign w:val="center"/>
          </w:tcPr>
          <w:p w14:paraId="63D67575">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占地约20亩，医养结合，设有医护室、食堂、活动室、浴室等</w:t>
            </w:r>
          </w:p>
        </w:tc>
        <w:tc>
          <w:tcPr>
            <w:tcW w:w="353" w:type="pct"/>
            <w:tcBorders>
              <w:tl2br w:val="nil"/>
              <w:tr2bl w:val="nil"/>
            </w:tcBorders>
            <w:shd w:val="clear" w:color="auto" w:fill="auto"/>
            <w:vAlign w:val="center"/>
          </w:tcPr>
          <w:p w14:paraId="4D169999">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2025</w:t>
            </w:r>
          </w:p>
        </w:tc>
        <w:tc>
          <w:tcPr>
            <w:tcW w:w="260" w:type="pct"/>
            <w:tcBorders>
              <w:tl2br w:val="nil"/>
              <w:tr2bl w:val="nil"/>
            </w:tcBorders>
            <w:shd w:val="clear" w:color="auto" w:fill="auto"/>
            <w:vAlign w:val="center"/>
          </w:tcPr>
          <w:p w14:paraId="0A2776F8">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w:t>
            </w:r>
          </w:p>
        </w:tc>
        <w:tc>
          <w:tcPr>
            <w:tcW w:w="421" w:type="pct"/>
            <w:tcBorders>
              <w:tl2br w:val="nil"/>
              <w:tr2bl w:val="nil"/>
            </w:tcBorders>
            <w:shd w:val="clear" w:color="auto" w:fill="auto"/>
            <w:vAlign w:val="center"/>
          </w:tcPr>
          <w:p w14:paraId="1F5BC93A">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337" w:type="pct"/>
            <w:tcBorders>
              <w:tl2br w:val="nil"/>
              <w:tr2bl w:val="nil"/>
            </w:tcBorders>
            <w:shd w:val="clear" w:color="auto" w:fill="auto"/>
            <w:vAlign w:val="center"/>
          </w:tcPr>
          <w:p w14:paraId="5ABE2F8C">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w:t>
            </w:r>
          </w:p>
        </w:tc>
        <w:tc>
          <w:tcPr>
            <w:tcW w:w="373" w:type="pct"/>
            <w:tcBorders>
              <w:tl2br w:val="nil"/>
              <w:tr2bl w:val="nil"/>
            </w:tcBorders>
            <w:shd w:val="clear" w:color="auto" w:fill="auto"/>
            <w:vAlign w:val="center"/>
          </w:tcPr>
          <w:p w14:paraId="5D40A648">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完工</w:t>
            </w:r>
          </w:p>
        </w:tc>
        <w:tc>
          <w:tcPr>
            <w:tcW w:w="457" w:type="pct"/>
            <w:tcBorders>
              <w:tl2br w:val="nil"/>
              <w:tr2bl w:val="nil"/>
            </w:tcBorders>
            <w:shd w:val="clear" w:color="auto" w:fill="auto"/>
            <w:vAlign w:val="center"/>
          </w:tcPr>
          <w:p w14:paraId="086FC7E2">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村集体经济向上争取</w:t>
            </w:r>
          </w:p>
        </w:tc>
        <w:tc>
          <w:tcPr>
            <w:tcW w:w="344" w:type="pct"/>
            <w:tcBorders>
              <w:tl2br w:val="nil"/>
              <w:tr2bl w:val="nil"/>
            </w:tcBorders>
            <w:shd w:val="clear" w:color="auto" w:fill="auto"/>
            <w:vAlign w:val="center"/>
          </w:tcPr>
          <w:p w14:paraId="0E41661C">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刘老庄镇</w:t>
            </w:r>
          </w:p>
        </w:tc>
      </w:tr>
      <w:tr w14:paraId="68BB341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701" w:hRule="atLeast"/>
        </w:trPr>
        <w:tc>
          <w:tcPr>
            <w:tcW w:w="150" w:type="pct"/>
            <w:tcBorders>
              <w:tl2br w:val="nil"/>
              <w:tr2bl w:val="nil"/>
            </w:tcBorders>
            <w:shd w:val="clear" w:color="auto" w:fill="auto"/>
            <w:vAlign w:val="center"/>
          </w:tcPr>
          <w:p w14:paraId="48E5A909">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775" w:type="pct"/>
            <w:tcBorders>
              <w:tl2br w:val="nil"/>
              <w:tr2bl w:val="nil"/>
            </w:tcBorders>
            <w:shd w:val="clear" w:color="auto" w:fill="auto"/>
            <w:vAlign w:val="center"/>
          </w:tcPr>
          <w:p w14:paraId="2F4CB974">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pacing w:val="-6"/>
                <w:kern w:val="0"/>
                <w:sz w:val="20"/>
                <w:szCs w:val="20"/>
                <w:u w:val="none"/>
                <w:lang w:val="en-US" w:eastAsia="zh-CN" w:bidi="ar"/>
              </w:rPr>
              <w:t>孙大泓省考断面截污工程</w:t>
            </w:r>
          </w:p>
        </w:tc>
        <w:tc>
          <w:tcPr>
            <w:tcW w:w="214" w:type="pct"/>
            <w:tcBorders>
              <w:tl2br w:val="nil"/>
              <w:tr2bl w:val="nil"/>
            </w:tcBorders>
            <w:shd w:val="clear" w:color="auto" w:fill="auto"/>
            <w:vAlign w:val="center"/>
          </w:tcPr>
          <w:p w14:paraId="2772B590">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新建</w:t>
            </w:r>
          </w:p>
        </w:tc>
        <w:tc>
          <w:tcPr>
            <w:tcW w:w="1312" w:type="pct"/>
            <w:tcBorders>
              <w:tl2br w:val="nil"/>
              <w:tr2bl w:val="nil"/>
            </w:tcBorders>
            <w:shd w:val="clear" w:color="auto" w:fill="auto"/>
            <w:vAlign w:val="center"/>
          </w:tcPr>
          <w:p w14:paraId="69B440BF">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干东五、六、八、九中沟跌水拆建，干东十一中沟新建</w:t>
            </w:r>
          </w:p>
        </w:tc>
        <w:tc>
          <w:tcPr>
            <w:tcW w:w="353" w:type="pct"/>
            <w:tcBorders>
              <w:tl2br w:val="nil"/>
              <w:tr2bl w:val="nil"/>
            </w:tcBorders>
            <w:shd w:val="clear" w:color="auto" w:fill="auto"/>
            <w:vAlign w:val="center"/>
          </w:tcPr>
          <w:p w14:paraId="3E6ECC0D">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2025</w:t>
            </w:r>
          </w:p>
        </w:tc>
        <w:tc>
          <w:tcPr>
            <w:tcW w:w="260" w:type="pct"/>
            <w:tcBorders>
              <w:tl2br w:val="nil"/>
              <w:tr2bl w:val="nil"/>
            </w:tcBorders>
            <w:shd w:val="clear" w:color="auto" w:fill="auto"/>
            <w:vAlign w:val="center"/>
          </w:tcPr>
          <w:p w14:paraId="23245B05">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290</w:t>
            </w:r>
          </w:p>
        </w:tc>
        <w:tc>
          <w:tcPr>
            <w:tcW w:w="421" w:type="pct"/>
            <w:tcBorders>
              <w:tl2br w:val="nil"/>
              <w:tr2bl w:val="nil"/>
            </w:tcBorders>
            <w:shd w:val="clear" w:color="auto" w:fill="auto"/>
            <w:vAlign w:val="center"/>
          </w:tcPr>
          <w:p w14:paraId="3BB1207D">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337" w:type="pct"/>
            <w:tcBorders>
              <w:tl2br w:val="nil"/>
              <w:tr2bl w:val="nil"/>
            </w:tcBorders>
            <w:shd w:val="clear" w:color="auto" w:fill="auto"/>
            <w:vAlign w:val="center"/>
          </w:tcPr>
          <w:p w14:paraId="19759F16">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290</w:t>
            </w:r>
          </w:p>
        </w:tc>
        <w:tc>
          <w:tcPr>
            <w:tcW w:w="373" w:type="pct"/>
            <w:tcBorders>
              <w:tl2br w:val="nil"/>
              <w:tr2bl w:val="nil"/>
            </w:tcBorders>
            <w:shd w:val="clear" w:color="auto" w:fill="auto"/>
            <w:vAlign w:val="center"/>
          </w:tcPr>
          <w:p w14:paraId="38E1000E">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完工</w:t>
            </w:r>
          </w:p>
        </w:tc>
        <w:tc>
          <w:tcPr>
            <w:tcW w:w="457" w:type="pct"/>
            <w:tcBorders>
              <w:tl2br w:val="nil"/>
              <w:tr2bl w:val="nil"/>
            </w:tcBorders>
            <w:shd w:val="clear" w:color="auto" w:fill="auto"/>
            <w:vAlign w:val="center"/>
          </w:tcPr>
          <w:p w14:paraId="3151C094">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区财政筹集</w:t>
            </w:r>
          </w:p>
        </w:tc>
        <w:tc>
          <w:tcPr>
            <w:tcW w:w="344" w:type="pct"/>
            <w:tcBorders>
              <w:tl2br w:val="nil"/>
              <w:tr2bl w:val="nil"/>
            </w:tcBorders>
            <w:shd w:val="clear" w:color="auto" w:fill="auto"/>
            <w:vAlign w:val="center"/>
          </w:tcPr>
          <w:p w14:paraId="70A6D690">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刘老庄镇</w:t>
            </w:r>
          </w:p>
        </w:tc>
      </w:tr>
      <w:tr w14:paraId="48477A9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991" w:hRule="atLeast"/>
        </w:trPr>
        <w:tc>
          <w:tcPr>
            <w:tcW w:w="150" w:type="pct"/>
            <w:tcBorders>
              <w:tl2br w:val="nil"/>
              <w:tr2bl w:val="nil"/>
            </w:tcBorders>
            <w:shd w:val="clear" w:color="auto" w:fill="auto"/>
            <w:vAlign w:val="center"/>
          </w:tcPr>
          <w:p w14:paraId="1F448FB9">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775" w:type="pct"/>
            <w:tcBorders>
              <w:tl2br w:val="nil"/>
              <w:tr2bl w:val="nil"/>
            </w:tcBorders>
            <w:shd w:val="clear" w:color="auto" w:fill="auto"/>
            <w:vAlign w:val="center"/>
          </w:tcPr>
          <w:p w14:paraId="1D520B60">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种业技术创新科技园</w:t>
            </w:r>
          </w:p>
        </w:tc>
        <w:tc>
          <w:tcPr>
            <w:tcW w:w="214" w:type="pct"/>
            <w:tcBorders>
              <w:tl2br w:val="nil"/>
              <w:tr2bl w:val="nil"/>
            </w:tcBorders>
            <w:shd w:val="clear" w:color="auto" w:fill="auto"/>
            <w:vAlign w:val="center"/>
          </w:tcPr>
          <w:p w14:paraId="029D412B">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新建</w:t>
            </w:r>
          </w:p>
        </w:tc>
        <w:tc>
          <w:tcPr>
            <w:tcW w:w="1312" w:type="pct"/>
            <w:tcBorders>
              <w:tl2br w:val="nil"/>
              <w:tr2bl w:val="nil"/>
            </w:tcBorders>
            <w:shd w:val="clear" w:color="auto" w:fill="auto"/>
            <w:vAlign w:val="center"/>
          </w:tcPr>
          <w:p w14:paraId="0B27C606">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建设5000平方米的水稻种质科技研发和服务中心，包括水稻种质研发创新中心、基因库、水稻产业科教服务中心</w:t>
            </w:r>
          </w:p>
        </w:tc>
        <w:tc>
          <w:tcPr>
            <w:tcW w:w="353" w:type="pct"/>
            <w:tcBorders>
              <w:tl2br w:val="nil"/>
              <w:tr2bl w:val="nil"/>
            </w:tcBorders>
            <w:shd w:val="clear" w:color="auto" w:fill="auto"/>
            <w:vAlign w:val="center"/>
          </w:tcPr>
          <w:p w14:paraId="06070697">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2025-2026</w:t>
            </w:r>
          </w:p>
        </w:tc>
        <w:tc>
          <w:tcPr>
            <w:tcW w:w="260" w:type="pct"/>
            <w:tcBorders>
              <w:tl2br w:val="nil"/>
              <w:tr2bl w:val="nil"/>
            </w:tcBorders>
            <w:shd w:val="clear" w:color="auto" w:fill="auto"/>
            <w:vAlign w:val="center"/>
          </w:tcPr>
          <w:p w14:paraId="4F0F0D2D">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c>
          <w:tcPr>
            <w:tcW w:w="421" w:type="pct"/>
            <w:tcBorders>
              <w:tl2br w:val="nil"/>
              <w:tr2bl w:val="nil"/>
            </w:tcBorders>
            <w:shd w:val="clear" w:color="auto" w:fill="auto"/>
            <w:vAlign w:val="center"/>
          </w:tcPr>
          <w:p w14:paraId="0FF11C68">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337" w:type="pct"/>
            <w:tcBorders>
              <w:tl2br w:val="nil"/>
              <w:tr2bl w:val="nil"/>
            </w:tcBorders>
            <w:shd w:val="clear" w:color="auto" w:fill="auto"/>
            <w:vAlign w:val="center"/>
          </w:tcPr>
          <w:p w14:paraId="583F6F57">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500</w:t>
            </w:r>
          </w:p>
        </w:tc>
        <w:tc>
          <w:tcPr>
            <w:tcW w:w="373" w:type="pct"/>
            <w:tcBorders>
              <w:tl2br w:val="nil"/>
              <w:tr2bl w:val="nil"/>
            </w:tcBorders>
            <w:shd w:val="clear" w:color="auto" w:fill="auto"/>
            <w:vAlign w:val="center"/>
          </w:tcPr>
          <w:p w14:paraId="71574C8C">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主体完成</w:t>
            </w:r>
          </w:p>
        </w:tc>
        <w:tc>
          <w:tcPr>
            <w:tcW w:w="457" w:type="pct"/>
            <w:tcBorders>
              <w:tl2br w:val="nil"/>
              <w:tr2bl w:val="nil"/>
            </w:tcBorders>
            <w:shd w:val="clear" w:color="auto" w:fill="auto"/>
            <w:vAlign w:val="center"/>
          </w:tcPr>
          <w:p w14:paraId="30CF11B1">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向上争取</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部分自筹</w:t>
            </w:r>
          </w:p>
        </w:tc>
        <w:tc>
          <w:tcPr>
            <w:tcW w:w="344" w:type="pct"/>
            <w:tcBorders>
              <w:tl2br w:val="nil"/>
              <w:tr2bl w:val="nil"/>
            </w:tcBorders>
            <w:shd w:val="clear" w:color="auto" w:fill="auto"/>
            <w:vAlign w:val="center"/>
          </w:tcPr>
          <w:p w14:paraId="5A4BDB96">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农科园</w:t>
            </w:r>
          </w:p>
        </w:tc>
      </w:tr>
      <w:tr w14:paraId="5BF540A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1546" w:hRule="atLeast"/>
        </w:trPr>
        <w:tc>
          <w:tcPr>
            <w:tcW w:w="150" w:type="pct"/>
            <w:tcBorders>
              <w:tl2br w:val="nil"/>
              <w:tr2bl w:val="nil"/>
            </w:tcBorders>
            <w:shd w:val="clear" w:color="auto" w:fill="auto"/>
            <w:vAlign w:val="center"/>
          </w:tcPr>
          <w:p w14:paraId="37BB23B7">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775" w:type="pct"/>
            <w:tcBorders>
              <w:tl2br w:val="nil"/>
              <w:tr2bl w:val="nil"/>
            </w:tcBorders>
            <w:shd w:val="clear" w:color="auto" w:fill="auto"/>
            <w:vAlign w:val="center"/>
          </w:tcPr>
          <w:p w14:paraId="74CD4987">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智能化育秧工厂项目</w:t>
            </w:r>
          </w:p>
        </w:tc>
        <w:tc>
          <w:tcPr>
            <w:tcW w:w="214" w:type="pct"/>
            <w:tcBorders>
              <w:tl2br w:val="nil"/>
              <w:tr2bl w:val="nil"/>
            </w:tcBorders>
            <w:shd w:val="clear" w:color="auto" w:fill="auto"/>
            <w:vAlign w:val="center"/>
          </w:tcPr>
          <w:p w14:paraId="12F4EBCA">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新建</w:t>
            </w:r>
          </w:p>
        </w:tc>
        <w:tc>
          <w:tcPr>
            <w:tcW w:w="1312" w:type="pct"/>
            <w:tcBorders>
              <w:tl2br w:val="nil"/>
              <w:tr2bl w:val="nil"/>
            </w:tcBorders>
            <w:shd w:val="clear" w:color="auto" w:fill="auto"/>
            <w:vAlign w:val="center"/>
          </w:tcPr>
          <w:p w14:paraId="10FD67C4">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建设育秧温室大棚12000平方米以上，配备育秧苗床、自动育秧设备、水肥一体化设备、温室大棚环境调控系统等设施装备。建设工作间、小型实验室、看管用房及水电路配套设施</w:t>
            </w:r>
          </w:p>
        </w:tc>
        <w:tc>
          <w:tcPr>
            <w:tcW w:w="353" w:type="pct"/>
            <w:tcBorders>
              <w:tl2br w:val="nil"/>
              <w:tr2bl w:val="nil"/>
            </w:tcBorders>
            <w:shd w:val="clear" w:color="auto" w:fill="auto"/>
            <w:vAlign w:val="center"/>
          </w:tcPr>
          <w:p w14:paraId="06F83DD2">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2025-2026</w:t>
            </w:r>
          </w:p>
        </w:tc>
        <w:tc>
          <w:tcPr>
            <w:tcW w:w="260" w:type="pct"/>
            <w:tcBorders>
              <w:tl2br w:val="nil"/>
              <w:tr2bl w:val="nil"/>
            </w:tcBorders>
            <w:shd w:val="clear" w:color="auto" w:fill="auto"/>
            <w:vAlign w:val="center"/>
          </w:tcPr>
          <w:p w14:paraId="2CC8924A">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1800</w:t>
            </w:r>
          </w:p>
        </w:tc>
        <w:tc>
          <w:tcPr>
            <w:tcW w:w="421" w:type="pct"/>
            <w:tcBorders>
              <w:tl2br w:val="nil"/>
              <w:tr2bl w:val="nil"/>
            </w:tcBorders>
            <w:shd w:val="clear" w:color="auto" w:fill="auto"/>
            <w:vAlign w:val="center"/>
          </w:tcPr>
          <w:p w14:paraId="7C894D3D">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337" w:type="pct"/>
            <w:tcBorders>
              <w:tl2br w:val="nil"/>
              <w:tr2bl w:val="nil"/>
            </w:tcBorders>
            <w:shd w:val="clear" w:color="auto" w:fill="auto"/>
            <w:vAlign w:val="center"/>
          </w:tcPr>
          <w:p w14:paraId="08149571">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800</w:t>
            </w:r>
          </w:p>
        </w:tc>
        <w:tc>
          <w:tcPr>
            <w:tcW w:w="373" w:type="pct"/>
            <w:tcBorders>
              <w:tl2br w:val="nil"/>
              <w:tr2bl w:val="nil"/>
            </w:tcBorders>
            <w:shd w:val="clear" w:color="auto" w:fill="auto"/>
            <w:vAlign w:val="center"/>
          </w:tcPr>
          <w:p w14:paraId="6B5A0314">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完成基础建设</w:t>
            </w:r>
          </w:p>
        </w:tc>
        <w:tc>
          <w:tcPr>
            <w:tcW w:w="457" w:type="pct"/>
            <w:tcBorders>
              <w:tl2br w:val="nil"/>
              <w:tr2bl w:val="nil"/>
            </w:tcBorders>
            <w:shd w:val="clear" w:color="auto" w:fill="auto"/>
            <w:vAlign w:val="center"/>
          </w:tcPr>
          <w:p w14:paraId="1852B68D">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向上争取</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部分自筹</w:t>
            </w:r>
          </w:p>
        </w:tc>
        <w:tc>
          <w:tcPr>
            <w:tcW w:w="344" w:type="pct"/>
            <w:tcBorders>
              <w:tl2br w:val="nil"/>
              <w:tr2bl w:val="nil"/>
            </w:tcBorders>
            <w:shd w:val="clear" w:color="auto" w:fill="auto"/>
            <w:vAlign w:val="center"/>
          </w:tcPr>
          <w:p w14:paraId="7B5EFF63">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农科园</w:t>
            </w:r>
          </w:p>
        </w:tc>
      </w:tr>
      <w:tr w14:paraId="3C4955D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50" w:type="pct"/>
            <w:tcBorders>
              <w:tl2br w:val="nil"/>
              <w:tr2bl w:val="nil"/>
            </w:tcBorders>
            <w:shd w:val="clear" w:color="auto" w:fill="auto"/>
            <w:vAlign w:val="center"/>
          </w:tcPr>
          <w:p w14:paraId="179E9AB8">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w:t>
            </w:r>
          </w:p>
        </w:tc>
        <w:tc>
          <w:tcPr>
            <w:tcW w:w="775" w:type="pct"/>
            <w:tcBorders>
              <w:tl2br w:val="nil"/>
              <w:tr2bl w:val="nil"/>
            </w:tcBorders>
            <w:shd w:val="clear" w:color="auto" w:fill="auto"/>
            <w:vAlign w:val="center"/>
          </w:tcPr>
          <w:p w14:paraId="47CEE362">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南京农业大学淮安研究院农高区试验中心</w:t>
            </w:r>
          </w:p>
        </w:tc>
        <w:tc>
          <w:tcPr>
            <w:tcW w:w="214" w:type="pct"/>
            <w:tcBorders>
              <w:tl2br w:val="nil"/>
              <w:tr2bl w:val="nil"/>
            </w:tcBorders>
            <w:shd w:val="clear" w:color="auto" w:fill="auto"/>
            <w:vAlign w:val="center"/>
          </w:tcPr>
          <w:p w14:paraId="2F848FBD">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新建</w:t>
            </w:r>
          </w:p>
        </w:tc>
        <w:tc>
          <w:tcPr>
            <w:tcW w:w="1312" w:type="pct"/>
            <w:tcBorders>
              <w:tl2br w:val="nil"/>
              <w:tr2bl w:val="nil"/>
            </w:tcBorders>
            <w:shd w:val="clear" w:color="auto" w:fill="auto"/>
            <w:vAlign w:val="center"/>
          </w:tcPr>
          <w:p w14:paraId="022FA704">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建设1950平方米的南农大农高区试验中心，建设水稻育种、“苏淮猪”品种培育、畜禽粪污资源化利用技术研究、土壤改良剂研发研究中心</w:t>
            </w:r>
          </w:p>
        </w:tc>
        <w:tc>
          <w:tcPr>
            <w:tcW w:w="353" w:type="pct"/>
            <w:tcBorders>
              <w:tl2br w:val="nil"/>
              <w:tr2bl w:val="nil"/>
            </w:tcBorders>
            <w:shd w:val="clear" w:color="auto" w:fill="auto"/>
            <w:vAlign w:val="center"/>
          </w:tcPr>
          <w:p w14:paraId="1173D9D2">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2025-2026</w:t>
            </w:r>
          </w:p>
        </w:tc>
        <w:tc>
          <w:tcPr>
            <w:tcW w:w="260" w:type="pct"/>
            <w:tcBorders>
              <w:tl2br w:val="nil"/>
              <w:tr2bl w:val="nil"/>
            </w:tcBorders>
            <w:shd w:val="clear" w:color="auto" w:fill="auto"/>
            <w:vAlign w:val="center"/>
          </w:tcPr>
          <w:p w14:paraId="7E53DA02">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800</w:t>
            </w:r>
          </w:p>
        </w:tc>
        <w:tc>
          <w:tcPr>
            <w:tcW w:w="421" w:type="pct"/>
            <w:tcBorders>
              <w:tl2br w:val="nil"/>
              <w:tr2bl w:val="nil"/>
            </w:tcBorders>
            <w:shd w:val="clear" w:color="auto" w:fill="auto"/>
            <w:vAlign w:val="center"/>
          </w:tcPr>
          <w:p w14:paraId="00393AC5">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337" w:type="pct"/>
            <w:tcBorders>
              <w:tl2br w:val="nil"/>
              <w:tr2bl w:val="nil"/>
            </w:tcBorders>
            <w:shd w:val="clear" w:color="auto" w:fill="auto"/>
            <w:vAlign w:val="center"/>
          </w:tcPr>
          <w:p w14:paraId="5C9E3920">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400</w:t>
            </w:r>
          </w:p>
        </w:tc>
        <w:tc>
          <w:tcPr>
            <w:tcW w:w="373" w:type="pct"/>
            <w:tcBorders>
              <w:tl2br w:val="nil"/>
              <w:tr2bl w:val="nil"/>
            </w:tcBorders>
            <w:shd w:val="clear" w:color="auto" w:fill="auto"/>
            <w:vAlign w:val="center"/>
          </w:tcPr>
          <w:p w14:paraId="46D92948">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部分完工</w:t>
            </w:r>
          </w:p>
        </w:tc>
        <w:tc>
          <w:tcPr>
            <w:tcW w:w="457" w:type="pct"/>
            <w:tcBorders>
              <w:tl2br w:val="nil"/>
              <w:tr2bl w:val="nil"/>
            </w:tcBorders>
            <w:shd w:val="clear" w:color="auto" w:fill="auto"/>
            <w:vAlign w:val="center"/>
          </w:tcPr>
          <w:p w14:paraId="5DD75F82">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向上争取</w:t>
            </w:r>
          </w:p>
        </w:tc>
        <w:tc>
          <w:tcPr>
            <w:tcW w:w="344" w:type="pct"/>
            <w:tcBorders>
              <w:tl2br w:val="nil"/>
              <w:tr2bl w:val="nil"/>
            </w:tcBorders>
            <w:shd w:val="clear" w:color="auto" w:fill="auto"/>
            <w:vAlign w:val="center"/>
          </w:tcPr>
          <w:p w14:paraId="62AC9D0C">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农科园</w:t>
            </w:r>
          </w:p>
        </w:tc>
      </w:tr>
      <w:tr w14:paraId="324F301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979" w:hRule="atLeast"/>
        </w:trPr>
        <w:tc>
          <w:tcPr>
            <w:tcW w:w="150" w:type="pct"/>
            <w:tcBorders>
              <w:tl2br w:val="nil"/>
              <w:tr2bl w:val="nil"/>
            </w:tcBorders>
            <w:shd w:val="clear" w:color="auto" w:fill="auto"/>
            <w:vAlign w:val="center"/>
          </w:tcPr>
          <w:p w14:paraId="3A5DE169">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775" w:type="pct"/>
            <w:tcBorders>
              <w:tl2br w:val="nil"/>
              <w:tr2bl w:val="nil"/>
            </w:tcBorders>
            <w:shd w:val="clear" w:color="auto" w:fill="auto"/>
            <w:vAlign w:val="center"/>
          </w:tcPr>
          <w:p w14:paraId="374506FB">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江淮产业研究院及种质创制重点实验室项目</w:t>
            </w:r>
          </w:p>
        </w:tc>
        <w:tc>
          <w:tcPr>
            <w:tcW w:w="214" w:type="pct"/>
            <w:tcBorders>
              <w:tl2br w:val="nil"/>
              <w:tr2bl w:val="nil"/>
            </w:tcBorders>
            <w:shd w:val="clear" w:color="auto" w:fill="auto"/>
            <w:vAlign w:val="center"/>
          </w:tcPr>
          <w:p w14:paraId="5ACC1C50">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新建</w:t>
            </w:r>
          </w:p>
        </w:tc>
        <w:tc>
          <w:tcPr>
            <w:tcW w:w="1312" w:type="pct"/>
            <w:tcBorders>
              <w:tl2br w:val="nil"/>
              <w:tr2bl w:val="nil"/>
            </w:tcBorders>
            <w:shd w:val="clear" w:color="auto" w:fill="auto"/>
            <w:vAlign w:val="center"/>
          </w:tcPr>
          <w:p w14:paraId="6B7291C1">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建设稻米育种研究和土壤检测实验室，提升实验室基础条件，购置种质创制相关实验仪器</w:t>
            </w:r>
          </w:p>
        </w:tc>
        <w:tc>
          <w:tcPr>
            <w:tcW w:w="353" w:type="pct"/>
            <w:tcBorders>
              <w:tl2br w:val="nil"/>
              <w:tr2bl w:val="nil"/>
            </w:tcBorders>
            <w:shd w:val="clear" w:color="auto" w:fill="auto"/>
            <w:vAlign w:val="center"/>
          </w:tcPr>
          <w:p w14:paraId="7A47366B">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2025</w:t>
            </w:r>
          </w:p>
        </w:tc>
        <w:tc>
          <w:tcPr>
            <w:tcW w:w="260" w:type="pct"/>
            <w:tcBorders>
              <w:tl2br w:val="nil"/>
              <w:tr2bl w:val="nil"/>
            </w:tcBorders>
            <w:shd w:val="clear" w:color="auto" w:fill="auto"/>
            <w:vAlign w:val="center"/>
          </w:tcPr>
          <w:p w14:paraId="3A366022">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w:t>
            </w:r>
          </w:p>
        </w:tc>
        <w:tc>
          <w:tcPr>
            <w:tcW w:w="421" w:type="pct"/>
            <w:tcBorders>
              <w:tl2br w:val="nil"/>
              <w:tr2bl w:val="nil"/>
            </w:tcBorders>
            <w:shd w:val="clear" w:color="auto" w:fill="auto"/>
            <w:vAlign w:val="center"/>
          </w:tcPr>
          <w:p w14:paraId="7F42A0B6">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337" w:type="pct"/>
            <w:tcBorders>
              <w:tl2br w:val="nil"/>
              <w:tr2bl w:val="nil"/>
            </w:tcBorders>
            <w:shd w:val="clear" w:color="auto" w:fill="auto"/>
            <w:vAlign w:val="center"/>
          </w:tcPr>
          <w:p w14:paraId="2C641CC0">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w:t>
            </w:r>
          </w:p>
        </w:tc>
        <w:tc>
          <w:tcPr>
            <w:tcW w:w="373" w:type="pct"/>
            <w:tcBorders>
              <w:tl2br w:val="nil"/>
              <w:tr2bl w:val="nil"/>
            </w:tcBorders>
            <w:shd w:val="clear" w:color="auto" w:fill="auto"/>
            <w:vAlign w:val="center"/>
          </w:tcPr>
          <w:p w14:paraId="25021CAB">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完工</w:t>
            </w:r>
          </w:p>
        </w:tc>
        <w:tc>
          <w:tcPr>
            <w:tcW w:w="457" w:type="pct"/>
            <w:tcBorders>
              <w:tl2br w:val="nil"/>
              <w:tr2bl w:val="nil"/>
            </w:tcBorders>
            <w:shd w:val="clear" w:color="auto" w:fill="auto"/>
            <w:vAlign w:val="center"/>
          </w:tcPr>
          <w:p w14:paraId="2EF18613">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向上争取</w:t>
            </w:r>
          </w:p>
        </w:tc>
        <w:tc>
          <w:tcPr>
            <w:tcW w:w="344" w:type="pct"/>
            <w:tcBorders>
              <w:tl2br w:val="nil"/>
              <w:tr2bl w:val="nil"/>
            </w:tcBorders>
            <w:shd w:val="clear" w:color="auto" w:fill="auto"/>
            <w:vAlign w:val="center"/>
          </w:tcPr>
          <w:p w14:paraId="79956FF5">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农科园</w:t>
            </w:r>
          </w:p>
        </w:tc>
      </w:tr>
      <w:tr w14:paraId="59710CE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50" w:type="pct"/>
            <w:tcBorders>
              <w:tl2br w:val="nil"/>
              <w:tr2bl w:val="nil"/>
            </w:tcBorders>
            <w:shd w:val="clear" w:color="auto" w:fill="auto"/>
            <w:vAlign w:val="center"/>
          </w:tcPr>
          <w:p w14:paraId="0644E4EB">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w:t>
            </w:r>
          </w:p>
        </w:tc>
        <w:tc>
          <w:tcPr>
            <w:tcW w:w="775" w:type="pct"/>
            <w:tcBorders>
              <w:tl2br w:val="nil"/>
              <w:tr2bl w:val="nil"/>
            </w:tcBorders>
            <w:shd w:val="clear" w:color="auto" w:fill="auto"/>
            <w:vAlign w:val="center"/>
          </w:tcPr>
          <w:p w14:paraId="72E8C15A">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淮阴区临湖灌区续建配套与节水改造项目2025年度</w:t>
            </w:r>
          </w:p>
        </w:tc>
        <w:tc>
          <w:tcPr>
            <w:tcW w:w="214" w:type="pct"/>
            <w:tcBorders>
              <w:tl2br w:val="nil"/>
              <w:tr2bl w:val="nil"/>
            </w:tcBorders>
            <w:shd w:val="clear" w:color="auto" w:fill="auto"/>
            <w:vAlign w:val="center"/>
          </w:tcPr>
          <w:p w14:paraId="5C9C5313">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新建</w:t>
            </w:r>
          </w:p>
        </w:tc>
        <w:tc>
          <w:tcPr>
            <w:tcW w:w="1312" w:type="pct"/>
            <w:tcBorders>
              <w:tl2br w:val="nil"/>
              <w:tr2bl w:val="nil"/>
            </w:tcBorders>
            <w:shd w:val="clear" w:color="auto" w:fill="auto"/>
            <w:vAlign w:val="center"/>
          </w:tcPr>
          <w:p w14:paraId="233E63E8">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整治渠道6条，总长10.78千米；整治国干河道3条，总长6.71千米；拆建、改造水源工程3座，拆建闸站工程10座以及相关配套建筑物等</w:t>
            </w:r>
          </w:p>
        </w:tc>
        <w:tc>
          <w:tcPr>
            <w:tcW w:w="353" w:type="pct"/>
            <w:tcBorders>
              <w:tl2br w:val="nil"/>
              <w:tr2bl w:val="nil"/>
            </w:tcBorders>
            <w:shd w:val="clear" w:color="auto" w:fill="auto"/>
            <w:vAlign w:val="center"/>
          </w:tcPr>
          <w:p w14:paraId="5B441AA1">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2025</w:t>
            </w:r>
          </w:p>
        </w:tc>
        <w:tc>
          <w:tcPr>
            <w:tcW w:w="260" w:type="pct"/>
            <w:tcBorders>
              <w:tl2br w:val="nil"/>
              <w:tr2bl w:val="nil"/>
            </w:tcBorders>
            <w:shd w:val="clear" w:color="auto" w:fill="auto"/>
            <w:vAlign w:val="center"/>
          </w:tcPr>
          <w:p w14:paraId="49934D69">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5560</w:t>
            </w:r>
          </w:p>
        </w:tc>
        <w:tc>
          <w:tcPr>
            <w:tcW w:w="421" w:type="pct"/>
            <w:tcBorders>
              <w:tl2br w:val="nil"/>
              <w:tr2bl w:val="nil"/>
            </w:tcBorders>
            <w:shd w:val="clear" w:color="auto" w:fill="auto"/>
            <w:vAlign w:val="center"/>
          </w:tcPr>
          <w:p w14:paraId="3BD76A71">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337" w:type="pct"/>
            <w:tcBorders>
              <w:tl2br w:val="nil"/>
              <w:tr2bl w:val="nil"/>
            </w:tcBorders>
            <w:shd w:val="clear" w:color="auto" w:fill="auto"/>
            <w:vAlign w:val="center"/>
          </w:tcPr>
          <w:p w14:paraId="3886A279">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5560</w:t>
            </w:r>
          </w:p>
        </w:tc>
        <w:tc>
          <w:tcPr>
            <w:tcW w:w="373" w:type="pct"/>
            <w:tcBorders>
              <w:tl2br w:val="nil"/>
              <w:tr2bl w:val="nil"/>
            </w:tcBorders>
            <w:shd w:val="clear" w:color="auto" w:fill="auto"/>
            <w:vAlign w:val="center"/>
          </w:tcPr>
          <w:p w14:paraId="0B885B2B">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完工</w:t>
            </w:r>
          </w:p>
        </w:tc>
        <w:tc>
          <w:tcPr>
            <w:tcW w:w="457" w:type="pct"/>
            <w:tcBorders>
              <w:tl2br w:val="nil"/>
              <w:tr2bl w:val="nil"/>
            </w:tcBorders>
            <w:shd w:val="clear" w:color="auto" w:fill="auto"/>
            <w:vAlign w:val="center"/>
          </w:tcPr>
          <w:p w14:paraId="1B3528DF">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上级资金70%；区级配套30%</w:t>
            </w:r>
          </w:p>
        </w:tc>
        <w:tc>
          <w:tcPr>
            <w:tcW w:w="344" w:type="pct"/>
            <w:tcBorders>
              <w:tl2br w:val="nil"/>
              <w:tr2bl w:val="nil"/>
            </w:tcBorders>
            <w:shd w:val="clear" w:color="auto" w:fill="auto"/>
            <w:vAlign w:val="center"/>
          </w:tcPr>
          <w:p w14:paraId="2D4968D1">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水利局</w:t>
            </w:r>
          </w:p>
        </w:tc>
      </w:tr>
      <w:tr w14:paraId="646D208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50" w:type="pct"/>
            <w:tcBorders>
              <w:tl2br w:val="nil"/>
              <w:tr2bl w:val="nil"/>
            </w:tcBorders>
            <w:shd w:val="clear" w:color="auto" w:fill="auto"/>
            <w:vAlign w:val="center"/>
          </w:tcPr>
          <w:p w14:paraId="289861D2">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775" w:type="pct"/>
            <w:tcBorders>
              <w:tl2br w:val="nil"/>
              <w:tr2bl w:val="nil"/>
            </w:tcBorders>
            <w:shd w:val="clear" w:color="auto" w:fill="auto"/>
            <w:vAlign w:val="center"/>
          </w:tcPr>
          <w:p w14:paraId="1E3AA077">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淮阴区洪泽湖生态修复工程</w:t>
            </w:r>
          </w:p>
        </w:tc>
        <w:tc>
          <w:tcPr>
            <w:tcW w:w="214" w:type="pct"/>
            <w:tcBorders>
              <w:tl2br w:val="nil"/>
              <w:tr2bl w:val="nil"/>
            </w:tcBorders>
            <w:shd w:val="clear" w:color="auto" w:fill="auto"/>
            <w:vAlign w:val="center"/>
          </w:tcPr>
          <w:p w14:paraId="14309B04">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新建</w:t>
            </w:r>
          </w:p>
        </w:tc>
        <w:tc>
          <w:tcPr>
            <w:tcW w:w="1312" w:type="pct"/>
            <w:tcBorders>
              <w:tl2br w:val="nil"/>
              <w:tr2bl w:val="nil"/>
            </w:tcBorders>
            <w:shd w:val="clear" w:color="auto" w:fill="auto"/>
            <w:vAlign w:val="center"/>
          </w:tcPr>
          <w:p w14:paraId="61D2DC78">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有计划保留围堰，14.0—17.0米补种绿植，背水侧种植乔木，节点绿化提升。</w:t>
            </w:r>
          </w:p>
        </w:tc>
        <w:tc>
          <w:tcPr>
            <w:tcW w:w="353" w:type="pct"/>
            <w:tcBorders>
              <w:tl2br w:val="nil"/>
              <w:tr2bl w:val="nil"/>
            </w:tcBorders>
            <w:shd w:val="clear" w:color="auto" w:fill="auto"/>
            <w:vAlign w:val="center"/>
          </w:tcPr>
          <w:p w14:paraId="572C96B7">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2025-2026</w:t>
            </w:r>
          </w:p>
        </w:tc>
        <w:tc>
          <w:tcPr>
            <w:tcW w:w="260" w:type="pct"/>
            <w:tcBorders>
              <w:tl2br w:val="nil"/>
              <w:tr2bl w:val="nil"/>
            </w:tcBorders>
            <w:shd w:val="clear" w:color="auto" w:fill="auto"/>
            <w:vAlign w:val="center"/>
          </w:tcPr>
          <w:p w14:paraId="054C2DF7">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4500</w:t>
            </w:r>
          </w:p>
        </w:tc>
        <w:tc>
          <w:tcPr>
            <w:tcW w:w="421" w:type="pct"/>
            <w:tcBorders>
              <w:tl2br w:val="nil"/>
              <w:tr2bl w:val="nil"/>
            </w:tcBorders>
            <w:shd w:val="clear" w:color="auto" w:fill="auto"/>
            <w:vAlign w:val="center"/>
          </w:tcPr>
          <w:p w14:paraId="15445FDC">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337" w:type="pct"/>
            <w:tcBorders>
              <w:tl2br w:val="nil"/>
              <w:tr2bl w:val="nil"/>
            </w:tcBorders>
            <w:shd w:val="clear" w:color="auto" w:fill="auto"/>
            <w:vAlign w:val="center"/>
          </w:tcPr>
          <w:p w14:paraId="5662F3EF">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4500</w:t>
            </w:r>
          </w:p>
        </w:tc>
        <w:tc>
          <w:tcPr>
            <w:tcW w:w="373" w:type="pct"/>
            <w:tcBorders>
              <w:tl2br w:val="nil"/>
              <w:tr2bl w:val="nil"/>
            </w:tcBorders>
            <w:shd w:val="clear" w:color="auto" w:fill="auto"/>
            <w:vAlign w:val="center"/>
          </w:tcPr>
          <w:p w14:paraId="53078208">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部分完工</w:t>
            </w:r>
          </w:p>
        </w:tc>
        <w:tc>
          <w:tcPr>
            <w:tcW w:w="457" w:type="pct"/>
            <w:tcBorders>
              <w:tl2br w:val="nil"/>
              <w:tr2bl w:val="nil"/>
            </w:tcBorders>
            <w:shd w:val="clear" w:color="auto" w:fill="auto"/>
            <w:vAlign w:val="center"/>
          </w:tcPr>
          <w:p w14:paraId="250BEFAC">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上级资金50%；区级配套50%</w:t>
            </w:r>
          </w:p>
        </w:tc>
        <w:tc>
          <w:tcPr>
            <w:tcW w:w="344" w:type="pct"/>
            <w:tcBorders>
              <w:tl2br w:val="nil"/>
              <w:tr2bl w:val="nil"/>
            </w:tcBorders>
            <w:shd w:val="clear" w:color="auto" w:fill="auto"/>
            <w:vAlign w:val="center"/>
          </w:tcPr>
          <w:p w14:paraId="213D4FB1">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水利局</w:t>
            </w:r>
          </w:p>
        </w:tc>
      </w:tr>
      <w:tr w14:paraId="51D5072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50" w:type="pct"/>
            <w:tcBorders>
              <w:tl2br w:val="nil"/>
              <w:tr2bl w:val="nil"/>
            </w:tcBorders>
            <w:shd w:val="clear" w:color="auto" w:fill="auto"/>
            <w:vAlign w:val="center"/>
          </w:tcPr>
          <w:p w14:paraId="71219A86">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w:t>
            </w:r>
          </w:p>
        </w:tc>
        <w:tc>
          <w:tcPr>
            <w:tcW w:w="775" w:type="pct"/>
            <w:tcBorders>
              <w:tl2br w:val="nil"/>
              <w:tr2bl w:val="nil"/>
            </w:tcBorders>
            <w:shd w:val="clear" w:color="auto" w:fill="auto"/>
            <w:vAlign w:val="center"/>
          </w:tcPr>
          <w:p w14:paraId="1A4E6620">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宋体" w:cs="Times New Roman"/>
                <w:i w:val="0"/>
                <w:iCs w:val="0"/>
                <w:color w:val="000000"/>
                <w:spacing w:val="-6"/>
                <w:sz w:val="20"/>
                <w:szCs w:val="20"/>
                <w:u w:val="none"/>
              </w:rPr>
            </w:pPr>
            <w:r>
              <w:rPr>
                <w:rFonts w:hint="default" w:ascii="Times New Roman" w:hAnsi="Times New Roman" w:eastAsia="宋体" w:cs="Times New Roman"/>
                <w:i w:val="0"/>
                <w:iCs w:val="0"/>
                <w:color w:val="000000"/>
                <w:spacing w:val="-6"/>
                <w:kern w:val="0"/>
                <w:sz w:val="20"/>
                <w:szCs w:val="20"/>
                <w:u w:val="none"/>
                <w:lang w:val="en-US" w:eastAsia="zh-CN" w:bidi="ar"/>
              </w:rPr>
              <w:t>渔沟镇政务中心装修工程</w:t>
            </w:r>
          </w:p>
        </w:tc>
        <w:tc>
          <w:tcPr>
            <w:tcW w:w="214" w:type="pct"/>
            <w:tcBorders>
              <w:tl2br w:val="nil"/>
              <w:tr2bl w:val="nil"/>
            </w:tcBorders>
            <w:shd w:val="clear" w:color="auto" w:fill="auto"/>
            <w:vAlign w:val="center"/>
          </w:tcPr>
          <w:p w14:paraId="7EF19B66">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新建</w:t>
            </w:r>
          </w:p>
        </w:tc>
        <w:tc>
          <w:tcPr>
            <w:tcW w:w="1312" w:type="pct"/>
            <w:tcBorders>
              <w:tl2br w:val="nil"/>
              <w:tr2bl w:val="nil"/>
            </w:tcBorders>
            <w:shd w:val="clear" w:color="auto" w:fill="auto"/>
            <w:vAlign w:val="center"/>
          </w:tcPr>
          <w:p w14:paraId="00D00FE9">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共两层，配套设置政务服务台、档案室、司法所、社会事业局办公室、综合行政执法和安全生产监督办公室等功能室</w:t>
            </w:r>
          </w:p>
        </w:tc>
        <w:tc>
          <w:tcPr>
            <w:tcW w:w="353" w:type="pct"/>
            <w:tcBorders>
              <w:tl2br w:val="nil"/>
              <w:tr2bl w:val="nil"/>
            </w:tcBorders>
            <w:shd w:val="clear" w:color="auto" w:fill="auto"/>
            <w:vAlign w:val="center"/>
          </w:tcPr>
          <w:p w14:paraId="06991E83">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2025</w:t>
            </w:r>
          </w:p>
        </w:tc>
        <w:tc>
          <w:tcPr>
            <w:tcW w:w="260" w:type="pct"/>
            <w:tcBorders>
              <w:tl2br w:val="nil"/>
              <w:tr2bl w:val="nil"/>
            </w:tcBorders>
            <w:shd w:val="clear" w:color="auto" w:fill="auto"/>
            <w:vAlign w:val="center"/>
          </w:tcPr>
          <w:p w14:paraId="4F55D810">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421" w:type="pct"/>
            <w:tcBorders>
              <w:tl2br w:val="nil"/>
              <w:tr2bl w:val="nil"/>
            </w:tcBorders>
            <w:shd w:val="clear" w:color="auto" w:fill="auto"/>
            <w:vAlign w:val="center"/>
          </w:tcPr>
          <w:p w14:paraId="1E47F218">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337" w:type="pct"/>
            <w:tcBorders>
              <w:tl2br w:val="nil"/>
              <w:tr2bl w:val="nil"/>
            </w:tcBorders>
            <w:shd w:val="clear" w:color="auto" w:fill="auto"/>
            <w:vAlign w:val="center"/>
          </w:tcPr>
          <w:p w14:paraId="4A465FD1">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373" w:type="pct"/>
            <w:tcBorders>
              <w:tl2br w:val="nil"/>
              <w:tr2bl w:val="nil"/>
            </w:tcBorders>
            <w:shd w:val="clear" w:color="auto" w:fill="auto"/>
            <w:vAlign w:val="center"/>
          </w:tcPr>
          <w:p w14:paraId="22C59F15">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完工</w:t>
            </w:r>
          </w:p>
        </w:tc>
        <w:tc>
          <w:tcPr>
            <w:tcW w:w="457" w:type="pct"/>
            <w:tcBorders>
              <w:tl2br w:val="nil"/>
              <w:tr2bl w:val="nil"/>
            </w:tcBorders>
            <w:shd w:val="clear" w:color="auto" w:fill="auto"/>
            <w:vAlign w:val="center"/>
          </w:tcPr>
          <w:p w14:paraId="78B281E0">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自筹</w:t>
            </w:r>
          </w:p>
        </w:tc>
        <w:tc>
          <w:tcPr>
            <w:tcW w:w="344" w:type="pct"/>
            <w:tcBorders>
              <w:tl2br w:val="nil"/>
              <w:tr2bl w:val="nil"/>
            </w:tcBorders>
            <w:shd w:val="clear" w:color="auto" w:fill="auto"/>
            <w:vAlign w:val="center"/>
          </w:tcPr>
          <w:p w14:paraId="5BD3E1B6">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渔沟镇</w:t>
            </w:r>
          </w:p>
        </w:tc>
      </w:tr>
      <w:tr w14:paraId="4EFC20E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50" w:type="pct"/>
            <w:tcBorders>
              <w:tl2br w:val="nil"/>
              <w:tr2bl w:val="nil"/>
            </w:tcBorders>
            <w:shd w:val="clear" w:color="auto" w:fill="auto"/>
            <w:vAlign w:val="center"/>
          </w:tcPr>
          <w:p w14:paraId="29F19A8F">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w:t>
            </w:r>
          </w:p>
        </w:tc>
        <w:tc>
          <w:tcPr>
            <w:tcW w:w="775" w:type="pct"/>
            <w:tcBorders>
              <w:tl2br w:val="nil"/>
              <w:tr2bl w:val="nil"/>
            </w:tcBorders>
            <w:shd w:val="clear" w:color="auto" w:fill="auto"/>
            <w:vAlign w:val="center"/>
          </w:tcPr>
          <w:p w14:paraId="29B18EF6">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宋体" w:cs="Times New Roman"/>
                <w:i w:val="0"/>
                <w:iCs w:val="0"/>
                <w:color w:val="000000"/>
                <w:spacing w:val="-6"/>
                <w:sz w:val="20"/>
                <w:szCs w:val="20"/>
                <w:u w:val="none"/>
              </w:rPr>
            </w:pPr>
            <w:r>
              <w:rPr>
                <w:rFonts w:hint="default" w:ascii="Times New Roman" w:hAnsi="Times New Roman" w:eastAsia="宋体" w:cs="Times New Roman"/>
                <w:i w:val="0"/>
                <w:iCs w:val="0"/>
                <w:color w:val="000000"/>
                <w:spacing w:val="-6"/>
                <w:kern w:val="0"/>
                <w:sz w:val="20"/>
                <w:szCs w:val="20"/>
                <w:u w:val="none"/>
                <w:lang w:val="en-US" w:eastAsia="zh-CN" w:bidi="ar"/>
              </w:rPr>
              <w:t>有机米加工分拣中心项目</w:t>
            </w:r>
          </w:p>
        </w:tc>
        <w:tc>
          <w:tcPr>
            <w:tcW w:w="214" w:type="pct"/>
            <w:tcBorders>
              <w:tl2br w:val="nil"/>
              <w:tr2bl w:val="nil"/>
            </w:tcBorders>
            <w:shd w:val="clear" w:color="auto" w:fill="auto"/>
            <w:vAlign w:val="center"/>
          </w:tcPr>
          <w:p w14:paraId="66EF7DF8">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新建</w:t>
            </w:r>
          </w:p>
        </w:tc>
        <w:tc>
          <w:tcPr>
            <w:tcW w:w="1312" w:type="pct"/>
            <w:tcBorders>
              <w:tl2br w:val="nil"/>
              <w:tr2bl w:val="nil"/>
            </w:tcBorders>
            <w:shd w:val="clear" w:color="auto" w:fill="auto"/>
            <w:vAlign w:val="center"/>
          </w:tcPr>
          <w:p w14:paraId="2962C975">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在徐溜工业园区有工业用地13亩，土地已征收未利用，计划建设钢结构标准化厂房1层8000余平方及周边配套设施，用于建设有机米加工分拣中心</w:t>
            </w:r>
          </w:p>
        </w:tc>
        <w:tc>
          <w:tcPr>
            <w:tcW w:w="353" w:type="pct"/>
            <w:tcBorders>
              <w:tl2br w:val="nil"/>
              <w:tr2bl w:val="nil"/>
            </w:tcBorders>
            <w:shd w:val="clear" w:color="auto" w:fill="auto"/>
            <w:vAlign w:val="center"/>
          </w:tcPr>
          <w:p w14:paraId="3A462C2F">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2025</w:t>
            </w:r>
          </w:p>
        </w:tc>
        <w:tc>
          <w:tcPr>
            <w:tcW w:w="260" w:type="pct"/>
            <w:tcBorders>
              <w:tl2br w:val="nil"/>
              <w:tr2bl w:val="nil"/>
            </w:tcBorders>
            <w:shd w:val="clear" w:color="auto" w:fill="auto"/>
            <w:vAlign w:val="center"/>
          </w:tcPr>
          <w:p w14:paraId="6E6A48A3">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1500</w:t>
            </w:r>
          </w:p>
        </w:tc>
        <w:tc>
          <w:tcPr>
            <w:tcW w:w="421" w:type="pct"/>
            <w:tcBorders>
              <w:tl2br w:val="nil"/>
              <w:tr2bl w:val="nil"/>
            </w:tcBorders>
            <w:shd w:val="clear" w:color="auto" w:fill="auto"/>
            <w:vAlign w:val="center"/>
          </w:tcPr>
          <w:p w14:paraId="2028CFAC">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337" w:type="pct"/>
            <w:tcBorders>
              <w:tl2br w:val="nil"/>
              <w:tr2bl w:val="nil"/>
            </w:tcBorders>
            <w:shd w:val="clear" w:color="auto" w:fill="auto"/>
            <w:vAlign w:val="center"/>
          </w:tcPr>
          <w:p w14:paraId="3C9CE9C6">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1500</w:t>
            </w:r>
          </w:p>
        </w:tc>
        <w:tc>
          <w:tcPr>
            <w:tcW w:w="373" w:type="pct"/>
            <w:tcBorders>
              <w:tl2br w:val="nil"/>
              <w:tr2bl w:val="nil"/>
            </w:tcBorders>
            <w:shd w:val="clear" w:color="auto" w:fill="auto"/>
            <w:vAlign w:val="center"/>
          </w:tcPr>
          <w:p w14:paraId="01C7EF21">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完工</w:t>
            </w:r>
          </w:p>
        </w:tc>
        <w:tc>
          <w:tcPr>
            <w:tcW w:w="457" w:type="pct"/>
            <w:tcBorders>
              <w:tl2br w:val="nil"/>
              <w:tr2bl w:val="nil"/>
            </w:tcBorders>
            <w:shd w:val="clear" w:color="auto" w:fill="auto"/>
            <w:vAlign w:val="center"/>
          </w:tcPr>
          <w:p w14:paraId="1F7789AB">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向上争取</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镇级自筹</w:t>
            </w:r>
          </w:p>
        </w:tc>
        <w:tc>
          <w:tcPr>
            <w:tcW w:w="344" w:type="pct"/>
            <w:tcBorders>
              <w:tl2br w:val="nil"/>
              <w:tr2bl w:val="nil"/>
            </w:tcBorders>
            <w:shd w:val="clear" w:color="auto" w:fill="auto"/>
            <w:vAlign w:val="center"/>
          </w:tcPr>
          <w:p w14:paraId="503F09D8">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徐溜镇</w:t>
            </w:r>
          </w:p>
        </w:tc>
      </w:tr>
      <w:tr w14:paraId="7FF8EAF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50" w:type="pct"/>
            <w:tcBorders>
              <w:tl2br w:val="nil"/>
              <w:tr2bl w:val="nil"/>
            </w:tcBorders>
            <w:shd w:val="clear" w:color="auto" w:fill="auto"/>
            <w:vAlign w:val="center"/>
          </w:tcPr>
          <w:p w14:paraId="750696A1">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775" w:type="pct"/>
            <w:tcBorders>
              <w:tl2br w:val="nil"/>
              <w:tr2bl w:val="nil"/>
            </w:tcBorders>
            <w:shd w:val="clear" w:color="auto" w:fill="auto"/>
            <w:vAlign w:val="center"/>
          </w:tcPr>
          <w:p w14:paraId="7E3B2A70">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中草药加工中心项目</w:t>
            </w:r>
          </w:p>
        </w:tc>
        <w:tc>
          <w:tcPr>
            <w:tcW w:w="214" w:type="pct"/>
            <w:tcBorders>
              <w:tl2br w:val="nil"/>
              <w:tr2bl w:val="nil"/>
            </w:tcBorders>
            <w:shd w:val="clear" w:color="auto" w:fill="auto"/>
            <w:vAlign w:val="center"/>
          </w:tcPr>
          <w:p w14:paraId="2796C9DF">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新建</w:t>
            </w:r>
          </w:p>
        </w:tc>
        <w:tc>
          <w:tcPr>
            <w:tcW w:w="1312" w:type="pct"/>
            <w:tcBorders>
              <w:tl2br w:val="nil"/>
              <w:tr2bl w:val="nil"/>
            </w:tcBorders>
            <w:shd w:val="clear" w:color="auto" w:fill="auto"/>
            <w:vAlign w:val="center"/>
          </w:tcPr>
          <w:p w14:paraId="566C0947">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在徐溜工业园区有工业用地3.8亩，土地已征收未利用，计划建设砖混结构标准化厂房三层3000平方，用于招引本地中草药加工企业</w:t>
            </w:r>
          </w:p>
        </w:tc>
        <w:tc>
          <w:tcPr>
            <w:tcW w:w="353" w:type="pct"/>
            <w:tcBorders>
              <w:tl2br w:val="nil"/>
              <w:tr2bl w:val="nil"/>
            </w:tcBorders>
            <w:shd w:val="clear" w:color="auto" w:fill="auto"/>
            <w:vAlign w:val="center"/>
          </w:tcPr>
          <w:p w14:paraId="1FEE6B5D">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2025</w:t>
            </w:r>
          </w:p>
        </w:tc>
        <w:tc>
          <w:tcPr>
            <w:tcW w:w="260" w:type="pct"/>
            <w:tcBorders>
              <w:tl2br w:val="nil"/>
              <w:tr2bl w:val="nil"/>
            </w:tcBorders>
            <w:shd w:val="clear" w:color="auto" w:fill="auto"/>
            <w:vAlign w:val="center"/>
          </w:tcPr>
          <w:p w14:paraId="34DB0FC8">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330</w:t>
            </w:r>
          </w:p>
        </w:tc>
        <w:tc>
          <w:tcPr>
            <w:tcW w:w="421" w:type="pct"/>
            <w:tcBorders>
              <w:tl2br w:val="nil"/>
              <w:tr2bl w:val="nil"/>
            </w:tcBorders>
            <w:shd w:val="clear" w:color="auto" w:fill="auto"/>
            <w:vAlign w:val="center"/>
          </w:tcPr>
          <w:p w14:paraId="53EEBD01">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337" w:type="pct"/>
            <w:tcBorders>
              <w:tl2br w:val="nil"/>
              <w:tr2bl w:val="nil"/>
            </w:tcBorders>
            <w:shd w:val="clear" w:color="auto" w:fill="auto"/>
            <w:vAlign w:val="center"/>
          </w:tcPr>
          <w:p w14:paraId="64E8C6F1">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330</w:t>
            </w:r>
          </w:p>
        </w:tc>
        <w:tc>
          <w:tcPr>
            <w:tcW w:w="373" w:type="pct"/>
            <w:tcBorders>
              <w:tl2br w:val="nil"/>
              <w:tr2bl w:val="nil"/>
            </w:tcBorders>
            <w:shd w:val="clear" w:color="auto" w:fill="auto"/>
            <w:vAlign w:val="center"/>
          </w:tcPr>
          <w:p w14:paraId="4B83B60F">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完工</w:t>
            </w:r>
          </w:p>
        </w:tc>
        <w:tc>
          <w:tcPr>
            <w:tcW w:w="457" w:type="pct"/>
            <w:tcBorders>
              <w:tl2br w:val="nil"/>
              <w:tr2bl w:val="nil"/>
            </w:tcBorders>
            <w:shd w:val="clear" w:color="auto" w:fill="auto"/>
            <w:vAlign w:val="center"/>
          </w:tcPr>
          <w:p w14:paraId="0AED2D1B">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向上争取</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镇级自筹</w:t>
            </w:r>
          </w:p>
        </w:tc>
        <w:tc>
          <w:tcPr>
            <w:tcW w:w="344" w:type="pct"/>
            <w:tcBorders>
              <w:tl2br w:val="nil"/>
              <w:tr2bl w:val="nil"/>
            </w:tcBorders>
            <w:shd w:val="clear" w:color="auto" w:fill="auto"/>
            <w:vAlign w:val="center"/>
          </w:tcPr>
          <w:p w14:paraId="34905ABC">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徐溜镇</w:t>
            </w:r>
          </w:p>
        </w:tc>
      </w:tr>
      <w:tr w14:paraId="5777D1C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50" w:type="pct"/>
            <w:tcBorders>
              <w:tl2br w:val="nil"/>
              <w:tr2bl w:val="nil"/>
            </w:tcBorders>
            <w:shd w:val="clear" w:color="auto" w:fill="auto"/>
            <w:vAlign w:val="center"/>
          </w:tcPr>
          <w:p w14:paraId="6E881E49">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775" w:type="pct"/>
            <w:tcBorders>
              <w:tl2br w:val="nil"/>
              <w:tr2bl w:val="nil"/>
            </w:tcBorders>
            <w:shd w:val="clear" w:color="auto" w:fill="auto"/>
            <w:vAlign w:val="center"/>
          </w:tcPr>
          <w:p w14:paraId="735E518B">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常胜电器三期光伏项目</w:t>
            </w:r>
          </w:p>
        </w:tc>
        <w:tc>
          <w:tcPr>
            <w:tcW w:w="214" w:type="pct"/>
            <w:tcBorders>
              <w:tl2br w:val="nil"/>
              <w:tr2bl w:val="nil"/>
            </w:tcBorders>
            <w:shd w:val="clear" w:color="auto" w:fill="auto"/>
            <w:vAlign w:val="center"/>
          </w:tcPr>
          <w:p w14:paraId="7698E397">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新建</w:t>
            </w:r>
          </w:p>
        </w:tc>
        <w:tc>
          <w:tcPr>
            <w:tcW w:w="1312" w:type="pct"/>
            <w:tcBorders>
              <w:tl2br w:val="nil"/>
              <w:tr2bl w:val="nil"/>
            </w:tcBorders>
            <w:shd w:val="clear" w:color="auto" w:fill="auto"/>
            <w:vAlign w:val="center"/>
          </w:tcPr>
          <w:p w14:paraId="0638C7B6">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常胜电器剩余厂房屋顶，计划投资100万元，建设293KW分布式光伏电站及配套相关设施设备</w:t>
            </w:r>
          </w:p>
        </w:tc>
        <w:tc>
          <w:tcPr>
            <w:tcW w:w="353" w:type="pct"/>
            <w:tcBorders>
              <w:tl2br w:val="nil"/>
              <w:tr2bl w:val="nil"/>
            </w:tcBorders>
            <w:shd w:val="clear" w:color="auto" w:fill="auto"/>
            <w:vAlign w:val="center"/>
          </w:tcPr>
          <w:p w14:paraId="1715EC67">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2025</w:t>
            </w:r>
          </w:p>
        </w:tc>
        <w:tc>
          <w:tcPr>
            <w:tcW w:w="260" w:type="pct"/>
            <w:tcBorders>
              <w:tl2br w:val="nil"/>
              <w:tr2bl w:val="nil"/>
            </w:tcBorders>
            <w:shd w:val="clear" w:color="auto" w:fill="auto"/>
            <w:vAlign w:val="center"/>
          </w:tcPr>
          <w:p w14:paraId="1575026F">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421" w:type="pct"/>
            <w:tcBorders>
              <w:tl2br w:val="nil"/>
              <w:tr2bl w:val="nil"/>
            </w:tcBorders>
            <w:shd w:val="clear" w:color="auto" w:fill="auto"/>
            <w:vAlign w:val="center"/>
          </w:tcPr>
          <w:p w14:paraId="26683AC6">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337" w:type="pct"/>
            <w:tcBorders>
              <w:tl2br w:val="nil"/>
              <w:tr2bl w:val="nil"/>
            </w:tcBorders>
            <w:shd w:val="clear" w:color="auto" w:fill="auto"/>
            <w:vAlign w:val="center"/>
          </w:tcPr>
          <w:p w14:paraId="6BDB86D2">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373" w:type="pct"/>
            <w:tcBorders>
              <w:tl2br w:val="nil"/>
              <w:tr2bl w:val="nil"/>
            </w:tcBorders>
            <w:shd w:val="clear" w:color="auto" w:fill="auto"/>
            <w:vAlign w:val="center"/>
          </w:tcPr>
          <w:p w14:paraId="03EFBECC">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完工</w:t>
            </w:r>
          </w:p>
        </w:tc>
        <w:tc>
          <w:tcPr>
            <w:tcW w:w="457" w:type="pct"/>
            <w:tcBorders>
              <w:tl2br w:val="nil"/>
              <w:tr2bl w:val="nil"/>
            </w:tcBorders>
            <w:shd w:val="clear" w:color="auto" w:fill="auto"/>
            <w:vAlign w:val="center"/>
          </w:tcPr>
          <w:p w14:paraId="0398F96A">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向上争取</w:t>
            </w:r>
          </w:p>
        </w:tc>
        <w:tc>
          <w:tcPr>
            <w:tcW w:w="344" w:type="pct"/>
            <w:tcBorders>
              <w:tl2br w:val="nil"/>
              <w:tr2bl w:val="nil"/>
            </w:tcBorders>
            <w:shd w:val="clear" w:color="auto" w:fill="auto"/>
            <w:vAlign w:val="center"/>
          </w:tcPr>
          <w:p w14:paraId="2F5C3617">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徐溜镇</w:t>
            </w:r>
          </w:p>
        </w:tc>
      </w:tr>
      <w:tr w14:paraId="5A3FF38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50" w:type="pct"/>
            <w:tcBorders>
              <w:tl2br w:val="nil"/>
              <w:tr2bl w:val="nil"/>
            </w:tcBorders>
            <w:shd w:val="clear" w:color="auto" w:fill="auto"/>
            <w:vAlign w:val="center"/>
          </w:tcPr>
          <w:p w14:paraId="100C7170">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w:t>
            </w:r>
          </w:p>
        </w:tc>
        <w:tc>
          <w:tcPr>
            <w:tcW w:w="775" w:type="pct"/>
            <w:tcBorders>
              <w:tl2br w:val="nil"/>
              <w:tr2bl w:val="nil"/>
            </w:tcBorders>
            <w:shd w:val="clear" w:color="auto" w:fill="auto"/>
            <w:vAlign w:val="center"/>
          </w:tcPr>
          <w:p w14:paraId="0C5446B4">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淮阴区徐溜镇张庄村高标准农田补建项目</w:t>
            </w:r>
          </w:p>
        </w:tc>
        <w:tc>
          <w:tcPr>
            <w:tcW w:w="214" w:type="pct"/>
            <w:tcBorders>
              <w:tl2br w:val="nil"/>
              <w:tr2bl w:val="nil"/>
            </w:tcBorders>
            <w:shd w:val="clear" w:color="auto" w:fill="auto"/>
            <w:vAlign w:val="center"/>
          </w:tcPr>
          <w:p w14:paraId="7AFFD48E">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新建</w:t>
            </w:r>
          </w:p>
        </w:tc>
        <w:tc>
          <w:tcPr>
            <w:tcW w:w="1312" w:type="pct"/>
            <w:tcBorders>
              <w:tl2br w:val="nil"/>
              <w:tr2bl w:val="nil"/>
            </w:tcBorders>
            <w:shd w:val="clear" w:color="auto" w:fill="auto"/>
            <w:vAlign w:val="center"/>
          </w:tcPr>
          <w:p w14:paraId="546D8883">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在徐溜镇张庄村补建高标准农田项目1000亩，修建泵站、机耕路、渠道等基础设施</w:t>
            </w:r>
          </w:p>
        </w:tc>
        <w:tc>
          <w:tcPr>
            <w:tcW w:w="353" w:type="pct"/>
            <w:tcBorders>
              <w:tl2br w:val="nil"/>
              <w:tr2bl w:val="nil"/>
            </w:tcBorders>
            <w:shd w:val="clear" w:color="auto" w:fill="auto"/>
            <w:vAlign w:val="center"/>
          </w:tcPr>
          <w:p w14:paraId="611A74BF">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2025</w:t>
            </w:r>
          </w:p>
        </w:tc>
        <w:tc>
          <w:tcPr>
            <w:tcW w:w="260" w:type="pct"/>
            <w:tcBorders>
              <w:tl2br w:val="nil"/>
              <w:tr2bl w:val="nil"/>
            </w:tcBorders>
            <w:shd w:val="clear" w:color="auto" w:fill="auto"/>
            <w:vAlign w:val="center"/>
          </w:tcPr>
          <w:p w14:paraId="4C820218">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233</w:t>
            </w:r>
          </w:p>
        </w:tc>
        <w:tc>
          <w:tcPr>
            <w:tcW w:w="421" w:type="pct"/>
            <w:tcBorders>
              <w:tl2br w:val="nil"/>
              <w:tr2bl w:val="nil"/>
            </w:tcBorders>
            <w:shd w:val="clear" w:color="auto" w:fill="auto"/>
            <w:vAlign w:val="center"/>
          </w:tcPr>
          <w:p w14:paraId="5061C4A9">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337" w:type="pct"/>
            <w:tcBorders>
              <w:tl2br w:val="nil"/>
              <w:tr2bl w:val="nil"/>
            </w:tcBorders>
            <w:shd w:val="clear" w:color="auto" w:fill="auto"/>
            <w:vAlign w:val="center"/>
          </w:tcPr>
          <w:p w14:paraId="67A29967">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233</w:t>
            </w:r>
          </w:p>
        </w:tc>
        <w:tc>
          <w:tcPr>
            <w:tcW w:w="373" w:type="pct"/>
            <w:tcBorders>
              <w:tl2br w:val="nil"/>
              <w:tr2bl w:val="nil"/>
            </w:tcBorders>
            <w:shd w:val="clear" w:color="auto" w:fill="auto"/>
            <w:vAlign w:val="center"/>
          </w:tcPr>
          <w:p w14:paraId="4904FF4F">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完工</w:t>
            </w:r>
          </w:p>
        </w:tc>
        <w:tc>
          <w:tcPr>
            <w:tcW w:w="457" w:type="pct"/>
            <w:tcBorders>
              <w:tl2br w:val="nil"/>
              <w:tr2bl w:val="nil"/>
            </w:tcBorders>
            <w:shd w:val="clear" w:color="auto" w:fill="auto"/>
            <w:vAlign w:val="center"/>
          </w:tcPr>
          <w:p w14:paraId="346EE331">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区财政统筹</w:t>
            </w:r>
          </w:p>
        </w:tc>
        <w:tc>
          <w:tcPr>
            <w:tcW w:w="344" w:type="pct"/>
            <w:tcBorders>
              <w:tl2br w:val="nil"/>
              <w:tr2bl w:val="nil"/>
            </w:tcBorders>
            <w:shd w:val="clear" w:color="auto" w:fill="auto"/>
            <w:vAlign w:val="center"/>
          </w:tcPr>
          <w:p w14:paraId="1D073898">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徐溜镇</w:t>
            </w:r>
          </w:p>
        </w:tc>
      </w:tr>
      <w:tr w14:paraId="4EF77CE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50" w:type="pct"/>
            <w:tcBorders>
              <w:tl2br w:val="nil"/>
              <w:tr2bl w:val="nil"/>
            </w:tcBorders>
            <w:shd w:val="clear" w:color="auto" w:fill="auto"/>
            <w:vAlign w:val="center"/>
          </w:tcPr>
          <w:p w14:paraId="0081D8BB">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775" w:type="pct"/>
            <w:tcBorders>
              <w:tl2br w:val="nil"/>
              <w:tr2bl w:val="nil"/>
            </w:tcBorders>
            <w:shd w:val="clear" w:color="auto" w:fill="auto"/>
            <w:vAlign w:val="center"/>
          </w:tcPr>
          <w:p w14:paraId="72CDC41F">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涵洞大桥</w:t>
            </w:r>
          </w:p>
        </w:tc>
        <w:tc>
          <w:tcPr>
            <w:tcW w:w="214" w:type="pct"/>
            <w:tcBorders>
              <w:tl2br w:val="nil"/>
              <w:tr2bl w:val="nil"/>
            </w:tcBorders>
            <w:shd w:val="clear" w:color="auto" w:fill="auto"/>
            <w:vAlign w:val="center"/>
          </w:tcPr>
          <w:p w14:paraId="4F2E8133">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新建</w:t>
            </w:r>
          </w:p>
        </w:tc>
        <w:tc>
          <w:tcPr>
            <w:tcW w:w="1312" w:type="pct"/>
            <w:tcBorders>
              <w:tl2br w:val="nil"/>
              <w:tr2bl w:val="nil"/>
            </w:tcBorders>
            <w:shd w:val="clear" w:color="auto" w:fill="auto"/>
            <w:vAlign w:val="center"/>
          </w:tcPr>
          <w:p w14:paraId="2B0563DD">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新建涵洞村小岛至涵洞3组之间连接桥，横跨淮沭河，解决岛内273户群众耕种及出行难题</w:t>
            </w:r>
          </w:p>
        </w:tc>
        <w:tc>
          <w:tcPr>
            <w:tcW w:w="353" w:type="pct"/>
            <w:tcBorders>
              <w:tl2br w:val="nil"/>
              <w:tr2bl w:val="nil"/>
            </w:tcBorders>
            <w:shd w:val="clear" w:color="auto" w:fill="auto"/>
            <w:vAlign w:val="center"/>
          </w:tcPr>
          <w:p w14:paraId="40080C8F">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2025-2026</w:t>
            </w:r>
          </w:p>
        </w:tc>
        <w:tc>
          <w:tcPr>
            <w:tcW w:w="260" w:type="pct"/>
            <w:tcBorders>
              <w:tl2br w:val="nil"/>
              <w:tr2bl w:val="nil"/>
            </w:tcBorders>
            <w:shd w:val="clear" w:color="auto" w:fill="auto"/>
            <w:vAlign w:val="center"/>
          </w:tcPr>
          <w:p w14:paraId="03AD18DE">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3000</w:t>
            </w:r>
          </w:p>
        </w:tc>
        <w:tc>
          <w:tcPr>
            <w:tcW w:w="421" w:type="pct"/>
            <w:tcBorders>
              <w:tl2br w:val="nil"/>
              <w:tr2bl w:val="nil"/>
            </w:tcBorders>
            <w:shd w:val="clear" w:color="auto" w:fill="auto"/>
            <w:vAlign w:val="center"/>
          </w:tcPr>
          <w:p w14:paraId="4B6A7A2A">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337" w:type="pct"/>
            <w:tcBorders>
              <w:tl2br w:val="nil"/>
              <w:tr2bl w:val="nil"/>
            </w:tcBorders>
            <w:shd w:val="clear" w:color="auto" w:fill="auto"/>
            <w:vAlign w:val="center"/>
          </w:tcPr>
          <w:p w14:paraId="5130F9CC">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2000</w:t>
            </w:r>
          </w:p>
        </w:tc>
        <w:tc>
          <w:tcPr>
            <w:tcW w:w="373" w:type="pct"/>
            <w:tcBorders>
              <w:tl2br w:val="nil"/>
              <w:tr2bl w:val="nil"/>
            </w:tcBorders>
            <w:shd w:val="clear" w:color="auto" w:fill="auto"/>
            <w:vAlign w:val="center"/>
          </w:tcPr>
          <w:p w14:paraId="6938BC24">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完成总工程量的70%以上</w:t>
            </w:r>
          </w:p>
        </w:tc>
        <w:tc>
          <w:tcPr>
            <w:tcW w:w="457" w:type="pct"/>
            <w:tcBorders>
              <w:tl2br w:val="nil"/>
              <w:tr2bl w:val="nil"/>
            </w:tcBorders>
            <w:shd w:val="clear" w:color="auto" w:fill="auto"/>
            <w:vAlign w:val="center"/>
          </w:tcPr>
          <w:p w14:paraId="3B673C3C">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区财政统筹</w:t>
            </w:r>
          </w:p>
        </w:tc>
        <w:tc>
          <w:tcPr>
            <w:tcW w:w="344" w:type="pct"/>
            <w:tcBorders>
              <w:tl2br w:val="nil"/>
              <w:tr2bl w:val="nil"/>
            </w:tcBorders>
            <w:shd w:val="clear" w:color="auto" w:fill="auto"/>
            <w:vAlign w:val="center"/>
          </w:tcPr>
          <w:p w14:paraId="07186C60">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徐溜镇</w:t>
            </w:r>
          </w:p>
        </w:tc>
      </w:tr>
      <w:tr w14:paraId="2773D54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50" w:type="pct"/>
            <w:tcBorders>
              <w:tl2br w:val="nil"/>
              <w:tr2bl w:val="nil"/>
            </w:tcBorders>
            <w:shd w:val="clear" w:color="auto" w:fill="auto"/>
            <w:vAlign w:val="center"/>
          </w:tcPr>
          <w:p w14:paraId="15E80543">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w:t>
            </w:r>
          </w:p>
        </w:tc>
        <w:tc>
          <w:tcPr>
            <w:tcW w:w="775" w:type="pct"/>
            <w:tcBorders>
              <w:tl2br w:val="nil"/>
              <w:tr2bl w:val="nil"/>
            </w:tcBorders>
            <w:shd w:val="clear" w:color="auto" w:fill="auto"/>
            <w:vAlign w:val="center"/>
          </w:tcPr>
          <w:p w14:paraId="1DD79C9B">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淮阴区2025年老旧小区改造</w:t>
            </w:r>
          </w:p>
        </w:tc>
        <w:tc>
          <w:tcPr>
            <w:tcW w:w="214" w:type="pct"/>
            <w:tcBorders>
              <w:tl2br w:val="nil"/>
              <w:tr2bl w:val="nil"/>
            </w:tcBorders>
            <w:shd w:val="clear" w:color="auto" w:fill="auto"/>
            <w:vAlign w:val="center"/>
          </w:tcPr>
          <w:p w14:paraId="45E9AB0B">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新建</w:t>
            </w:r>
          </w:p>
        </w:tc>
        <w:tc>
          <w:tcPr>
            <w:tcW w:w="1312" w:type="pct"/>
            <w:tcBorders>
              <w:tl2br w:val="nil"/>
              <w:tr2bl w:val="nil"/>
            </w:tcBorders>
            <w:shd w:val="clear" w:color="auto" w:fill="auto"/>
            <w:vAlign w:val="center"/>
          </w:tcPr>
          <w:p w14:paraId="3E3CD744">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淮阴区2025年计划改造11个老旧小区，分别是樱花艺墅、粮管所宿舍、汽修厂宿舍、残联楼上、原王营镇小学宿舍、机关西大院、建行宿舍、建安公司宿舍、粮食局宿舍、富豪花园A区、富豪花园B区，涉及面积16.94万平方米，户数1589户</w:t>
            </w:r>
          </w:p>
        </w:tc>
        <w:tc>
          <w:tcPr>
            <w:tcW w:w="353" w:type="pct"/>
            <w:tcBorders>
              <w:tl2br w:val="nil"/>
              <w:tr2bl w:val="nil"/>
            </w:tcBorders>
            <w:shd w:val="clear" w:color="auto" w:fill="auto"/>
            <w:vAlign w:val="center"/>
          </w:tcPr>
          <w:p w14:paraId="67164190">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2025</w:t>
            </w:r>
          </w:p>
        </w:tc>
        <w:tc>
          <w:tcPr>
            <w:tcW w:w="260" w:type="pct"/>
            <w:tcBorders>
              <w:tl2br w:val="nil"/>
              <w:tr2bl w:val="nil"/>
            </w:tcBorders>
            <w:shd w:val="clear" w:color="auto" w:fill="auto"/>
            <w:vAlign w:val="center"/>
          </w:tcPr>
          <w:p w14:paraId="2355F2AA">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3324</w:t>
            </w:r>
          </w:p>
        </w:tc>
        <w:tc>
          <w:tcPr>
            <w:tcW w:w="421" w:type="pct"/>
            <w:tcBorders>
              <w:tl2br w:val="nil"/>
              <w:tr2bl w:val="nil"/>
            </w:tcBorders>
            <w:shd w:val="clear" w:color="auto" w:fill="auto"/>
            <w:vAlign w:val="center"/>
          </w:tcPr>
          <w:p w14:paraId="5A720C59">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337" w:type="pct"/>
            <w:tcBorders>
              <w:tl2br w:val="nil"/>
              <w:tr2bl w:val="nil"/>
            </w:tcBorders>
            <w:shd w:val="clear" w:color="auto" w:fill="auto"/>
            <w:vAlign w:val="center"/>
          </w:tcPr>
          <w:p w14:paraId="29894428">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3324</w:t>
            </w:r>
          </w:p>
        </w:tc>
        <w:tc>
          <w:tcPr>
            <w:tcW w:w="373" w:type="pct"/>
            <w:tcBorders>
              <w:tl2br w:val="nil"/>
              <w:tr2bl w:val="nil"/>
            </w:tcBorders>
            <w:shd w:val="clear" w:color="auto" w:fill="auto"/>
            <w:vAlign w:val="center"/>
          </w:tcPr>
          <w:p w14:paraId="67FCC65A">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完工</w:t>
            </w:r>
          </w:p>
        </w:tc>
        <w:tc>
          <w:tcPr>
            <w:tcW w:w="457" w:type="pct"/>
            <w:tcBorders>
              <w:tl2br w:val="nil"/>
              <w:tr2bl w:val="nil"/>
            </w:tcBorders>
            <w:shd w:val="clear" w:color="auto" w:fill="auto"/>
            <w:vAlign w:val="center"/>
          </w:tcPr>
          <w:p w14:paraId="7CE324F0">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向上争取</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区财政统筹</w:t>
            </w:r>
          </w:p>
        </w:tc>
        <w:tc>
          <w:tcPr>
            <w:tcW w:w="344" w:type="pct"/>
            <w:tcBorders>
              <w:tl2br w:val="nil"/>
              <w:tr2bl w:val="nil"/>
            </w:tcBorders>
            <w:shd w:val="clear" w:color="auto" w:fill="auto"/>
            <w:vAlign w:val="center"/>
          </w:tcPr>
          <w:p w14:paraId="013E0814">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住建局</w:t>
            </w:r>
          </w:p>
        </w:tc>
      </w:tr>
      <w:tr w14:paraId="041656F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50" w:type="pct"/>
            <w:tcBorders>
              <w:tl2br w:val="nil"/>
              <w:tr2bl w:val="nil"/>
            </w:tcBorders>
            <w:shd w:val="clear" w:color="auto" w:fill="auto"/>
            <w:vAlign w:val="center"/>
          </w:tcPr>
          <w:p w14:paraId="5566BFCB">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775" w:type="pct"/>
            <w:tcBorders>
              <w:tl2br w:val="nil"/>
              <w:tr2bl w:val="nil"/>
            </w:tcBorders>
            <w:shd w:val="clear" w:color="auto" w:fill="auto"/>
            <w:vAlign w:val="center"/>
          </w:tcPr>
          <w:p w14:paraId="586132F8">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淮阴区工人文化宫装修工程</w:t>
            </w:r>
          </w:p>
        </w:tc>
        <w:tc>
          <w:tcPr>
            <w:tcW w:w="214" w:type="pct"/>
            <w:tcBorders>
              <w:tl2br w:val="nil"/>
              <w:tr2bl w:val="nil"/>
            </w:tcBorders>
            <w:shd w:val="clear" w:color="auto" w:fill="auto"/>
            <w:vAlign w:val="center"/>
          </w:tcPr>
          <w:p w14:paraId="51CC83AC">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新建</w:t>
            </w:r>
          </w:p>
        </w:tc>
        <w:tc>
          <w:tcPr>
            <w:tcW w:w="1312" w:type="pct"/>
            <w:tcBorders>
              <w:tl2br w:val="nil"/>
              <w:tr2bl w:val="nil"/>
            </w:tcBorders>
            <w:shd w:val="clear" w:color="auto" w:fill="auto"/>
            <w:vAlign w:val="center"/>
          </w:tcPr>
          <w:p w14:paraId="021A5D92">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位于邦德云鼎公寓商业楼（西侧）6幢121室，建筑面积3581.8平方米，四层建筑，设有职工书屋、文艺作品展馆、文体活动室、剧场（报告厅）、会议室等</w:t>
            </w:r>
          </w:p>
        </w:tc>
        <w:tc>
          <w:tcPr>
            <w:tcW w:w="353" w:type="pct"/>
            <w:tcBorders>
              <w:tl2br w:val="nil"/>
              <w:tr2bl w:val="nil"/>
            </w:tcBorders>
            <w:shd w:val="clear" w:color="auto" w:fill="auto"/>
            <w:vAlign w:val="center"/>
          </w:tcPr>
          <w:p w14:paraId="75C23B2B">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2025-2026</w:t>
            </w:r>
          </w:p>
        </w:tc>
        <w:tc>
          <w:tcPr>
            <w:tcW w:w="260" w:type="pct"/>
            <w:tcBorders>
              <w:tl2br w:val="nil"/>
              <w:tr2bl w:val="nil"/>
            </w:tcBorders>
            <w:shd w:val="clear" w:color="auto" w:fill="auto"/>
            <w:vAlign w:val="center"/>
          </w:tcPr>
          <w:p w14:paraId="7878CC6F">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900</w:t>
            </w:r>
          </w:p>
        </w:tc>
        <w:tc>
          <w:tcPr>
            <w:tcW w:w="421" w:type="pct"/>
            <w:tcBorders>
              <w:tl2br w:val="nil"/>
              <w:tr2bl w:val="nil"/>
            </w:tcBorders>
            <w:shd w:val="clear" w:color="auto" w:fill="auto"/>
            <w:vAlign w:val="center"/>
          </w:tcPr>
          <w:p w14:paraId="1ED28DF3">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337" w:type="pct"/>
            <w:tcBorders>
              <w:tl2br w:val="nil"/>
              <w:tr2bl w:val="nil"/>
            </w:tcBorders>
            <w:shd w:val="clear" w:color="auto" w:fill="auto"/>
            <w:vAlign w:val="center"/>
          </w:tcPr>
          <w:p w14:paraId="500BE90C">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900</w:t>
            </w:r>
          </w:p>
        </w:tc>
        <w:tc>
          <w:tcPr>
            <w:tcW w:w="373" w:type="pct"/>
            <w:tcBorders>
              <w:tl2br w:val="nil"/>
              <w:tr2bl w:val="nil"/>
            </w:tcBorders>
            <w:shd w:val="clear" w:color="auto" w:fill="auto"/>
            <w:vAlign w:val="center"/>
          </w:tcPr>
          <w:p w14:paraId="509E7A17">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完工</w:t>
            </w:r>
          </w:p>
        </w:tc>
        <w:tc>
          <w:tcPr>
            <w:tcW w:w="457" w:type="pct"/>
            <w:tcBorders>
              <w:tl2br w:val="nil"/>
              <w:tr2bl w:val="nil"/>
            </w:tcBorders>
            <w:shd w:val="clear" w:color="auto" w:fill="auto"/>
            <w:vAlign w:val="center"/>
          </w:tcPr>
          <w:p w14:paraId="433A63E0">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向上争取</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总工会筹集</w:t>
            </w:r>
          </w:p>
        </w:tc>
        <w:tc>
          <w:tcPr>
            <w:tcW w:w="344" w:type="pct"/>
            <w:tcBorders>
              <w:tl2br w:val="nil"/>
              <w:tr2bl w:val="nil"/>
            </w:tcBorders>
            <w:shd w:val="clear" w:color="auto" w:fill="auto"/>
            <w:vAlign w:val="center"/>
          </w:tcPr>
          <w:p w14:paraId="1538EE97">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总工会</w:t>
            </w:r>
          </w:p>
        </w:tc>
      </w:tr>
      <w:tr w14:paraId="6E911F1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50" w:type="pct"/>
            <w:tcBorders>
              <w:tl2br w:val="nil"/>
              <w:tr2bl w:val="nil"/>
            </w:tcBorders>
            <w:shd w:val="clear" w:color="auto" w:fill="auto"/>
            <w:vAlign w:val="center"/>
          </w:tcPr>
          <w:p w14:paraId="6E652FEE">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w:t>
            </w:r>
          </w:p>
        </w:tc>
        <w:tc>
          <w:tcPr>
            <w:tcW w:w="775" w:type="pct"/>
            <w:tcBorders>
              <w:tl2br w:val="nil"/>
              <w:tr2bl w:val="nil"/>
            </w:tcBorders>
            <w:shd w:val="clear" w:color="auto" w:fill="auto"/>
            <w:vAlign w:val="center"/>
          </w:tcPr>
          <w:p w14:paraId="6C7F3585">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高家堰镇天河村邻里中心项目</w:t>
            </w:r>
          </w:p>
        </w:tc>
        <w:tc>
          <w:tcPr>
            <w:tcW w:w="214" w:type="pct"/>
            <w:tcBorders>
              <w:tl2br w:val="nil"/>
              <w:tr2bl w:val="nil"/>
            </w:tcBorders>
            <w:shd w:val="clear" w:color="auto" w:fill="auto"/>
            <w:vAlign w:val="center"/>
          </w:tcPr>
          <w:p w14:paraId="28511736">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新建</w:t>
            </w:r>
          </w:p>
        </w:tc>
        <w:tc>
          <w:tcPr>
            <w:tcW w:w="1312" w:type="pct"/>
            <w:tcBorders>
              <w:tl2br w:val="nil"/>
              <w:tr2bl w:val="nil"/>
            </w:tcBorders>
            <w:shd w:val="clear" w:color="auto" w:fill="auto"/>
            <w:vAlign w:val="center"/>
          </w:tcPr>
          <w:p w14:paraId="54EDEF69">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新建服务中心两层约700平方米，打造居家养老服务站、儿童关爱之家、残疾人康复中心、志愿者服务站、农家书屋等阵地；同时对党群服务中心外立面进行改造，对周边环境进行提升</w:t>
            </w:r>
          </w:p>
        </w:tc>
        <w:tc>
          <w:tcPr>
            <w:tcW w:w="353" w:type="pct"/>
            <w:tcBorders>
              <w:tl2br w:val="nil"/>
              <w:tr2bl w:val="nil"/>
            </w:tcBorders>
            <w:shd w:val="clear" w:color="auto" w:fill="auto"/>
            <w:vAlign w:val="center"/>
          </w:tcPr>
          <w:p w14:paraId="245DF01F">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2025-2026</w:t>
            </w:r>
          </w:p>
        </w:tc>
        <w:tc>
          <w:tcPr>
            <w:tcW w:w="260" w:type="pct"/>
            <w:tcBorders>
              <w:tl2br w:val="nil"/>
              <w:tr2bl w:val="nil"/>
            </w:tcBorders>
            <w:shd w:val="clear" w:color="auto" w:fill="auto"/>
            <w:vAlign w:val="center"/>
          </w:tcPr>
          <w:p w14:paraId="303FE46A">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225</w:t>
            </w:r>
          </w:p>
        </w:tc>
        <w:tc>
          <w:tcPr>
            <w:tcW w:w="421" w:type="pct"/>
            <w:tcBorders>
              <w:tl2br w:val="nil"/>
              <w:tr2bl w:val="nil"/>
            </w:tcBorders>
            <w:shd w:val="clear" w:color="auto" w:fill="auto"/>
            <w:vAlign w:val="center"/>
          </w:tcPr>
          <w:p w14:paraId="71EFB593">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337" w:type="pct"/>
            <w:tcBorders>
              <w:tl2br w:val="nil"/>
              <w:tr2bl w:val="nil"/>
            </w:tcBorders>
            <w:shd w:val="clear" w:color="auto" w:fill="auto"/>
            <w:vAlign w:val="center"/>
          </w:tcPr>
          <w:p w14:paraId="78E79674">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w:t>
            </w:r>
          </w:p>
        </w:tc>
        <w:tc>
          <w:tcPr>
            <w:tcW w:w="373" w:type="pct"/>
            <w:tcBorders>
              <w:tl2br w:val="nil"/>
              <w:tr2bl w:val="nil"/>
            </w:tcBorders>
            <w:shd w:val="clear" w:color="auto" w:fill="auto"/>
            <w:vAlign w:val="center"/>
          </w:tcPr>
          <w:p w14:paraId="5AFADA5C">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完成总工程量的70%以上</w:t>
            </w:r>
          </w:p>
        </w:tc>
        <w:tc>
          <w:tcPr>
            <w:tcW w:w="457" w:type="pct"/>
            <w:tcBorders>
              <w:tl2br w:val="nil"/>
              <w:tr2bl w:val="nil"/>
            </w:tcBorders>
            <w:shd w:val="clear" w:color="auto" w:fill="auto"/>
            <w:vAlign w:val="center"/>
          </w:tcPr>
          <w:p w14:paraId="7C10A5FF">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扶贫资金</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自筹</w:t>
            </w:r>
          </w:p>
        </w:tc>
        <w:tc>
          <w:tcPr>
            <w:tcW w:w="344" w:type="pct"/>
            <w:tcBorders>
              <w:tl2br w:val="nil"/>
              <w:tr2bl w:val="nil"/>
            </w:tcBorders>
            <w:shd w:val="clear" w:color="auto" w:fill="auto"/>
            <w:vAlign w:val="center"/>
          </w:tcPr>
          <w:p w14:paraId="32E465D8">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高家堰镇</w:t>
            </w:r>
          </w:p>
        </w:tc>
      </w:tr>
      <w:tr w14:paraId="23B5344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50" w:type="pct"/>
            <w:tcBorders>
              <w:tl2br w:val="nil"/>
              <w:tr2bl w:val="nil"/>
            </w:tcBorders>
            <w:shd w:val="clear" w:color="auto" w:fill="auto"/>
            <w:vAlign w:val="center"/>
          </w:tcPr>
          <w:p w14:paraId="4E2D8C6D">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w:t>
            </w:r>
          </w:p>
        </w:tc>
        <w:tc>
          <w:tcPr>
            <w:tcW w:w="775" w:type="pct"/>
            <w:tcBorders>
              <w:tl2br w:val="nil"/>
              <w:tr2bl w:val="nil"/>
            </w:tcBorders>
            <w:shd w:val="clear" w:color="auto" w:fill="auto"/>
            <w:vAlign w:val="center"/>
          </w:tcPr>
          <w:p w14:paraId="473F0FAC">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pacing w:val="-6"/>
                <w:kern w:val="0"/>
                <w:sz w:val="20"/>
                <w:szCs w:val="20"/>
                <w:u w:val="none"/>
                <w:lang w:val="en-US" w:eastAsia="zh-CN" w:bidi="ar"/>
              </w:rPr>
              <w:t>高家堰镇标准化厂房项目</w:t>
            </w:r>
          </w:p>
        </w:tc>
        <w:tc>
          <w:tcPr>
            <w:tcW w:w="214" w:type="pct"/>
            <w:tcBorders>
              <w:tl2br w:val="nil"/>
              <w:tr2bl w:val="nil"/>
            </w:tcBorders>
            <w:shd w:val="clear" w:color="auto" w:fill="auto"/>
            <w:vAlign w:val="center"/>
          </w:tcPr>
          <w:p w14:paraId="5F4A3D36">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新建</w:t>
            </w:r>
          </w:p>
        </w:tc>
        <w:tc>
          <w:tcPr>
            <w:tcW w:w="1312" w:type="pct"/>
            <w:tcBorders>
              <w:tl2br w:val="nil"/>
              <w:tr2bl w:val="nil"/>
            </w:tcBorders>
            <w:shd w:val="clear" w:color="auto" w:fill="auto"/>
            <w:vAlign w:val="center"/>
          </w:tcPr>
          <w:p w14:paraId="31C77E54">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位于高家堰镇原沙河小学地块，占地面积22.5亩，土地性质为存量集体建设用地，拟新建3栋6000平方米标准化厂房</w:t>
            </w:r>
          </w:p>
        </w:tc>
        <w:tc>
          <w:tcPr>
            <w:tcW w:w="353" w:type="pct"/>
            <w:tcBorders>
              <w:tl2br w:val="nil"/>
              <w:tr2bl w:val="nil"/>
            </w:tcBorders>
            <w:shd w:val="clear" w:color="auto" w:fill="auto"/>
            <w:vAlign w:val="center"/>
          </w:tcPr>
          <w:p w14:paraId="2740E8F0">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2025-2026</w:t>
            </w:r>
          </w:p>
        </w:tc>
        <w:tc>
          <w:tcPr>
            <w:tcW w:w="260" w:type="pct"/>
            <w:tcBorders>
              <w:tl2br w:val="nil"/>
              <w:tr2bl w:val="nil"/>
            </w:tcBorders>
            <w:shd w:val="clear" w:color="auto" w:fill="auto"/>
            <w:vAlign w:val="center"/>
          </w:tcPr>
          <w:p w14:paraId="2A72B040">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650</w:t>
            </w:r>
          </w:p>
        </w:tc>
        <w:tc>
          <w:tcPr>
            <w:tcW w:w="421" w:type="pct"/>
            <w:tcBorders>
              <w:tl2br w:val="nil"/>
              <w:tr2bl w:val="nil"/>
            </w:tcBorders>
            <w:shd w:val="clear" w:color="auto" w:fill="auto"/>
            <w:vAlign w:val="center"/>
          </w:tcPr>
          <w:p w14:paraId="27266C69">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337" w:type="pct"/>
            <w:tcBorders>
              <w:tl2br w:val="nil"/>
              <w:tr2bl w:val="nil"/>
            </w:tcBorders>
            <w:shd w:val="clear" w:color="auto" w:fill="auto"/>
            <w:vAlign w:val="center"/>
          </w:tcPr>
          <w:p w14:paraId="670409E8">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500</w:t>
            </w:r>
          </w:p>
        </w:tc>
        <w:tc>
          <w:tcPr>
            <w:tcW w:w="373" w:type="pct"/>
            <w:tcBorders>
              <w:tl2br w:val="nil"/>
              <w:tr2bl w:val="nil"/>
            </w:tcBorders>
            <w:shd w:val="clear" w:color="auto" w:fill="auto"/>
            <w:vAlign w:val="center"/>
          </w:tcPr>
          <w:p w14:paraId="4CA04465">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完成总工程量的70%以上</w:t>
            </w:r>
          </w:p>
        </w:tc>
        <w:tc>
          <w:tcPr>
            <w:tcW w:w="457" w:type="pct"/>
            <w:tcBorders>
              <w:tl2br w:val="nil"/>
              <w:tr2bl w:val="nil"/>
            </w:tcBorders>
            <w:shd w:val="clear" w:color="auto" w:fill="auto"/>
            <w:vAlign w:val="center"/>
          </w:tcPr>
          <w:p w14:paraId="1C38809C">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扶贫资金</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自筹</w:t>
            </w:r>
          </w:p>
        </w:tc>
        <w:tc>
          <w:tcPr>
            <w:tcW w:w="344" w:type="pct"/>
            <w:tcBorders>
              <w:tl2br w:val="nil"/>
              <w:tr2bl w:val="nil"/>
            </w:tcBorders>
            <w:shd w:val="clear" w:color="auto" w:fill="auto"/>
            <w:vAlign w:val="center"/>
          </w:tcPr>
          <w:p w14:paraId="54223A14">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高家堰镇</w:t>
            </w:r>
          </w:p>
        </w:tc>
      </w:tr>
      <w:tr w14:paraId="60606E5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50" w:type="pct"/>
            <w:tcBorders>
              <w:tl2br w:val="nil"/>
              <w:tr2bl w:val="nil"/>
            </w:tcBorders>
            <w:shd w:val="clear" w:color="auto" w:fill="auto"/>
            <w:vAlign w:val="center"/>
          </w:tcPr>
          <w:p w14:paraId="145EE9C4">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c>
          <w:tcPr>
            <w:tcW w:w="775" w:type="pct"/>
            <w:tcBorders>
              <w:tl2br w:val="nil"/>
              <w:tr2bl w:val="nil"/>
            </w:tcBorders>
            <w:shd w:val="clear" w:color="auto" w:fill="auto"/>
            <w:vAlign w:val="center"/>
          </w:tcPr>
          <w:p w14:paraId="219B3293">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淮河路改造项目</w:t>
            </w:r>
          </w:p>
        </w:tc>
        <w:tc>
          <w:tcPr>
            <w:tcW w:w="214" w:type="pct"/>
            <w:tcBorders>
              <w:tl2br w:val="nil"/>
              <w:tr2bl w:val="nil"/>
            </w:tcBorders>
            <w:shd w:val="clear" w:color="auto" w:fill="auto"/>
            <w:vAlign w:val="center"/>
          </w:tcPr>
          <w:p w14:paraId="2576F87E">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新建</w:t>
            </w:r>
          </w:p>
        </w:tc>
        <w:tc>
          <w:tcPr>
            <w:tcW w:w="1312" w:type="pct"/>
            <w:tcBorders>
              <w:tl2br w:val="nil"/>
              <w:tr2bl w:val="nil"/>
            </w:tcBorders>
            <w:shd w:val="clear" w:color="auto" w:fill="auto"/>
            <w:vAlign w:val="center"/>
          </w:tcPr>
          <w:p w14:paraId="22B815B3">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淮河东路（朱集路－夏码大沟、晋伦塑料西侧围墙－中原路）长度4.114千米，道路等级采用城市主干路设计标准，规划道路红线宽度为56m，设计速度为50Km/h。建设内容主要包括机动车道及交叉口范围路面改造、人行道铺装、井口提升维修、缘石等附属设施更换、交安设施更新、道路两侧及分车带绿化修复等附属设施</w:t>
            </w:r>
          </w:p>
        </w:tc>
        <w:tc>
          <w:tcPr>
            <w:tcW w:w="353" w:type="pct"/>
            <w:tcBorders>
              <w:tl2br w:val="nil"/>
              <w:tr2bl w:val="nil"/>
            </w:tcBorders>
            <w:shd w:val="clear" w:color="auto" w:fill="auto"/>
            <w:vAlign w:val="center"/>
          </w:tcPr>
          <w:p w14:paraId="7D29793B">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2025</w:t>
            </w:r>
          </w:p>
        </w:tc>
        <w:tc>
          <w:tcPr>
            <w:tcW w:w="260" w:type="pct"/>
            <w:tcBorders>
              <w:tl2br w:val="nil"/>
              <w:tr2bl w:val="nil"/>
            </w:tcBorders>
            <w:shd w:val="clear" w:color="auto" w:fill="auto"/>
            <w:vAlign w:val="center"/>
          </w:tcPr>
          <w:p w14:paraId="7DCFB965">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9703</w:t>
            </w:r>
          </w:p>
        </w:tc>
        <w:tc>
          <w:tcPr>
            <w:tcW w:w="421" w:type="pct"/>
            <w:tcBorders>
              <w:tl2br w:val="nil"/>
              <w:tr2bl w:val="nil"/>
            </w:tcBorders>
            <w:shd w:val="clear" w:color="auto" w:fill="auto"/>
            <w:vAlign w:val="center"/>
          </w:tcPr>
          <w:p w14:paraId="3693E0D2">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337" w:type="pct"/>
            <w:tcBorders>
              <w:tl2br w:val="nil"/>
              <w:tr2bl w:val="nil"/>
            </w:tcBorders>
            <w:shd w:val="clear" w:color="auto" w:fill="auto"/>
            <w:vAlign w:val="center"/>
          </w:tcPr>
          <w:p w14:paraId="474E613F">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9703</w:t>
            </w:r>
          </w:p>
        </w:tc>
        <w:tc>
          <w:tcPr>
            <w:tcW w:w="373" w:type="pct"/>
            <w:tcBorders>
              <w:tl2br w:val="nil"/>
              <w:tr2bl w:val="nil"/>
            </w:tcBorders>
            <w:shd w:val="clear" w:color="auto" w:fill="auto"/>
            <w:vAlign w:val="center"/>
          </w:tcPr>
          <w:p w14:paraId="2FB05BD6">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完工</w:t>
            </w:r>
          </w:p>
        </w:tc>
        <w:tc>
          <w:tcPr>
            <w:tcW w:w="457" w:type="pct"/>
            <w:tcBorders>
              <w:tl2br w:val="nil"/>
              <w:tr2bl w:val="nil"/>
            </w:tcBorders>
            <w:shd w:val="clear" w:color="auto" w:fill="auto"/>
            <w:vAlign w:val="center"/>
          </w:tcPr>
          <w:p w14:paraId="4AE7A485">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高新区统筹</w:t>
            </w:r>
          </w:p>
        </w:tc>
        <w:tc>
          <w:tcPr>
            <w:tcW w:w="344" w:type="pct"/>
            <w:tcBorders>
              <w:tl2br w:val="nil"/>
              <w:tr2bl w:val="nil"/>
            </w:tcBorders>
            <w:shd w:val="clear" w:color="auto" w:fill="auto"/>
            <w:vAlign w:val="center"/>
          </w:tcPr>
          <w:p w14:paraId="11A6C9F7">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高新区</w:t>
            </w:r>
          </w:p>
        </w:tc>
      </w:tr>
      <w:tr w14:paraId="50AE78E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1861" w:hRule="atLeast"/>
        </w:trPr>
        <w:tc>
          <w:tcPr>
            <w:tcW w:w="150" w:type="pct"/>
            <w:tcBorders>
              <w:tl2br w:val="nil"/>
              <w:tr2bl w:val="nil"/>
            </w:tcBorders>
            <w:shd w:val="clear" w:color="auto" w:fill="auto"/>
            <w:vAlign w:val="center"/>
          </w:tcPr>
          <w:p w14:paraId="782DE0F2">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w:t>
            </w:r>
          </w:p>
        </w:tc>
        <w:tc>
          <w:tcPr>
            <w:tcW w:w="775" w:type="pct"/>
            <w:tcBorders>
              <w:tl2br w:val="nil"/>
              <w:tr2bl w:val="nil"/>
            </w:tcBorders>
            <w:shd w:val="clear" w:color="auto" w:fill="auto"/>
            <w:vAlign w:val="center"/>
          </w:tcPr>
          <w:p w14:paraId="4E104061">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钱江路片区路面改造及绿化修复工程</w:t>
            </w:r>
          </w:p>
        </w:tc>
        <w:tc>
          <w:tcPr>
            <w:tcW w:w="214" w:type="pct"/>
            <w:tcBorders>
              <w:tl2br w:val="nil"/>
              <w:tr2bl w:val="nil"/>
            </w:tcBorders>
            <w:shd w:val="clear" w:color="auto" w:fill="auto"/>
            <w:vAlign w:val="center"/>
          </w:tcPr>
          <w:p w14:paraId="40E8293F">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新建</w:t>
            </w:r>
          </w:p>
        </w:tc>
        <w:tc>
          <w:tcPr>
            <w:tcW w:w="1312" w:type="pct"/>
            <w:tcBorders>
              <w:tl2br w:val="nil"/>
              <w:tr2bl w:val="nil"/>
            </w:tcBorders>
            <w:shd w:val="clear" w:color="auto" w:fill="auto"/>
            <w:vAlign w:val="center"/>
          </w:tcPr>
          <w:p w14:paraId="2A7A619E">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宋体" w:cs="Times New Roman"/>
                <w:i w:val="0"/>
                <w:iCs w:val="0"/>
                <w:color w:val="000000"/>
                <w:sz w:val="20"/>
                <w:szCs w:val="20"/>
                <w:u w:val="none"/>
              </w:rPr>
            </w:pPr>
            <w:r>
              <w:rPr>
                <w:rStyle w:val="13"/>
                <w:rFonts w:hint="default" w:ascii="Times New Roman" w:hAnsi="Times New Roman" w:cs="Times New Roman"/>
                <w:sz w:val="20"/>
                <w:szCs w:val="20"/>
                <w:lang w:val="en-US" w:eastAsia="zh-CN" w:bidi="ar"/>
              </w:rPr>
              <w:t>改造钱江路（芜湖路</w:t>
            </w:r>
            <w:r>
              <w:rPr>
                <w:rStyle w:val="14"/>
                <w:rFonts w:hint="default" w:ascii="Times New Roman" w:hAnsi="Times New Roman" w:eastAsia="宋体" w:cs="Times New Roman"/>
                <w:sz w:val="20"/>
                <w:szCs w:val="20"/>
                <w:lang w:val="en-US" w:eastAsia="zh-CN" w:bidi="ar"/>
              </w:rPr>
              <w:t>-</w:t>
            </w:r>
            <w:r>
              <w:rPr>
                <w:rStyle w:val="13"/>
                <w:rFonts w:hint="default" w:ascii="Times New Roman" w:hAnsi="Times New Roman" w:cs="Times New Roman"/>
                <w:sz w:val="20"/>
                <w:szCs w:val="20"/>
                <w:lang w:val="en-US" w:eastAsia="zh-CN" w:bidi="ar"/>
              </w:rPr>
              <w:t>翔宇北道）、嫩江路（宁连路-翔宇北道）、松江路（崔大泓</w:t>
            </w:r>
            <w:r>
              <w:rPr>
                <w:rStyle w:val="14"/>
                <w:rFonts w:hint="default" w:ascii="Times New Roman" w:hAnsi="Times New Roman" w:eastAsia="宋体" w:cs="Times New Roman"/>
                <w:sz w:val="20"/>
                <w:szCs w:val="20"/>
                <w:lang w:val="en-US" w:eastAsia="zh-CN" w:bidi="ar"/>
              </w:rPr>
              <w:t>-</w:t>
            </w:r>
            <w:r>
              <w:rPr>
                <w:rStyle w:val="13"/>
                <w:rFonts w:hint="default" w:ascii="Times New Roman" w:hAnsi="Times New Roman" w:cs="Times New Roman"/>
                <w:sz w:val="20"/>
                <w:szCs w:val="20"/>
                <w:lang w:val="en-US" w:eastAsia="zh-CN" w:bidi="ar"/>
              </w:rPr>
              <w:t>翔宇北道）道路路面共 7.5 千米，配套更新交通安全设施；修复补植钱江路、嫩江路、松江路、南昌路、芜湖路道路绿化共10.2千米</w:t>
            </w:r>
          </w:p>
        </w:tc>
        <w:tc>
          <w:tcPr>
            <w:tcW w:w="353" w:type="pct"/>
            <w:tcBorders>
              <w:tl2br w:val="nil"/>
              <w:tr2bl w:val="nil"/>
            </w:tcBorders>
            <w:shd w:val="clear" w:color="auto" w:fill="auto"/>
            <w:vAlign w:val="center"/>
          </w:tcPr>
          <w:p w14:paraId="3623F574">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2025</w:t>
            </w:r>
          </w:p>
        </w:tc>
        <w:tc>
          <w:tcPr>
            <w:tcW w:w="260" w:type="pct"/>
            <w:tcBorders>
              <w:tl2br w:val="nil"/>
              <w:tr2bl w:val="nil"/>
            </w:tcBorders>
            <w:shd w:val="clear" w:color="auto" w:fill="auto"/>
            <w:vAlign w:val="center"/>
          </w:tcPr>
          <w:p w14:paraId="6E35D9D9">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9176</w:t>
            </w:r>
          </w:p>
        </w:tc>
        <w:tc>
          <w:tcPr>
            <w:tcW w:w="421" w:type="pct"/>
            <w:tcBorders>
              <w:tl2br w:val="nil"/>
              <w:tr2bl w:val="nil"/>
            </w:tcBorders>
            <w:shd w:val="clear" w:color="auto" w:fill="auto"/>
            <w:vAlign w:val="center"/>
          </w:tcPr>
          <w:p w14:paraId="5A8E2661">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337" w:type="pct"/>
            <w:tcBorders>
              <w:tl2br w:val="nil"/>
              <w:tr2bl w:val="nil"/>
            </w:tcBorders>
            <w:shd w:val="clear" w:color="auto" w:fill="auto"/>
            <w:vAlign w:val="center"/>
          </w:tcPr>
          <w:p w14:paraId="6E474BF4">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9176</w:t>
            </w:r>
          </w:p>
        </w:tc>
        <w:tc>
          <w:tcPr>
            <w:tcW w:w="373" w:type="pct"/>
            <w:tcBorders>
              <w:tl2br w:val="nil"/>
              <w:tr2bl w:val="nil"/>
            </w:tcBorders>
            <w:shd w:val="clear" w:color="auto" w:fill="auto"/>
            <w:vAlign w:val="center"/>
          </w:tcPr>
          <w:p w14:paraId="0D75A5FA">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完工</w:t>
            </w:r>
          </w:p>
        </w:tc>
        <w:tc>
          <w:tcPr>
            <w:tcW w:w="457" w:type="pct"/>
            <w:tcBorders>
              <w:tl2br w:val="nil"/>
              <w:tr2bl w:val="nil"/>
            </w:tcBorders>
            <w:shd w:val="clear" w:color="auto" w:fill="auto"/>
            <w:vAlign w:val="center"/>
          </w:tcPr>
          <w:p w14:paraId="53367988">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高新区统筹</w:t>
            </w:r>
          </w:p>
        </w:tc>
        <w:tc>
          <w:tcPr>
            <w:tcW w:w="344" w:type="pct"/>
            <w:tcBorders>
              <w:tl2br w:val="nil"/>
              <w:tr2bl w:val="nil"/>
            </w:tcBorders>
            <w:shd w:val="clear" w:color="auto" w:fill="auto"/>
            <w:vAlign w:val="center"/>
          </w:tcPr>
          <w:p w14:paraId="46798CF4">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高新区</w:t>
            </w:r>
          </w:p>
        </w:tc>
      </w:tr>
      <w:tr w14:paraId="5AD7288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764" w:hRule="atLeast"/>
        </w:trPr>
        <w:tc>
          <w:tcPr>
            <w:tcW w:w="150" w:type="pct"/>
            <w:tcBorders>
              <w:tl2br w:val="nil"/>
              <w:tr2bl w:val="nil"/>
            </w:tcBorders>
            <w:shd w:val="clear" w:color="auto" w:fill="auto"/>
            <w:vAlign w:val="center"/>
          </w:tcPr>
          <w:p w14:paraId="18D1C6D3">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w:t>
            </w:r>
          </w:p>
        </w:tc>
        <w:tc>
          <w:tcPr>
            <w:tcW w:w="775" w:type="pct"/>
            <w:tcBorders>
              <w:tl2br w:val="nil"/>
              <w:tr2bl w:val="nil"/>
            </w:tcBorders>
            <w:shd w:val="clear" w:color="auto" w:fill="auto"/>
            <w:vAlign w:val="center"/>
          </w:tcPr>
          <w:p w14:paraId="2A805024">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钱江路、嫩江路、松江路电力杆线入地项目</w:t>
            </w:r>
          </w:p>
        </w:tc>
        <w:tc>
          <w:tcPr>
            <w:tcW w:w="214" w:type="pct"/>
            <w:tcBorders>
              <w:tl2br w:val="nil"/>
              <w:tr2bl w:val="nil"/>
            </w:tcBorders>
            <w:shd w:val="clear" w:color="auto" w:fill="auto"/>
            <w:vAlign w:val="center"/>
          </w:tcPr>
          <w:p w14:paraId="5C8C1137">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新建</w:t>
            </w:r>
          </w:p>
        </w:tc>
        <w:tc>
          <w:tcPr>
            <w:tcW w:w="1312" w:type="pct"/>
            <w:tcBorders>
              <w:tl2br w:val="nil"/>
              <w:tr2bl w:val="nil"/>
            </w:tcBorders>
            <w:shd w:val="clear" w:color="auto" w:fill="auto"/>
            <w:vAlign w:val="center"/>
          </w:tcPr>
          <w:p w14:paraId="7AF9382B">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7.35公里杆线拆除、电缆埋设、检查井砌筑、环网柜等</w:t>
            </w:r>
          </w:p>
        </w:tc>
        <w:tc>
          <w:tcPr>
            <w:tcW w:w="353" w:type="pct"/>
            <w:tcBorders>
              <w:tl2br w:val="nil"/>
              <w:tr2bl w:val="nil"/>
            </w:tcBorders>
            <w:shd w:val="clear" w:color="auto" w:fill="auto"/>
            <w:vAlign w:val="center"/>
          </w:tcPr>
          <w:p w14:paraId="1A87E2A2">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2025</w:t>
            </w:r>
          </w:p>
        </w:tc>
        <w:tc>
          <w:tcPr>
            <w:tcW w:w="260" w:type="pct"/>
            <w:tcBorders>
              <w:tl2br w:val="nil"/>
              <w:tr2bl w:val="nil"/>
            </w:tcBorders>
            <w:shd w:val="clear" w:color="auto" w:fill="auto"/>
            <w:vAlign w:val="center"/>
          </w:tcPr>
          <w:p w14:paraId="2266780D">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4500</w:t>
            </w:r>
          </w:p>
        </w:tc>
        <w:tc>
          <w:tcPr>
            <w:tcW w:w="421" w:type="pct"/>
            <w:tcBorders>
              <w:tl2br w:val="nil"/>
              <w:tr2bl w:val="nil"/>
            </w:tcBorders>
            <w:shd w:val="clear" w:color="auto" w:fill="auto"/>
            <w:vAlign w:val="center"/>
          </w:tcPr>
          <w:p w14:paraId="2E53D229">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337" w:type="pct"/>
            <w:tcBorders>
              <w:tl2br w:val="nil"/>
              <w:tr2bl w:val="nil"/>
            </w:tcBorders>
            <w:shd w:val="clear" w:color="auto" w:fill="auto"/>
            <w:vAlign w:val="center"/>
          </w:tcPr>
          <w:p w14:paraId="3A6B5999">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4500</w:t>
            </w:r>
          </w:p>
        </w:tc>
        <w:tc>
          <w:tcPr>
            <w:tcW w:w="373" w:type="pct"/>
            <w:tcBorders>
              <w:tl2br w:val="nil"/>
              <w:tr2bl w:val="nil"/>
            </w:tcBorders>
            <w:shd w:val="clear" w:color="auto" w:fill="auto"/>
            <w:vAlign w:val="center"/>
          </w:tcPr>
          <w:p w14:paraId="27BD7969">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完工</w:t>
            </w:r>
          </w:p>
        </w:tc>
        <w:tc>
          <w:tcPr>
            <w:tcW w:w="457" w:type="pct"/>
            <w:tcBorders>
              <w:tl2br w:val="nil"/>
              <w:tr2bl w:val="nil"/>
            </w:tcBorders>
            <w:shd w:val="clear" w:color="auto" w:fill="auto"/>
            <w:vAlign w:val="center"/>
          </w:tcPr>
          <w:p w14:paraId="7D939454">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高新区统筹</w:t>
            </w:r>
          </w:p>
        </w:tc>
        <w:tc>
          <w:tcPr>
            <w:tcW w:w="344" w:type="pct"/>
            <w:tcBorders>
              <w:tl2br w:val="nil"/>
              <w:tr2bl w:val="nil"/>
            </w:tcBorders>
            <w:shd w:val="clear" w:color="auto" w:fill="auto"/>
            <w:vAlign w:val="center"/>
          </w:tcPr>
          <w:p w14:paraId="3DF4D353">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高新区</w:t>
            </w:r>
          </w:p>
        </w:tc>
      </w:tr>
      <w:tr w14:paraId="0BDD233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1003" w:hRule="atLeast"/>
        </w:trPr>
        <w:tc>
          <w:tcPr>
            <w:tcW w:w="150" w:type="pct"/>
            <w:tcBorders>
              <w:tl2br w:val="nil"/>
              <w:tr2bl w:val="nil"/>
            </w:tcBorders>
            <w:shd w:val="clear" w:color="auto" w:fill="auto"/>
            <w:vAlign w:val="center"/>
          </w:tcPr>
          <w:p w14:paraId="2C9FB974">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w:t>
            </w:r>
          </w:p>
        </w:tc>
        <w:tc>
          <w:tcPr>
            <w:tcW w:w="775" w:type="pct"/>
            <w:tcBorders>
              <w:tl2br w:val="nil"/>
              <w:tr2bl w:val="nil"/>
            </w:tcBorders>
            <w:shd w:val="clear" w:color="auto" w:fill="auto"/>
            <w:vAlign w:val="center"/>
          </w:tcPr>
          <w:p w14:paraId="3A854C7A">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谢庄路（广州路－宁波路）建设工程</w:t>
            </w:r>
          </w:p>
        </w:tc>
        <w:tc>
          <w:tcPr>
            <w:tcW w:w="214" w:type="pct"/>
            <w:tcBorders>
              <w:tl2br w:val="nil"/>
              <w:tr2bl w:val="nil"/>
            </w:tcBorders>
            <w:shd w:val="clear" w:color="auto" w:fill="auto"/>
            <w:vAlign w:val="center"/>
          </w:tcPr>
          <w:p w14:paraId="17897A1F">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新建</w:t>
            </w:r>
          </w:p>
        </w:tc>
        <w:tc>
          <w:tcPr>
            <w:tcW w:w="1312" w:type="pct"/>
            <w:tcBorders>
              <w:tl2br w:val="nil"/>
              <w:tr2bl w:val="nil"/>
            </w:tcBorders>
            <w:shd w:val="clear" w:color="auto" w:fill="auto"/>
            <w:vAlign w:val="center"/>
          </w:tcPr>
          <w:p w14:paraId="64A0D242">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城市次干路，长510米、宽24米，实施道路、雨污水管道、给水管道、路灯、交通安全设施、征地等</w:t>
            </w:r>
          </w:p>
        </w:tc>
        <w:tc>
          <w:tcPr>
            <w:tcW w:w="353" w:type="pct"/>
            <w:tcBorders>
              <w:tl2br w:val="nil"/>
              <w:tr2bl w:val="nil"/>
            </w:tcBorders>
            <w:shd w:val="clear" w:color="auto" w:fill="auto"/>
            <w:vAlign w:val="center"/>
          </w:tcPr>
          <w:p w14:paraId="39AE4030">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2025</w:t>
            </w:r>
          </w:p>
        </w:tc>
        <w:tc>
          <w:tcPr>
            <w:tcW w:w="260" w:type="pct"/>
            <w:tcBorders>
              <w:tl2br w:val="nil"/>
              <w:tr2bl w:val="nil"/>
            </w:tcBorders>
            <w:shd w:val="clear" w:color="auto" w:fill="auto"/>
            <w:vAlign w:val="center"/>
          </w:tcPr>
          <w:p w14:paraId="1977F849">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1310</w:t>
            </w:r>
          </w:p>
        </w:tc>
        <w:tc>
          <w:tcPr>
            <w:tcW w:w="421" w:type="pct"/>
            <w:tcBorders>
              <w:tl2br w:val="nil"/>
              <w:tr2bl w:val="nil"/>
            </w:tcBorders>
            <w:shd w:val="clear" w:color="auto" w:fill="auto"/>
            <w:vAlign w:val="center"/>
          </w:tcPr>
          <w:p w14:paraId="4E6C6B84">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337" w:type="pct"/>
            <w:tcBorders>
              <w:tl2br w:val="nil"/>
              <w:tr2bl w:val="nil"/>
            </w:tcBorders>
            <w:shd w:val="clear" w:color="auto" w:fill="auto"/>
            <w:vAlign w:val="center"/>
          </w:tcPr>
          <w:p w14:paraId="28816E91">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1310</w:t>
            </w:r>
          </w:p>
        </w:tc>
        <w:tc>
          <w:tcPr>
            <w:tcW w:w="373" w:type="pct"/>
            <w:tcBorders>
              <w:tl2br w:val="nil"/>
              <w:tr2bl w:val="nil"/>
            </w:tcBorders>
            <w:shd w:val="clear" w:color="auto" w:fill="auto"/>
            <w:vAlign w:val="center"/>
          </w:tcPr>
          <w:p w14:paraId="32558F01">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完工</w:t>
            </w:r>
          </w:p>
        </w:tc>
        <w:tc>
          <w:tcPr>
            <w:tcW w:w="457" w:type="pct"/>
            <w:tcBorders>
              <w:tl2br w:val="nil"/>
              <w:tr2bl w:val="nil"/>
            </w:tcBorders>
            <w:shd w:val="clear" w:color="auto" w:fill="auto"/>
            <w:vAlign w:val="center"/>
          </w:tcPr>
          <w:p w14:paraId="28CEB99E">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高新区统筹</w:t>
            </w:r>
          </w:p>
        </w:tc>
        <w:tc>
          <w:tcPr>
            <w:tcW w:w="344" w:type="pct"/>
            <w:tcBorders>
              <w:tl2br w:val="nil"/>
              <w:tr2bl w:val="nil"/>
            </w:tcBorders>
            <w:shd w:val="clear" w:color="auto" w:fill="auto"/>
            <w:vAlign w:val="center"/>
          </w:tcPr>
          <w:p w14:paraId="77CA9C40">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高新区</w:t>
            </w:r>
          </w:p>
        </w:tc>
      </w:tr>
      <w:tr w14:paraId="325FFD6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1004" w:hRule="atLeast"/>
        </w:trPr>
        <w:tc>
          <w:tcPr>
            <w:tcW w:w="150" w:type="pct"/>
            <w:tcBorders>
              <w:tl2br w:val="nil"/>
              <w:tr2bl w:val="nil"/>
            </w:tcBorders>
            <w:shd w:val="clear" w:color="auto" w:fill="auto"/>
            <w:vAlign w:val="center"/>
          </w:tcPr>
          <w:p w14:paraId="31D62516">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w:t>
            </w:r>
          </w:p>
        </w:tc>
        <w:tc>
          <w:tcPr>
            <w:tcW w:w="775" w:type="pct"/>
            <w:tcBorders>
              <w:tl2br w:val="nil"/>
              <w:tr2bl w:val="nil"/>
            </w:tcBorders>
            <w:shd w:val="clear" w:color="auto" w:fill="auto"/>
            <w:vAlign w:val="center"/>
          </w:tcPr>
          <w:p w14:paraId="6CD16D90">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pacing w:val="6"/>
                <w:kern w:val="0"/>
                <w:sz w:val="20"/>
                <w:szCs w:val="20"/>
                <w:u w:val="none"/>
                <w:lang w:val="en-US" w:eastAsia="zh-CN" w:bidi="ar"/>
              </w:rPr>
              <w:t>光轩路（长江东路－新渡路，荣芯辅道段）建设工程</w:t>
            </w:r>
          </w:p>
        </w:tc>
        <w:tc>
          <w:tcPr>
            <w:tcW w:w="214" w:type="pct"/>
            <w:tcBorders>
              <w:tl2br w:val="nil"/>
              <w:tr2bl w:val="nil"/>
            </w:tcBorders>
            <w:shd w:val="clear" w:color="auto" w:fill="auto"/>
            <w:vAlign w:val="center"/>
          </w:tcPr>
          <w:p w14:paraId="4EFAABFB">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新建</w:t>
            </w:r>
          </w:p>
        </w:tc>
        <w:tc>
          <w:tcPr>
            <w:tcW w:w="1312" w:type="pct"/>
            <w:tcBorders>
              <w:tl2br w:val="nil"/>
              <w:tr2bl w:val="nil"/>
            </w:tcBorders>
            <w:shd w:val="clear" w:color="auto" w:fill="auto"/>
            <w:vAlign w:val="center"/>
          </w:tcPr>
          <w:p w14:paraId="4993342A">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城市次干路，长570米、宽7米，实施道路、雨污水管道、给水管道、路灯、交通安全设施、征地等</w:t>
            </w:r>
          </w:p>
        </w:tc>
        <w:tc>
          <w:tcPr>
            <w:tcW w:w="353" w:type="pct"/>
            <w:tcBorders>
              <w:tl2br w:val="nil"/>
              <w:tr2bl w:val="nil"/>
            </w:tcBorders>
            <w:shd w:val="clear" w:color="auto" w:fill="auto"/>
            <w:vAlign w:val="center"/>
          </w:tcPr>
          <w:p w14:paraId="32EAC39F">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2025</w:t>
            </w:r>
          </w:p>
        </w:tc>
        <w:tc>
          <w:tcPr>
            <w:tcW w:w="260" w:type="pct"/>
            <w:tcBorders>
              <w:tl2br w:val="nil"/>
              <w:tr2bl w:val="nil"/>
            </w:tcBorders>
            <w:shd w:val="clear" w:color="auto" w:fill="auto"/>
            <w:vAlign w:val="center"/>
          </w:tcPr>
          <w:p w14:paraId="15F60452">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380</w:t>
            </w:r>
          </w:p>
        </w:tc>
        <w:tc>
          <w:tcPr>
            <w:tcW w:w="421" w:type="pct"/>
            <w:tcBorders>
              <w:tl2br w:val="nil"/>
              <w:tr2bl w:val="nil"/>
            </w:tcBorders>
            <w:shd w:val="clear" w:color="auto" w:fill="auto"/>
            <w:vAlign w:val="center"/>
          </w:tcPr>
          <w:p w14:paraId="6185AFA8">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337" w:type="pct"/>
            <w:tcBorders>
              <w:tl2br w:val="nil"/>
              <w:tr2bl w:val="nil"/>
            </w:tcBorders>
            <w:shd w:val="clear" w:color="auto" w:fill="auto"/>
            <w:vAlign w:val="center"/>
          </w:tcPr>
          <w:p w14:paraId="0ABFCE52">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380</w:t>
            </w:r>
          </w:p>
        </w:tc>
        <w:tc>
          <w:tcPr>
            <w:tcW w:w="373" w:type="pct"/>
            <w:tcBorders>
              <w:tl2br w:val="nil"/>
              <w:tr2bl w:val="nil"/>
            </w:tcBorders>
            <w:shd w:val="clear" w:color="auto" w:fill="auto"/>
            <w:vAlign w:val="center"/>
          </w:tcPr>
          <w:p w14:paraId="5C27689D">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完工</w:t>
            </w:r>
          </w:p>
        </w:tc>
        <w:tc>
          <w:tcPr>
            <w:tcW w:w="457" w:type="pct"/>
            <w:tcBorders>
              <w:tl2br w:val="nil"/>
              <w:tr2bl w:val="nil"/>
            </w:tcBorders>
            <w:shd w:val="clear" w:color="auto" w:fill="auto"/>
            <w:vAlign w:val="center"/>
          </w:tcPr>
          <w:p w14:paraId="332BB432">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高新区统筹</w:t>
            </w:r>
          </w:p>
        </w:tc>
        <w:tc>
          <w:tcPr>
            <w:tcW w:w="344" w:type="pct"/>
            <w:tcBorders>
              <w:tl2br w:val="nil"/>
              <w:tr2bl w:val="nil"/>
            </w:tcBorders>
            <w:shd w:val="clear" w:color="auto" w:fill="auto"/>
            <w:vAlign w:val="center"/>
          </w:tcPr>
          <w:p w14:paraId="4D1E74F1">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高新区</w:t>
            </w:r>
          </w:p>
        </w:tc>
      </w:tr>
      <w:tr w14:paraId="3232A79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1016" w:hRule="atLeast"/>
        </w:trPr>
        <w:tc>
          <w:tcPr>
            <w:tcW w:w="150" w:type="pct"/>
            <w:tcBorders>
              <w:tl2br w:val="nil"/>
              <w:tr2bl w:val="nil"/>
            </w:tcBorders>
            <w:shd w:val="clear" w:color="auto" w:fill="auto"/>
            <w:vAlign w:val="center"/>
          </w:tcPr>
          <w:p w14:paraId="5B1380FE">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w:t>
            </w:r>
          </w:p>
        </w:tc>
        <w:tc>
          <w:tcPr>
            <w:tcW w:w="775" w:type="pct"/>
            <w:tcBorders>
              <w:tl2br w:val="nil"/>
              <w:tr2bl w:val="nil"/>
            </w:tcBorders>
            <w:shd w:val="clear" w:color="auto" w:fill="auto"/>
            <w:vAlign w:val="center"/>
          </w:tcPr>
          <w:p w14:paraId="0CB76335">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洪东路（G233-经三路）建设工程</w:t>
            </w:r>
          </w:p>
        </w:tc>
        <w:tc>
          <w:tcPr>
            <w:tcW w:w="214" w:type="pct"/>
            <w:tcBorders>
              <w:tl2br w:val="nil"/>
              <w:tr2bl w:val="nil"/>
            </w:tcBorders>
            <w:shd w:val="clear" w:color="auto" w:fill="auto"/>
            <w:vAlign w:val="center"/>
          </w:tcPr>
          <w:p w14:paraId="7D3E2A9D">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新建</w:t>
            </w:r>
          </w:p>
        </w:tc>
        <w:tc>
          <w:tcPr>
            <w:tcW w:w="1312" w:type="pct"/>
            <w:tcBorders>
              <w:tl2br w:val="nil"/>
              <w:tr2bl w:val="nil"/>
            </w:tcBorders>
            <w:shd w:val="clear" w:color="auto" w:fill="auto"/>
            <w:vAlign w:val="center"/>
          </w:tcPr>
          <w:p w14:paraId="7A816C35">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长0.75千米，宽30米，实施道路、雨污水管道、给水管道、路灯、交通安全设施、征地等</w:t>
            </w:r>
          </w:p>
        </w:tc>
        <w:tc>
          <w:tcPr>
            <w:tcW w:w="353" w:type="pct"/>
            <w:tcBorders>
              <w:tl2br w:val="nil"/>
              <w:tr2bl w:val="nil"/>
            </w:tcBorders>
            <w:shd w:val="clear" w:color="auto" w:fill="auto"/>
            <w:vAlign w:val="center"/>
          </w:tcPr>
          <w:p w14:paraId="4724C17B">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2025-2026</w:t>
            </w:r>
          </w:p>
        </w:tc>
        <w:tc>
          <w:tcPr>
            <w:tcW w:w="260" w:type="pct"/>
            <w:tcBorders>
              <w:tl2br w:val="nil"/>
              <w:tr2bl w:val="nil"/>
            </w:tcBorders>
            <w:shd w:val="clear" w:color="auto" w:fill="auto"/>
            <w:vAlign w:val="center"/>
          </w:tcPr>
          <w:p w14:paraId="505059C3">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2675</w:t>
            </w:r>
          </w:p>
        </w:tc>
        <w:tc>
          <w:tcPr>
            <w:tcW w:w="421" w:type="pct"/>
            <w:tcBorders>
              <w:tl2br w:val="nil"/>
              <w:tr2bl w:val="nil"/>
            </w:tcBorders>
            <w:shd w:val="clear" w:color="auto" w:fill="auto"/>
            <w:vAlign w:val="center"/>
          </w:tcPr>
          <w:p w14:paraId="7ED2EE4F">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337" w:type="pct"/>
            <w:tcBorders>
              <w:tl2br w:val="nil"/>
              <w:tr2bl w:val="nil"/>
            </w:tcBorders>
            <w:shd w:val="clear" w:color="auto" w:fill="auto"/>
            <w:vAlign w:val="center"/>
          </w:tcPr>
          <w:p w14:paraId="6853E848">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800</w:t>
            </w:r>
          </w:p>
        </w:tc>
        <w:tc>
          <w:tcPr>
            <w:tcW w:w="373" w:type="pct"/>
            <w:tcBorders>
              <w:tl2br w:val="nil"/>
              <w:tr2bl w:val="nil"/>
            </w:tcBorders>
            <w:shd w:val="clear" w:color="auto" w:fill="auto"/>
            <w:vAlign w:val="center"/>
          </w:tcPr>
          <w:p w14:paraId="120E7E1F">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完成清表及雨水管道开挖</w:t>
            </w:r>
          </w:p>
        </w:tc>
        <w:tc>
          <w:tcPr>
            <w:tcW w:w="457" w:type="pct"/>
            <w:tcBorders>
              <w:tl2br w:val="nil"/>
              <w:tr2bl w:val="nil"/>
            </w:tcBorders>
            <w:shd w:val="clear" w:color="auto" w:fill="auto"/>
            <w:vAlign w:val="center"/>
          </w:tcPr>
          <w:p w14:paraId="6CF02C51">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高新区统筹</w:t>
            </w:r>
          </w:p>
        </w:tc>
        <w:tc>
          <w:tcPr>
            <w:tcW w:w="344" w:type="pct"/>
            <w:tcBorders>
              <w:tl2br w:val="nil"/>
              <w:tr2bl w:val="nil"/>
            </w:tcBorders>
            <w:shd w:val="clear" w:color="auto" w:fill="auto"/>
            <w:vAlign w:val="center"/>
          </w:tcPr>
          <w:p w14:paraId="6074844B">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高新区</w:t>
            </w:r>
          </w:p>
        </w:tc>
      </w:tr>
      <w:tr w14:paraId="566D31A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924" w:hRule="atLeast"/>
        </w:trPr>
        <w:tc>
          <w:tcPr>
            <w:tcW w:w="150" w:type="pct"/>
            <w:tcBorders>
              <w:tl2br w:val="nil"/>
              <w:tr2bl w:val="nil"/>
            </w:tcBorders>
            <w:shd w:val="clear" w:color="auto" w:fill="auto"/>
            <w:vAlign w:val="center"/>
          </w:tcPr>
          <w:p w14:paraId="1460B394">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w:t>
            </w:r>
          </w:p>
        </w:tc>
        <w:tc>
          <w:tcPr>
            <w:tcW w:w="775" w:type="pct"/>
            <w:tcBorders>
              <w:tl2br w:val="nil"/>
              <w:tr2bl w:val="nil"/>
            </w:tcBorders>
            <w:shd w:val="clear" w:color="auto" w:fill="auto"/>
            <w:vAlign w:val="center"/>
          </w:tcPr>
          <w:p w14:paraId="7437FE96">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经三路（G233-洪东路）建设工程</w:t>
            </w:r>
          </w:p>
        </w:tc>
        <w:tc>
          <w:tcPr>
            <w:tcW w:w="214" w:type="pct"/>
            <w:tcBorders>
              <w:tl2br w:val="nil"/>
              <w:tr2bl w:val="nil"/>
            </w:tcBorders>
            <w:shd w:val="clear" w:color="auto" w:fill="auto"/>
            <w:vAlign w:val="center"/>
          </w:tcPr>
          <w:p w14:paraId="7F95B257">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新建</w:t>
            </w:r>
          </w:p>
        </w:tc>
        <w:tc>
          <w:tcPr>
            <w:tcW w:w="1312" w:type="pct"/>
            <w:tcBorders>
              <w:tl2br w:val="nil"/>
              <w:tr2bl w:val="nil"/>
            </w:tcBorders>
            <w:shd w:val="clear" w:color="auto" w:fill="auto"/>
            <w:vAlign w:val="center"/>
          </w:tcPr>
          <w:p w14:paraId="7A8048CF">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长2.43千米，宽40米，实施道路、雨污水管道、给水管道、路灯、交通安全设施、征地等</w:t>
            </w:r>
          </w:p>
        </w:tc>
        <w:tc>
          <w:tcPr>
            <w:tcW w:w="353" w:type="pct"/>
            <w:tcBorders>
              <w:tl2br w:val="nil"/>
              <w:tr2bl w:val="nil"/>
            </w:tcBorders>
            <w:shd w:val="clear" w:color="auto" w:fill="auto"/>
            <w:vAlign w:val="center"/>
          </w:tcPr>
          <w:p w14:paraId="6C327B2D">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2025-2027</w:t>
            </w:r>
          </w:p>
        </w:tc>
        <w:tc>
          <w:tcPr>
            <w:tcW w:w="260" w:type="pct"/>
            <w:tcBorders>
              <w:tl2br w:val="nil"/>
              <w:tr2bl w:val="nil"/>
            </w:tcBorders>
            <w:shd w:val="clear" w:color="auto" w:fill="auto"/>
            <w:vAlign w:val="center"/>
          </w:tcPr>
          <w:p w14:paraId="41FB44CD">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11000</w:t>
            </w:r>
          </w:p>
        </w:tc>
        <w:tc>
          <w:tcPr>
            <w:tcW w:w="421" w:type="pct"/>
            <w:tcBorders>
              <w:tl2br w:val="nil"/>
              <w:tr2bl w:val="nil"/>
            </w:tcBorders>
            <w:shd w:val="clear" w:color="auto" w:fill="auto"/>
            <w:vAlign w:val="center"/>
          </w:tcPr>
          <w:p w14:paraId="5CE69C63">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337" w:type="pct"/>
            <w:tcBorders>
              <w:tl2br w:val="nil"/>
              <w:tr2bl w:val="nil"/>
            </w:tcBorders>
            <w:shd w:val="clear" w:color="auto" w:fill="auto"/>
            <w:vAlign w:val="center"/>
          </w:tcPr>
          <w:p w14:paraId="66E1A704">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3200</w:t>
            </w:r>
          </w:p>
        </w:tc>
        <w:tc>
          <w:tcPr>
            <w:tcW w:w="373" w:type="pct"/>
            <w:tcBorders>
              <w:tl2br w:val="nil"/>
              <w:tr2bl w:val="nil"/>
            </w:tcBorders>
            <w:shd w:val="clear" w:color="auto" w:fill="auto"/>
            <w:vAlign w:val="center"/>
          </w:tcPr>
          <w:p w14:paraId="10F83390">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完成清表</w:t>
            </w:r>
          </w:p>
        </w:tc>
        <w:tc>
          <w:tcPr>
            <w:tcW w:w="457" w:type="pct"/>
            <w:tcBorders>
              <w:tl2br w:val="nil"/>
              <w:tr2bl w:val="nil"/>
            </w:tcBorders>
            <w:shd w:val="clear" w:color="auto" w:fill="auto"/>
            <w:vAlign w:val="center"/>
          </w:tcPr>
          <w:p w14:paraId="1500040A">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高新区统筹</w:t>
            </w:r>
          </w:p>
        </w:tc>
        <w:tc>
          <w:tcPr>
            <w:tcW w:w="344" w:type="pct"/>
            <w:tcBorders>
              <w:tl2br w:val="nil"/>
              <w:tr2bl w:val="nil"/>
            </w:tcBorders>
            <w:shd w:val="clear" w:color="auto" w:fill="auto"/>
            <w:vAlign w:val="center"/>
          </w:tcPr>
          <w:p w14:paraId="613EAB40">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高新区</w:t>
            </w:r>
          </w:p>
        </w:tc>
      </w:tr>
      <w:tr w14:paraId="4C3EE5F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976" w:hRule="atLeast"/>
        </w:trPr>
        <w:tc>
          <w:tcPr>
            <w:tcW w:w="150" w:type="pct"/>
            <w:tcBorders>
              <w:tl2br w:val="nil"/>
              <w:tr2bl w:val="nil"/>
            </w:tcBorders>
            <w:shd w:val="clear" w:color="auto" w:fill="auto"/>
            <w:vAlign w:val="center"/>
          </w:tcPr>
          <w:p w14:paraId="4C177924">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w:t>
            </w:r>
          </w:p>
        </w:tc>
        <w:tc>
          <w:tcPr>
            <w:tcW w:w="775" w:type="pct"/>
            <w:tcBorders>
              <w:tl2br w:val="nil"/>
              <w:tr2bl w:val="nil"/>
            </w:tcBorders>
            <w:shd w:val="clear" w:color="auto" w:fill="auto"/>
            <w:vAlign w:val="center"/>
          </w:tcPr>
          <w:p w14:paraId="5A7CF363">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谢庄路（泰格路－朱集路）建设工程</w:t>
            </w:r>
          </w:p>
        </w:tc>
        <w:tc>
          <w:tcPr>
            <w:tcW w:w="214" w:type="pct"/>
            <w:tcBorders>
              <w:tl2br w:val="nil"/>
              <w:tr2bl w:val="nil"/>
            </w:tcBorders>
            <w:shd w:val="clear" w:color="auto" w:fill="auto"/>
            <w:vAlign w:val="center"/>
          </w:tcPr>
          <w:p w14:paraId="12032336">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新建</w:t>
            </w:r>
          </w:p>
        </w:tc>
        <w:tc>
          <w:tcPr>
            <w:tcW w:w="1312" w:type="pct"/>
            <w:tcBorders>
              <w:tl2br w:val="nil"/>
              <w:tr2bl w:val="nil"/>
            </w:tcBorders>
            <w:shd w:val="clear" w:color="auto" w:fill="auto"/>
            <w:vAlign w:val="center"/>
          </w:tcPr>
          <w:p w14:paraId="674B459B">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长0.35千米，宽24米，实施道路、雨污水管道、给水管道、路灯、交通安全设施、征地等</w:t>
            </w:r>
          </w:p>
        </w:tc>
        <w:tc>
          <w:tcPr>
            <w:tcW w:w="353" w:type="pct"/>
            <w:tcBorders>
              <w:tl2br w:val="nil"/>
              <w:tr2bl w:val="nil"/>
            </w:tcBorders>
            <w:shd w:val="clear" w:color="auto" w:fill="auto"/>
            <w:vAlign w:val="center"/>
          </w:tcPr>
          <w:p w14:paraId="5D3E7D09">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2025-2026</w:t>
            </w:r>
          </w:p>
        </w:tc>
        <w:tc>
          <w:tcPr>
            <w:tcW w:w="260" w:type="pct"/>
            <w:tcBorders>
              <w:tl2br w:val="nil"/>
              <w:tr2bl w:val="nil"/>
            </w:tcBorders>
            <w:shd w:val="clear" w:color="auto" w:fill="auto"/>
            <w:vAlign w:val="center"/>
          </w:tcPr>
          <w:p w14:paraId="0AFC4433">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c>
          <w:tcPr>
            <w:tcW w:w="421" w:type="pct"/>
            <w:tcBorders>
              <w:tl2br w:val="nil"/>
              <w:tr2bl w:val="nil"/>
            </w:tcBorders>
            <w:shd w:val="clear" w:color="auto" w:fill="auto"/>
            <w:vAlign w:val="center"/>
          </w:tcPr>
          <w:p w14:paraId="02344EEA">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337" w:type="pct"/>
            <w:tcBorders>
              <w:tl2br w:val="nil"/>
              <w:tr2bl w:val="nil"/>
            </w:tcBorders>
            <w:shd w:val="clear" w:color="auto" w:fill="auto"/>
            <w:vAlign w:val="center"/>
          </w:tcPr>
          <w:p w14:paraId="73B9B705">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300</w:t>
            </w:r>
          </w:p>
        </w:tc>
        <w:tc>
          <w:tcPr>
            <w:tcW w:w="373" w:type="pct"/>
            <w:tcBorders>
              <w:tl2br w:val="nil"/>
              <w:tr2bl w:val="nil"/>
            </w:tcBorders>
            <w:shd w:val="clear" w:color="auto" w:fill="auto"/>
            <w:vAlign w:val="center"/>
          </w:tcPr>
          <w:p w14:paraId="61B27E84">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完成清表及雨水管道开挖</w:t>
            </w:r>
          </w:p>
        </w:tc>
        <w:tc>
          <w:tcPr>
            <w:tcW w:w="457" w:type="pct"/>
            <w:tcBorders>
              <w:tl2br w:val="nil"/>
              <w:tr2bl w:val="nil"/>
            </w:tcBorders>
            <w:shd w:val="clear" w:color="auto" w:fill="auto"/>
            <w:vAlign w:val="center"/>
          </w:tcPr>
          <w:p w14:paraId="13685F60">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高新区统筹</w:t>
            </w:r>
          </w:p>
        </w:tc>
        <w:tc>
          <w:tcPr>
            <w:tcW w:w="344" w:type="pct"/>
            <w:tcBorders>
              <w:tl2br w:val="nil"/>
              <w:tr2bl w:val="nil"/>
            </w:tcBorders>
            <w:shd w:val="clear" w:color="auto" w:fill="auto"/>
            <w:vAlign w:val="center"/>
          </w:tcPr>
          <w:p w14:paraId="187B851A">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高新区</w:t>
            </w:r>
          </w:p>
        </w:tc>
      </w:tr>
    </w:tbl>
    <w:p w14:paraId="3A7AFB26">
      <w:pPr>
        <w:keepNext w:val="0"/>
        <w:keepLines w:val="0"/>
        <w:pageBreakBefore w:val="0"/>
        <w:widowControl w:val="0"/>
        <w:kinsoku/>
        <w:wordWrap/>
        <w:overflowPunct w:val="0"/>
        <w:topLinePunct w:val="0"/>
        <w:autoSpaceDE/>
        <w:autoSpaceDN/>
        <w:bidi w:val="0"/>
        <w:adjustRightInd w:val="0"/>
        <w:snapToGrid w:val="0"/>
        <w:spacing w:line="20" w:lineRule="exact"/>
        <w:ind w:firstLine="640" w:firstLineChars="200"/>
        <w:jc w:val="both"/>
        <w:textAlignment w:val="auto"/>
        <w:rPr>
          <w:rFonts w:hint="default" w:ascii="Times New Roman" w:hAnsi="Times New Roman" w:eastAsia="方正仿宋_GBK" w:cs="Times New Roman"/>
          <w:color w:val="000000"/>
          <w:kern w:val="0"/>
          <w:sz w:val="32"/>
          <w:szCs w:val="32"/>
        </w:rPr>
      </w:pPr>
    </w:p>
    <w:p w14:paraId="524183AD">
      <w:pPr>
        <w:keepNext w:val="0"/>
        <w:keepLines w:val="0"/>
        <w:pageBreakBefore w:val="0"/>
        <w:widowControl w:val="0"/>
        <w:kinsoku/>
        <w:wordWrap/>
        <w:overflowPunct w:val="0"/>
        <w:topLinePunct w:val="0"/>
        <w:autoSpaceDE/>
        <w:autoSpaceDN/>
        <w:bidi w:val="0"/>
        <w:adjustRightInd w:val="0"/>
        <w:snapToGrid w:val="0"/>
        <w:spacing w:line="20" w:lineRule="exact"/>
        <w:ind w:firstLine="640" w:firstLineChars="200"/>
        <w:jc w:val="both"/>
        <w:textAlignment w:val="auto"/>
        <w:rPr>
          <w:rFonts w:hint="default" w:ascii="Times New Roman" w:hAnsi="Times New Roman" w:eastAsia="方正仿宋_GBK" w:cs="Times New Roman"/>
          <w:color w:val="000000"/>
          <w:kern w:val="0"/>
          <w:sz w:val="32"/>
          <w:szCs w:val="32"/>
        </w:rPr>
        <w:sectPr>
          <w:pgSz w:w="16838" w:h="11906" w:orient="landscape"/>
          <w:pgMar w:top="1701" w:right="1417" w:bottom="1417" w:left="1417" w:header="851" w:footer="1134" w:gutter="0"/>
          <w:pgBorders>
            <w:top w:val="none" w:sz="0" w:space="0"/>
            <w:left w:val="none" w:sz="0" w:space="0"/>
            <w:bottom w:val="none" w:sz="0" w:space="0"/>
            <w:right w:val="none" w:sz="0" w:space="0"/>
          </w:pgBorders>
          <w:pgNumType w:fmt="decimal"/>
          <w:cols w:space="0" w:num="1"/>
          <w:rtlGutter w:val="0"/>
          <w:docGrid w:type="lines" w:linePitch="313" w:charSpace="0"/>
        </w:sectPr>
      </w:pPr>
    </w:p>
    <w:p w14:paraId="4D65CAC4">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eastAsia="zh-CN"/>
        </w:rPr>
        <w:t>附件</w:t>
      </w:r>
      <w:r>
        <w:rPr>
          <w:rFonts w:hint="eastAsia" w:ascii="Times New Roman" w:hAnsi="Times New Roman" w:eastAsia="方正黑体_GBK" w:cs="Times New Roman"/>
          <w:lang w:val="en-US" w:eastAsia="zh-CN"/>
        </w:rPr>
        <w:t>2</w:t>
      </w:r>
    </w:p>
    <w:p w14:paraId="44AA2D83">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color w:val="000000"/>
          <w:sz w:val="44"/>
          <w:szCs w:val="44"/>
          <w:lang w:val="en-US" w:eastAsia="zh-CN"/>
        </w:rPr>
      </w:pPr>
      <w:r>
        <w:rPr>
          <w:rFonts w:hint="default" w:ascii="Times New Roman" w:hAnsi="Times New Roman" w:eastAsia="方正小标宋_GBK" w:cs="Times New Roman"/>
          <w:color w:val="000000"/>
          <w:sz w:val="44"/>
          <w:szCs w:val="44"/>
          <w:lang w:val="en-US" w:eastAsia="zh-CN"/>
        </w:rPr>
        <w:t>淮阴区2025年重大产业项目</w:t>
      </w:r>
    </w:p>
    <w:p w14:paraId="3F83C0BD">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lang w:val="en-US" w:eastAsia="zh-CN"/>
        </w:rPr>
        <w:t>投资计划</w:t>
      </w:r>
      <w:r>
        <w:rPr>
          <w:rFonts w:hint="default" w:ascii="Times New Roman" w:hAnsi="Times New Roman" w:eastAsia="方正小标宋_GBK" w:cs="Times New Roman"/>
          <w:color w:val="000000"/>
          <w:sz w:val="44"/>
          <w:szCs w:val="44"/>
        </w:rPr>
        <w:t>（草案）</w:t>
      </w:r>
    </w:p>
    <w:p w14:paraId="3BC925E5">
      <w:pPr>
        <w:keepNext w:val="0"/>
        <w:keepLines w:val="0"/>
        <w:pageBreakBefore w:val="0"/>
        <w:widowControl w:val="0"/>
        <w:numPr>
          <w:ilvl w:val="0"/>
          <w:numId w:val="0"/>
        </w:numPr>
        <w:kinsoku/>
        <w:wordWrap/>
        <w:overflowPunct w:val="0"/>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pPr>
    </w:p>
    <w:p w14:paraId="00CE9A07">
      <w:pPr>
        <w:keepNext w:val="0"/>
        <w:keepLines w:val="0"/>
        <w:pageBreakBefore w:val="0"/>
        <w:widowControl w:val="0"/>
        <w:numPr>
          <w:ilvl w:val="0"/>
          <w:numId w:val="0"/>
        </w:numPr>
        <w:kinsoku/>
        <w:wordWrap/>
        <w:overflowPunct w:val="0"/>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为</w:t>
      </w:r>
      <w:r>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贯彻落实省市区重特大项目攻坚决策部署，全区坚持以项目为引领，产业为导向，统筹谋划编排了一批重大产业项目，集中调度资源要素，强化项目服务管理，争取项目早建成、早投产、早达效，努力形成更多实物量，更好发挥投资的关键性作用，全力推动经济社会高质量发展。</w:t>
      </w:r>
    </w:p>
    <w:p w14:paraId="6335A1C4">
      <w:pPr>
        <w:keepNext w:val="0"/>
        <w:keepLines w:val="0"/>
        <w:pageBreakBefore w:val="0"/>
        <w:widowControl w:val="0"/>
        <w:numPr>
          <w:ilvl w:val="0"/>
          <w:numId w:val="0"/>
        </w:numPr>
        <w:kinsoku/>
        <w:wordWrap/>
        <w:overflowPunct w:val="0"/>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方正黑体_GBK"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方正黑体_GBK" w:cs="Times New Roman"/>
          <w:color w:val="000000" w:themeColor="text1"/>
          <w:kern w:val="0"/>
          <w:sz w:val="32"/>
          <w:szCs w:val="32"/>
          <w:lang w:val="en-US" w:eastAsia="zh-CN"/>
          <w14:textFill>
            <w14:solidFill>
              <w14:schemeClr w14:val="tx1"/>
            </w14:solidFill>
          </w14:textFill>
        </w:rPr>
        <w:t>一、项目编排标准</w:t>
      </w:r>
    </w:p>
    <w:p w14:paraId="4CDFAA24">
      <w:pPr>
        <w:keepNext w:val="0"/>
        <w:keepLines w:val="0"/>
        <w:pageBreakBefore w:val="0"/>
        <w:widowControl w:val="0"/>
        <w:numPr>
          <w:ilvl w:val="0"/>
          <w:numId w:val="0"/>
        </w:numPr>
        <w:kinsoku/>
        <w:wordWrap/>
        <w:overflowPunct w:val="0"/>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产业类项目</w:t>
      </w:r>
      <w:r>
        <w:rPr>
          <w:rFonts w:hint="default" w:ascii="Times New Roman" w:hAnsi="Times New Roman" w:eastAsia="方正仿宋_GBK" w:cs="Times New Roman"/>
          <w:sz w:val="32"/>
          <w:szCs w:val="32"/>
          <w:lang w:val="en-US" w:eastAsia="zh-CN"/>
          <w14:ligatures w14:val="none"/>
        </w:rPr>
        <w:t>编排主要遵循以下原则：一是</w:t>
      </w:r>
      <w:r>
        <w:rPr>
          <w:rFonts w:hint="default" w:ascii="Times New Roman" w:hAnsi="Times New Roman" w:eastAsia="方正仿宋_GBK" w:cs="Times New Roman"/>
          <w:color w:val="auto"/>
          <w:sz w:val="32"/>
          <w:highlight w:val="none"/>
        </w:rPr>
        <w:t>符合国家产业政策、行业准入条件、产业布局规划、区域发展规划、土地利用规划和环保节能排放等方面要求；</w:t>
      </w:r>
      <w:r>
        <w:rPr>
          <w:rFonts w:hint="default" w:ascii="Times New Roman" w:hAnsi="Times New Roman" w:eastAsia="方正仿宋_GBK" w:cs="Times New Roman"/>
          <w:color w:val="auto"/>
          <w:sz w:val="32"/>
          <w:highlight w:val="none"/>
          <w:lang w:val="en-US" w:eastAsia="zh-CN"/>
        </w:rPr>
        <w:t>二是</w:t>
      </w:r>
      <w:r>
        <w:rPr>
          <w:rFonts w:hint="default" w:ascii="Times New Roman" w:hAnsi="Times New Roman" w:eastAsia="方正仿宋_GBK" w:cs="Times New Roman"/>
          <w:color w:val="auto"/>
          <w:sz w:val="32"/>
          <w:highlight w:val="none"/>
        </w:rPr>
        <w:t>除行业优势特别明显、科技含量高的“高精尖”项目外，</w:t>
      </w:r>
      <w:r>
        <w:rPr>
          <w:rFonts w:hint="default" w:ascii="Times New Roman" w:hAnsi="Times New Roman" w:eastAsia="方正仿宋_GBK" w:cs="Times New Roman"/>
          <w:color w:val="auto"/>
          <w:sz w:val="32"/>
          <w:highlight w:val="none"/>
          <w:lang w:eastAsia="zh-CN"/>
        </w:rPr>
        <w:t>申报</w:t>
      </w:r>
      <w:r>
        <w:rPr>
          <w:rFonts w:hint="default" w:ascii="Times New Roman" w:hAnsi="Times New Roman" w:eastAsia="方正仿宋_GBK" w:cs="Times New Roman"/>
          <w:color w:val="auto"/>
          <w:sz w:val="32"/>
          <w:highlight w:val="none"/>
        </w:rPr>
        <w:t>项目总投资在1亿元以上</w:t>
      </w:r>
      <w:r>
        <w:rPr>
          <w:rFonts w:hint="default" w:ascii="Times New Roman" w:hAnsi="Times New Roman" w:eastAsia="方正仿宋_GBK" w:cs="Times New Roman"/>
          <w:color w:val="auto"/>
          <w:sz w:val="32"/>
          <w:highlight w:val="none"/>
          <w:lang w:eastAsia="zh-CN"/>
        </w:rPr>
        <w:t>；</w:t>
      </w:r>
      <w:r>
        <w:rPr>
          <w:rFonts w:hint="default" w:ascii="Times New Roman" w:hAnsi="Times New Roman" w:eastAsia="方正仿宋_GBK" w:cs="Times New Roman"/>
          <w:color w:val="auto"/>
          <w:sz w:val="32"/>
          <w:highlight w:val="none"/>
          <w:lang w:val="en-US" w:eastAsia="zh-CN"/>
        </w:rPr>
        <w:t>三是</w:t>
      </w:r>
      <w:r>
        <w:rPr>
          <w:rFonts w:hint="default" w:ascii="Times New Roman" w:hAnsi="Times New Roman" w:eastAsia="方正仿宋_GBK" w:cs="Times New Roman"/>
          <w:color w:val="auto"/>
          <w:sz w:val="32"/>
          <w:highlight w:val="none"/>
        </w:rPr>
        <w:t>已开工项目应确保手续齐全完备，新建项目应确保在202</w:t>
      </w:r>
      <w:r>
        <w:rPr>
          <w:rFonts w:hint="default" w:ascii="Times New Roman" w:hAnsi="Times New Roman" w:eastAsia="方正仿宋_GBK" w:cs="Times New Roman"/>
          <w:color w:val="auto"/>
          <w:sz w:val="32"/>
          <w:highlight w:val="none"/>
          <w:lang w:val="en-US" w:eastAsia="zh-CN"/>
        </w:rPr>
        <w:t>5</w:t>
      </w:r>
      <w:r>
        <w:rPr>
          <w:rFonts w:hint="default" w:ascii="Times New Roman" w:hAnsi="Times New Roman" w:eastAsia="方正仿宋_GBK" w:cs="Times New Roman"/>
          <w:color w:val="auto"/>
          <w:sz w:val="32"/>
          <w:highlight w:val="none"/>
        </w:rPr>
        <w:t>年6月底前</w:t>
      </w:r>
      <w:r>
        <w:rPr>
          <w:rFonts w:hint="default" w:ascii="Times New Roman" w:hAnsi="Times New Roman" w:eastAsia="方正仿宋_GBK" w:cs="Times New Roman"/>
          <w:color w:val="auto"/>
          <w:sz w:val="32"/>
          <w:highlight w:val="none"/>
          <w:lang w:eastAsia="zh-CN"/>
        </w:rPr>
        <w:t>实质性</w:t>
      </w:r>
      <w:r>
        <w:rPr>
          <w:rFonts w:hint="default" w:ascii="Times New Roman" w:hAnsi="Times New Roman" w:eastAsia="方正仿宋_GBK" w:cs="Times New Roman"/>
          <w:color w:val="auto"/>
          <w:sz w:val="32"/>
          <w:highlight w:val="none"/>
        </w:rPr>
        <w:t>开工建设</w:t>
      </w:r>
      <w:r>
        <w:rPr>
          <w:rFonts w:hint="default" w:ascii="Times New Roman" w:hAnsi="Times New Roman" w:eastAsia="方正仿宋_GBK" w:cs="Times New Roman"/>
          <w:color w:val="auto"/>
          <w:sz w:val="32"/>
          <w:highlight w:val="none"/>
          <w:lang w:eastAsia="zh-CN"/>
        </w:rPr>
        <w:t>。</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主要筛选投资体量大、质量结构优、带动效应强并能体现产业发展方向的好项目、大项目，纳入区2025年度重大产业项目投资计划。</w:t>
      </w:r>
    </w:p>
    <w:p w14:paraId="1781CDD0">
      <w:pPr>
        <w:keepNext w:val="0"/>
        <w:keepLines w:val="0"/>
        <w:pageBreakBefore w:val="0"/>
        <w:widowControl w:val="0"/>
        <w:numPr>
          <w:ilvl w:val="0"/>
          <w:numId w:val="0"/>
        </w:numPr>
        <w:kinsoku/>
        <w:wordWrap/>
        <w:overflowPunct w:val="0"/>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方正黑体_GBK"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方正黑体_GBK" w:cs="Times New Roman"/>
          <w:color w:val="000000" w:themeColor="text1"/>
          <w:kern w:val="0"/>
          <w:sz w:val="32"/>
          <w:szCs w:val="32"/>
          <w:lang w:val="en-US" w:eastAsia="zh-CN"/>
          <w14:textFill>
            <w14:solidFill>
              <w14:schemeClr w14:val="tx1"/>
            </w14:solidFill>
          </w14:textFill>
        </w:rPr>
        <w:t>二、项目投资计划总体情况</w:t>
      </w:r>
    </w:p>
    <w:p w14:paraId="53C6B65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2025年，全区实施重大产业项目60个，</w:t>
      </w:r>
      <w:r>
        <w:rPr>
          <w:rFonts w:hint="default" w:ascii="Times New Roman" w:hAnsi="Times New Roman" w:eastAsia="方正仿宋_GBK" w:cs="Times New Roman"/>
          <w:sz w:val="32"/>
          <w:szCs w:val="32"/>
          <w:lang w:val="en-US" w:eastAsia="zh-CN"/>
        </w:rPr>
        <w:t>总投资642.44亿元，年度计划投资205.38亿元。</w:t>
      </w:r>
    </w:p>
    <w:p w14:paraId="3AEAA2D5">
      <w:pPr>
        <w:keepNext w:val="0"/>
        <w:keepLines w:val="0"/>
        <w:pageBreakBefore w:val="0"/>
        <w:widowControl w:val="0"/>
        <w:numPr>
          <w:ilvl w:val="0"/>
          <w:numId w:val="0"/>
        </w:numPr>
        <w:kinsoku/>
        <w:wordWrap/>
        <w:overflowPunct w:val="0"/>
        <w:topLinePunct w:val="0"/>
        <w:autoSpaceDE/>
        <w:autoSpaceDN/>
        <w:bidi w:val="0"/>
        <w:adjustRightInd w:val="0"/>
        <w:snapToGrid w:val="0"/>
        <w:spacing w:line="540" w:lineRule="exact"/>
        <w:ind w:firstLine="643" w:firstLineChars="200"/>
        <w:jc w:val="both"/>
        <w:textAlignment w:val="auto"/>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方正楷体_GBK" w:cs="Times New Roman"/>
          <w:b/>
          <w:bCs/>
          <w:color w:val="000000" w:themeColor="text1"/>
          <w:kern w:val="0"/>
          <w:sz w:val="32"/>
          <w:szCs w:val="32"/>
          <w:lang w:val="en-US" w:eastAsia="zh-CN"/>
          <w14:textFill>
            <w14:solidFill>
              <w14:schemeClr w14:val="tx1"/>
            </w14:solidFill>
          </w14:textFill>
        </w:rPr>
        <w:t>按建设性质分：</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新建项目54个，年度计划投资126.68亿元；续建项目6个，年度计划投资78.7亿元。</w:t>
      </w:r>
    </w:p>
    <w:p w14:paraId="1EE661A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bCs/>
          <w:color w:val="000000" w:themeColor="text1"/>
          <w:kern w:val="0"/>
          <w:sz w:val="32"/>
          <w:szCs w:val="32"/>
          <w:lang w:val="en-US" w:eastAsia="zh-CN"/>
          <w14:textFill>
            <w14:solidFill>
              <w14:schemeClr w14:val="tx1"/>
            </w14:solidFill>
          </w14:textFill>
        </w:rPr>
        <w:t>按产业类别分：</w:t>
      </w:r>
      <w:r>
        <w:rPr>
          <w:rFonts w:hint="default" w:ascii="Times New Roman" w:hAnsi="Times New Roman" w:eastAsia="方正仿宋_GBK" w:cs="Times New Roman"/>
          <w:sz w:val="32"/>
          <w:szCs w:val="32"/>
          <w:lang w:val="en-US" w:eastAsia="zh-CN"/>
        </w:rPr>
        <w:t>农业类项目7个，年度计划投资10.63亿元；工业类项目45个，年度计划投资186.94亿元；科创类项目3个，年度计划投资0.55亿元；服务业类项目5个，年度计划投资7.25亿元。</w:t>
      </w:r>
    </w:p>
    <w:p w14:paraId="0EEB79EE">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方正仿宋_GBK" w:cs="Times New Roman"/>
          <w:color w:val="000000" w:themeColor="text1"/>
          <w:spacing w:val="-6"/>
          <w:kern w:val="21"/>
          <w:sz w:val="32"/>
          <w:szCs w:val="32"/>
          <w:lang w:val="en-US" w:eastAsia="zh-CN"/>
          <w14:textFill>
            <w14:solidFill>
              <w14:schemeClr w14:val="tx1"/>
            </w14:solidFill>
          </w14:textFill>
        </w:rPr>
      </w:pPr>
      <w:r>
        <w:rPr>
          <w:rFonts w:hint="default" w:ascii="Times New Roman" w:hAnsi="Times New Roman" w:eastAsia="方正楷体_GBK" w:cs="Times New Roman"/>
          <w:b/>
          <w:bCs/>
          <w:color w:val="000000" w:themeColor="text1"/>
          <w:kern w:val="0"/>
          <w:sz w:val="32"/>
          <w:szCs w:val="32"/>
          <w:lang w:val="en-US" w:eastAsia="zh-CN"/>
          <w14:textFill>
            <w14:solidFill>
              <w14:schemeClr w14:val="tx1"/>
            </w14:solidFill>
          </w14:textFill>
        </w:rPr>
        <w:t>按建设规模分：</w:t>
      </w:r>
      <w:r>
        <w:rPr>
          <w:rFonts w:hint="default" w:ascii="Times New Roman" w:hAnsi="Times New Roman" w:eastAsia="方正仿宋_GBK" w:cs="Times New Roman"/>
          <w:color w:val="000000" w:themeColor="text1"/>
          <w:spacing w:val="-6"/>
          <w:kern w:val="21"/>
          <w:sz w:val="32"/>
          <w:szCs w:val="32"/>
          <w:lang w:val="en-US" w:eastAsia="zh-CN"/>
          <w14:textFill>
            <w14:solidFill>
              <w14:schemeClr w14:val="tx1"/>
            </w14:solidFill>
          </w14:textFill>
        </w:rPr>
        <w:t>总投资超100亿元项目2个，超50亿元项目2个，超10亿元项目13个</w:t>
      </w:r>
      <w:r>
        <w:rPr>
          <w:rFonts w:hint="default" w:ascii="Times New Roman" w:hAnsi="Times New Roman" w:eastAsia="方正仿宋_GBK" w:cs="Times New Roman"/>
          <w:color w:val="000000" w:themeColor="text1"/>
          <w:spacing w:val="-6"/>
          <w:kern w:val="21"/>
          <w:sz w:val="32"/>
          <w:szCs w:val="32"/>
          <w:lang w:val="en-US" w:eastAsia="zh-CN"/>
          <w14:textFill>
            <w14:solidFill>
              <w14:schemeClr w14:val="tx1"/>
            </w14:solidFill>
          </w14:textFill>
        </w:rPr>
        <w:t>，超1亿项目40个</w:t>
      </w:r>
      <w:r>
        <w:rPr>
          <w:rFonts w:hint="eastAsia" w:ascii="Times New Roman" w:hAnsi="Times New Roman" w:eastAsia="方正仿宋_GBK" w:cs="Times New Roman"/>
          <w:color w:val="000000" w:themeColor="text1"/>
          <w:spacing w:val="-6"/>
          <w:kern w:val="21"/>
          <w:sz w:val="32"/>
          <w:szCs w:val="32"/>
          <w:lang w:val="en-US" w:eastAsia="zh-CN"/>
          <w14:textFill>
            <w14:solidFill>
              <w14:schemeClr w14:val="tx1"/>
            </w14:solidFill>
          </w14:textFill>
        </w:rPr>
        <w:t>，亿元以下项目3个</w:t>
      </w:r>
      <w:r>
        <w:rPr>
          <w:rFonts w:hint="default" w:ascii="Times New Roman" w:hAnsi="Times New Roman" w:eastAsia="方正仿宋_GBK" w:cs="Times New Roman"/>
          <w:color w:val="000000" w:themeColor="text1"/>
          <w:spacing w:val="-6"/>
          <w:kern w:val="21"/>
          <w:sz w:val="32"/>
          <w:szCs w:val="32"/>
          <w:lang w:val="en-US" w:eastAsia="zh-CN"/>
          <w14:textFill>
            <w14:solidFill>
              <w14:schemeClr w14:val="tx1"/>
            </w14:solidFill>
          </w14:textFill>
        </w:rPr>
        <w:t>。</w:t>
      </w:r>
    </w:p>
    <w:p w14:paraId="683D7593">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pPr>
    </w:p>
    <w:p w14:paraId="1444182B">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附：淮阴区2025年重大产业项目投资计划表</w:t>
      </w:r>
    </w:p>
    <w:p w14:paraId="33C084CF">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pPr>
    </w:p>
    <w:p w14:paraId="5D2EF6EF">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pPr>
    </w:p>
    <w:p w14:paraId="02D35550">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pPr>
    </w:p>
    <w:p w14:paraId="6D41BE61">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pPr>
    </w:p>
    <w:p w14:paraId="2E00DAB7">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pPr>
    </w:p>
    <w:p w14:paraId="24F7BDC9">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pPr>
    </w:p>
    <w:p w14:paraId="7D6DE720">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pPr>
    </w:p>
    <w:p w14:paraId="67738F51">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pPr>
    </w:p>
    <w:p w14:paraId="74C659B2">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pPr>
    </w:p>
    <w:p w14:paraId="308918FC">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pPr>
    </w:p>
    <w:p w14:paraId="55AD506B">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pPr>
    </w:p>
    <w:p w14:paraId="403BF317">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pPr>
    </w:p>
    <w:p w14:paraId="0E79384E">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pPr>
    </w:p>
    <w:p w14:paraId="3EA8C9C1">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pPr>
    </w:p>
    <w:p w14:paraId="0863D2DA">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sectPr>
          <w:pgSz w:w="11906" w:h="16838"/>
          <w:pgMar w:top="1984" w:right="1701" w:bottom="1701" w:left="1701" w:header="851" w:footer="1417" w:gutter="0"/>
          <w:pgBorders>
            <w:top w:val="none" w:sz="0" w:space="0"/>
            <w:left w:val="none" w:sz="0" w:space="0"/>
            <w:bottom w:val="none" w:sz="0" w:space="0"/>
            <w:right w:val="none" w:sz="0" w:space="0"/>
          </w:pgBorders>
          <w:pgNumType w:fmt="decimal"/>
          <w:cols w:space="0" w:num="1"/>
          <w:rtlGutter w:val="0"/>
          <w:docGrid w:type="lines" w:linePitch="313" w:charSpace="0"/>
        </w:sectPr>
      </w:pPr>
    </w:p>
    <w:p w14:paraId="06737470">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color w:val="000000"/>
          <w:sz w:val="44"/>
          <w:szCs w:val="44"/>
          <w:lang w:val="en-US" w:eastAsia="zh-CN"/>
        </w:rPr>
      </w:pPr>
      <w:r>
        <w:rPr>
          <w:rFonts w:hint="default" w:ascii="Times New Roman" w:hAnsi="Times New Roman" w:eastAsia="方正小标宋_GBK" w:cs="Times New Roman"/>
          <w:color w:val="000000"/>
          <w:sz w:val="44"/>
          <w:szCs w:val="44"/>
          <w:lang w:val="en-US" w:eastAsia="zh-CN"/>
        </w:rPr>
        <w:t>淮阴区2025年重大产业项目投资计划表</w:t>
      </w:r>
    </w:p>
    <w:p w14:paraId="4CE8F2B5">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560" w:firstLineChars="200"/>
        <w:jc w:val="right"/>
        <w:textAlignment w:val="auto"/>
        <w:rPr>
          <w:rFonts w:hint="default" w:ascii="Times New Roman" w:hAnsi="Times New Roman" w:eastAsia="方正仿宋_GBK" w:cs="Times New Roman"/>
          <w:color w:val="000000" w:themeColor="text1"/>
          <w:kern w:val="0"/>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8"/>
          <w:szCs w:val="28"/>
          <w:lang w:val="en-US" w:eastAsia="zh-CN"/>
          <w14:textFill>
            <w14:solidFill>
              <w14:schemeClr w14:val="tx1"/>
            </w14:solidFill>
          </w14:textFill>
        </w:rPr>
        <w:t>单位：万元</w:t>
      </w:r>
    </w:p>
    <w:tbl>
      <w:tblPr>
        <w:tblStyle w:val="8"/>
        <w:tblW w:w="5000"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28" w:type="dxa"/>
          <w:left w:w="28" w:type="dxa"/>
          <w:bottom w:w="28" w:type="dxa"/>
          <w:right w:w="28" w:type="dxa"/>
        </w:tblCellMar>
      </w:tblPr>
      <w:tblGrid>
        <w:gridCol w:w="559"/>
        <w:gridCol w:w="1815"/>
        <w:gridCol w:w="3675"/>
        <w:gridCol w:w="1095"/>
        <w:gridCol w:w="825"/>
        <w:gridCol w:w="990"/>
        <w:gridCol w:w="1020"/>
        <w:gridCol w:w="1515"/>
        <w:gridCol w:w="675"/>
        <w:gridCol w:w="705"/>
        <w:gridCol w:w="1186"/>
      </w:tblGrid>
      <w:tr w14:paraId="304F5AD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28" w:type="dxa"/>
            <w:left w:w="28" w:type="dxa"/>
            <w:bottom w:w="28" w:type="dxa"/>
            <w:right w:w="28" w:type="dxa"/>
          </w:tblCellMar>
        </w:tblPrEx>
        <w:trPr>
          <w:trHeight w:val="454" w:hRule="atLeast"/>
          <w:tblHeader/>
        </w:trPr>
        <w:tc>
          <w:tcPr>
            <w:tcW w:w="198" w:type="pct"/>
            <w:vMerge w:val="restart"/>
            <w:tcBorders>
              <w:tl2br w:val="nil"/>
              <w:tr2bl w:val="nil"/>
            </w:tcBorders>
            <w:shd w:val="clear" w:color="auto" w:fill="FFFFFF"/>
            <w:vAlign w:val="center"/>
          </w:tcPr>
          <w:p w14:paraId="0980E34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000000"/>
                <w:sz w:val="22"/>
                <w:szCs w:val="22"/>
                <w:u w:val="none"/>
              </w:rPr>
            </w:pPr>
            <w:r>
              <w:rPr>
                <w:rFonts w:hint="default" w:ascii="Times New Roman" w:hAnsi="Times New Roman" w:eastAsia="方正黑体_GBK" w:cs="Times New Roman"/>
                <w:i w:val="0"/>
                <w:iCs w:val="0"/>
                <w:color w:val="000000"/>
                <w:kern w:val="0"/>
                <w:sz w:val="22"/>
                <w:szCs w:val="22"/>
                <w:u w:val="none"/>
                <w:lang w:val="en-US" w:eastAsia="zh-CN" w:bidi="ar"/>
              </w:rPr>
              <w:t>序号</w:t>
            </w:r>
          </w:p>
        </w:tc>
        <w:tc>
          <w:tcPr>
            <w:tcW w:w="645" w:type="pct"/>
            <w:vMerge w:val="restart"/>
            <w:tcBorders>
              <w:tl2br w:val="nil"/>
              <w:tr2bl w:val="nil"/>
            </w:tcBorders>
            <w:shd w:val="clear" w:color="auto" w:fill="FFFFFF"/>
            <w:vAlign w:val="center"/>
          </w:tcPr>
          <w:p w14:paraId="0E1373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000000"/>
                <w:sz w:val="22"/>
                <w:szCs w:val="22"/>
                <w:u w:val="none"/>
              </w:rPr>
            </w:pPr>
            <w:r>
              <w:rPr>
                <w:rFonts w:hint="default" w:ascii="Times New Roman" w:hAnsi="Times New Roman" w:eastAsia="方正黑体_GBK" w:cs="Times New Roman"/>
                <w:i w:val="0"/>
                <w:iCs w:val="0"/>
                <w:color w:val="000000"/>
                <w:kern w:val="0"/>
                <w:sz w:val="22"/>
                <w:szCs w:val="22"/>
                <w:u w:val="none"/>
                <w:lang w:val="en-US" w:eastAsia="zh-CN" w:bidi="ar"/>
              </w:rPr>
              <w:t>项目名称</w:t>
            </w:r>
          </w:p>
        </w:tc>
        <w:tc>
          <w:tcPr>
            <w:tcW w:w="1306" w:type="pct"/>
            <w:vMerge w:val="restart"/>
            <w:tcBorders>
              <w:tl2br w:val="nil"/>
              <w:tr2bl w:val="nil"/>
            </w:tcBorders>
            <w:shd w:val="clear" w:color="auto" w:fill="FFFFFF"/>
            <w:vAlign w:val="center"/>
          </w:tcPr>
          <w:p w14:paraId="2353CD9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000000"/>
                <w:sz w:val="22"/>
                <w:szCs w:val="22"/>
                <w:u w:val="none"/>
              </w:rPr>
            </w:pPr>
            <w:r>
              <w:rPr>
                <w:rFonts w:hint="default" w:ascii="Times New Roman" w:hAnsi="Times New Roman" w:eastAsia="方正黑体_GBK" w:cs="Times New Roman"/>
                <w:i w:val="0"/>
                <w:iCs w:val="0"/>
                <w:color w:val="000000"/>
                <w:kern w:val="0"/>
                <w:sz w:val="22"/>
                <w:szCs w:val="22"/>
                <w:u w:val="none"/>
                <w:lang w:val="en-US" w:eastAsia="zh-CN" w:bidi="ar"/>
              </w:rPr>
              <w:t>建设规模和内容</w:t>
            </w:r>
          </w:p>
        </w:tc>
        <w:tc>
          <w:tcPr>
            <w:tcW w:w="389" w:type="pct"/>
            <w:vMerge w:val="restart"/>
            <w:tcBorders>
              <w:tl2br w:val="nil"/>
              <w:tr2bl w:val="nil"/>
            </w:tcBorders>
            <w:shd w:val="clear" w:color="auto" w:fill="FFFFFF"/>
            <w:vAlign w:val="center"/>
          </w:tcPr>
          <w:p w14:paraId="68C1C9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000000"/>
                <w:sz w:val="22"/>
                <w:szCs w:val="22"/>
                <w:u w:val="none"/>
              </w:rPr>
            </w:pPr>
            <w:r>
              <w:rPr>
                <w:rStyle w:val="15"/>
                <w:rFonts w:hint="default" w:ascii="Times New Roman" w:hAnsi="Times New Roman" w:eastAsia="方正黑体_GBK" w:cs="Times New Roman"/>
                <w:sz w:val="22"/>
                <w:szCs w:val="22"/>
                <w:lang w:val="en-US" w:eastAsia="zh-CN" w:bidi="ar"/>
              </w:rPr>
              <w:t>建设起</w:t>
            </w:r>
            <w:r>
              <w:rPr>
                <w:rStyle w:val="16"/>
                <w:rFonts w:hint="default" w:ascii="Times New Roman" w:hAnsi="Times New Roman" w:eastAsia="方正黑体_GBK" w:cs="Times New Roman"/>
                <w:sz w:val="22"/>
                <w:szCs w:val="22"/>
                <w:lang w:val="en-US" w:eastAsia="zh-CN" w:bidi="ar"/>
              </w:rPr>
              <w:br w:type="textWrapping"/>
            </w:r>
            <w:r>
              <w:rPr>
                <w:rStyle w:val="15"/>
                <w:rFonts w:hint="default" w:ascii="Times New Roman" w:hAnsi="Times New Roman" w:eastAsia="方正黑体_GBK" w:cs="Times New Roman"/>
                <w:sz w:val="22"/>
                <w:szCs w:val="22"/>
                <w:lang w:val="en-US" w:eastAsia="zh-CN" w:bidi="ar"/>
              </w:rPr>
              <w:t>止年限</w:t>
            </w:r>
          </w:p>
        </w:tc>
        <w:tc>
          <w:tcPr>
            <w:tcW w:w="293" w:type="pct"/>
            <w:vMerge w:val="restart"/>
            <w:tcBorders>
              <w:tl2br w:val="nil"/>
              <w:tr2bl w:val="nil"/>
            </w:tcBorders>
            <w:shd w:val="clear" w:color="auto" w:fill="FFFFFF"/>
            <w:vAlign w:val="center"/>
          </w:tcPr>
          <w:p w14:paraId="24CAF0B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000000"/>
                <w:sz w:val="22"/>
                <w:szCs w:val="22"/>
                <w:u w:val="none"/>
              </w:rPr>
            </w:pPr>
            <w:r>
              <w:rPr>
                <w:rFonts w:hint="default" w:ascii="Times New Roman" w:hAnsi="Times New Roman" w:eastAsia="方正黑体_GBK" w:cs="Times New Roman"/>
                <w:i w:val="0"/>
                <w:iCs w:val="0"/>
                <w:color w:val="000000"/>
                <w:kern w:val="0"/>
                <w:sz w:val="22"/>
                <w:szCs w:val="22"/>
                <w:u w:val="none"/>
                <w:lang w:val="en-US" w:eastAsia="zh-CN" w:bidi="ar"/>
              </w:rPr>
              <w:t>总投资</w:t>
            </w:r>
          </w:p>
        </w:tc>
        <w:tc>
          <w:tcPr>
            <w:tcW w:w="352" w:type="pct"/>
            <w:vMerge w:val="restart"/>
            <w:tcBorders>
              <w:tl2br w:val="nil"/>
              <w:tr2bl w:val="nil"/>
            </w:tcBorders>
            <w:shd w:val="clear" w:color="auto" w:fill="FFFFFF"/>
            <w:vAlign w:val="center"/>
          </w:tcPr>
          <w:p w14:paraId="4C0BDE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000000"/>
                <w:sz w:val="22"/>
                <w:szCs w:val="22"/>
                <w:u w:val="none"/>
              </w:rPr>
            </w:pPr>
            <w:r>
              <w:rPr>
                <w:rStyle w:val="15"/>
                <w:rFonts w:hint="default" w:ascii="Times New Roman" w:hAnsi="Times New Roman" w:eastAsia="方正黑体_GBK" w:cs="Times New Roman"/>
                <w:sz w:val="22"/>
                <w:szCs w:val="22"/>
                <w:lang w:val="en-US" w:eastAsia="zh-CN" w:bidi="ar"/>
              </w:rPr>
              <w:t>截至</w:t>
            </w:r>
            <w:r>
              <w:rPr>
                <w:rStyle w:val="16"/>
                <w:rFonts w:hint="default" w:ascii="Times New Roman" w:hAnsi="Times New Roman" w:eastAsia="方正黑体_GBK" w:cs="Times New Roman"/>
                <w:sz w:val="22"/>
                <w:szCs w:val="22"/>
                <w:lang w:val="en-US" w:eastAsia="zh-CN" w:bidi="ar"/>
              </w:rPr>
              <w:t>2024</w:t>
            </w:r>
            <w:r>
              <w:rPr>
                <w:rStyle w:val="15"/>
                <w:rFonts w:hint="default" w:ascii="Times New Roman" w:hAnsi="Times New Roman" w:eastAsia="方正黑体_GBK" w:cs="Times New Roman"/>
                <w:sz w:val="22"/>
                <w:szCs w:val="22"/>
                <w:lang w:val="en-US" w:eastAsia="zh-CN" w:bidi="ar"/>
              </w:rPr>
              <w:t>年底完成投资</w:t>
            </w:r>
          </w:p>
        </w:tc>
        <w:tc>
          <w:tcPr>
            <w:tcW w:w="362" w:type="pct"/>
            <w:vMerge w:val="restart"/>
            <w:tcBorders>
              <w:tl2br w:val="nil"/>
              <w:tr2bl w:val="nil"/>
            </w:tcBorders>
            <w:shd w:val="clear" w:color="auto" w:fill="FFFFFF"/>
            <w:vAlign w:val="center"/>
          </w:tcPr>
          <w:p w14:paraId="352CE7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5"/>
                <w:rFonts w:hint="default" w:ascii="Times New Roman" w:hAnsi="Times New Roman" w:eastAsia="方正黑体_GBK" w:cs="Times New Roman"/>
                <w:sz w:val="22"/>
                <w:szCs w:val="22"/>
                <w:lang w:val="en-US" w:eastAsia="zh-CN" w:bidi="ar"/>
              </w:rPr>
            </w:pPr>
            <w:r>
              <w:rPr>
                <w:rStyle w:val="16"/>
                <w:rFonts w:hint="default" w:ascii="Times New Roman" w:hAnsi="Times New Roman" w:eastAsia="方正黑体_GBK" w:cs="Times New Roman"/>
                <w:sz w:val="22"/>
                <w:szCs w:val="22"/>
                <w:lang w:val="en-US" w:eastAsia="zh-CN" w:bidi="ar"/>
              </w:rPr>
              <w:t>2025</w:t>
            </w:r>
            <w:r>
              <w:rPr>
                <w:rStyle w:val="15"/>
                <w:rFonts w:hint="default" w:ascii="Times New Roman" w:hAnsi="Times New Roman" w:eastAsia="方正黑体_GBK" w:cs="Times New Roman"/>
                <w:sz w:val="22"/>
                <w:szCs w:val="22"/>
                <w:lang w:val="en-US" w:eastAsia="zh-CN" w:bidi="ar"/>
              </w:rPr>
              <w:t>年</w:t>
            </w:r>
          </w:p>
          <w:p w14:paraId="2C0483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000000"/>
                <w:sz w:val="22"/>
                <w:szCs w:val="22"/>
                <w:u w:val="none"/>
              </w:rPr>
            </w:pPr>
            <w:r>
              <w:rPr>
                <w:rStyle w:val="15"/>
                <w:rFonts w:hint="default" w:ascii="Times New Roman" w:hAnsi="Times New Roman" w:eastAsia="方正黑体_GBK" w:cs="Times New Roman"/>
                <w:sz w:val="22"/>
                <w:szCs w:val="22"/>
                <w:lang w:val="en-US" w:eastAsia="zh-CN" w:bidi="ar"/>
              </w:rPr>
              <w:t>计划投资</w:t>
            </w:r>
          </w:p>
        </w:tc>
        <w:tc>
          <w:tcPr>
            <w:tcW w:w="778" w:type="pct"/>
            <w:gridSpan w:val="2"/>
            <w:tcBorders>
              <w:tl2br w:val="nil"/>
              <w:tr2bl w:val="nil"/>
            </w:tcBorders>
            <w:shd w:val="clear" w:color="auto" w:fill="FFFFFF"/>
            <w:vAlign w:val="center"/>
          </w:tcPr>
          <w:p w14:paraId="474AB6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000000"/>
                <w:sz w:val="22"/>
                <w:szCs w:val="22"/>
                <w:u w:val="none"/>
              </w:rPr>
            </w:pPr>
            <w:r>
              <w:rPr>
                <w:rFonts w:hint="default" w:ascii="Times New Roman" w:hAnsi="Times New Roman" w:eastAsia="方正黑体_GBK" w:cs="Times New Roman"/>
                <w:i w:val="0"/>
                <w:iCs w:val="0"/>
                <w:color w:val="000000"/>
                <w:kern w:val="0"/>
                <w:sz w:val="22"/>
                <w:szCs w:val="22"/>
                <w:u w:val="none"/>
                <w:lang w:val="en-US" w:eastAsia="zh-CN" w:bidi="ar"/>
              </w:rPr>
              <w:t>建设单位</w:t>
            </w:r>
          </w:p>
        </w:tc>
        <w:tc>
          <w:tcPr>
            <w:tcW w:w="250" w:type="pct"/>
            <w:vMerge w:val="restart"/>
            <w:tcBorders>
              <w:tl2br w:val="nil"/>
              <w:tr2bl w:val="nil"/>
            </w:tcBorders>
            <w:shd w:val="clear" w:color="auto" w:fill="FFFFFF"/>
            <w:vAlign w:val="center"/>
          </w:tcPr>
          <w:p w14:paraId="4C1138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000000"/>
                <w:kern w:val="0"/>
                <w:sz w:val="22"/>
                <w:szCs w:val="22"/>
                <w:u w:val="none"/>
                <w:lang w:val="en-US" w:eastAsia="zh-CN" w:bidi="ar"/>
              </w:rPr>
            </w:pPr>
            <w:r>
              <w:rPr>
                <w:rFonts w:hint="default" w:ascii="Times New Roman" w:hAnsi="Times New Roman" w:eastAsia="方正黑体_GBK" w:cs="Times New Roman"/>
                <w:i w:val="0"/>
                <w:iCs w:val="0"/>
                <w:color w:val="000000"/>
                <w:kern w:val="0"/>
                <w:sz w:val="22"/>
                <w:szCs w:val="22"/>
                <w:u w:val="none"/>
                <w:lang w:val="en-US" w:eastAsia="zh-CN" w:bidi="ar"/>
              </w:rPr>
              <w:t>项目</w:t>
            </w:r>
          </w:p>
          <w:p w14:paraId="45E2A6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000000"/>
                <w:sz w:val="22"/>
                <w:szCs w:val="22"/>
                <w:u w:val="none"/>
              </w:rPr>
            </w:pPr>
            <w:r>
              <w:rPr>
                <w:rFonts w:hint="default" w:ascii="Times New Roman" w:hAnsi="Times New Roman" w:eastAsia="方正黑体_GBK" w:cs="Times New Roman"/>
                <w:i w:val="0"/>
                <w:iCs w:val="0"/>
                <w:color w:val="000000"/>
                <w:kern w:val="0"/>
                <w:sz w:val="22"/>
                <w:szCs w:val="22"/>
                <w:u w:val="none"/>
                <w:lang w:val="en-US" w:eastAsia="zh-CN" w:bidi="ar"/>
              </w:rPr>
              <w:t>类型</w:t>
            </w:r>
          </w:p>
        </w:tc>
        <w:tc>
          <w:tcPr>
            <w:tcW w:w="421" w:type="pct"/>
            <w:vMerge w:val="restart"/>
            <w:tcBorders>
              <w:tl2br w:val="nil"/>
              <w:tr2bl w:val="nil"/>
            </w:tcBorders>
            <w:shd w:val="clear" w:color="auto" w:fill="FFFFFF"/>
            <w:vAlign w:val="center"/>
          </w:tcPr>
          <w:p w14:paraId="43B86D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000000"/>
                <w:sz w:val="22"/>
                <w:szCs w:val="22"/>
                <w:u w:val="none"/>
              </w:rPr>
            </w:pPr>
            <w:r>
              <w:rPr>
                <w:rFonts w:hint="default" w:ascii="Times New Roman" w:hAnsi="Times New Roman" w:eastAsia="方正黑体_GBK" w:cs="Times New Roman"/>
                <w:i w:val="0"/>
                <w:iCs w:val="0"/>
                <w:color w:val="000000"/>
                <w:kern w:val="0"/>
                <w:sz w:val="22"/>
                <w:szCs w:val="22"/>
                <w:u w:val="none"/>
                <w:lang w:val="en-US" w:eastAsia="zh-CN" w:bidi="ar"/>
              </w:rPr>
              <w:t>责任单位</w:t>
            </w:r>
          </w:p>
        </w:tc>
      </w:tr>
      <w:tr w14:paraId="3ED7F3C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454" w:hRule="atLeast"/>
          <w:tblHeader/>
        </w:trPr>
        <w:tc>
          <w:tcPr>
            <w:tcW w:w="198" w:type="pct"/>
            <w:vMerge w:val="continue"/>
            <w:tcBorders>
              <w:tl2br w:val="nil"/>
              <w:tr2bl w:val="nil"/>
            </w:tcBorders>
            <w:shd w:val="clear" w:color="auto" w:fill="FFFFFF"/>
            <w:vAlign w:val="center"/>
          </w:tcPr>
          <w:p w14:paraId="2982D78D">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黑体_GBK" w:cs="Times New Roman"/>
                <w:i w:val="0"/>
                <w:iCs w:val="0"/>
                <w:color w:val="000000"/>
                <w:sz w:val="22"/>
                <w:szCs w:val="22"/>
                <w:u w:val="none"/>
              </w:rPr>
            </w:pPr>
          </w:p>
        </w:tc>
        <w:tc>
          <w:tcPr>
            <w:tcW w:w="645" w:type="pct"/>
            <w:vMerge w:val="continue"/>
            <w:tcBorders>
              <w:tl2br w:val="nil"/>
              <w:tr2bl w:val="nil"/>
            </w:tcBorders>
            <w:shd w:val="clear" w:color="auto" w:fill="FFFFFF"/>
            <w:vAlign w:val="center"/>
          </w:tcPr>
          <w:p w14:paraId="4DB2EC62">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黑体_GBK" w:cs="Times New Roman"/>
                <w:i w:val="0"/>
                <w:iCs w:val="0"/>
                <w:color w:val="000000"/>
                <w:sz w:val="22"/>
                <w:szCs w:val="22"/>
                <w:u w:val="none"/>
              </w:rPr>
            </w:pPr>
          </w:p>
        </w:tc>
        <w:tc>
          <w:tcPr>
            <w:tcW w:w="1306" w:type="pct"/>
            <w:vMerge w:val="continue"/>
            <w:tcBorders>
              <w:tl2br w:val="nil"/>
              <w:tr2bl w:val="nil"/>
            </w:tcBorders>
            <w:shd w:val="clear" w:color="auto" w:fill="FFFFFF"/>
            <w:vAlign w:val="center"/>
          </w:tcPr>
          <w:p w14:paraId="3285D703">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黑体_GBK" w:cs="Times New Roman"/>
                <w:i w:val="0"/>
                <w:iCs w:val="0"/>
                <w:color w:val="000000"/>
                <w:sz w:val="22"/>
                <w:szCs w:val="22"/>
                <w:u w:val="none"/>
              </w:rPr>
            </w:pPr>
          </w:p>
        </w:tc>
        <w:tc>
          <w:tcPr>
            <w:tcW w:w="389" w:type="pct"/>
            <w:vMerge w:val="continue"/>
            <w:tcBorders>
              <w:tl2br w:val="nil"/>
              <w:tr2bl w:val="nil"/>
            </w:tcBorders>
            <w:shd w:val="clear" w:color="auto" w:fill="FFFFFF"/>
            <w:vAlign w:val="center"/>
          </w:tcPr>
          <w:p w14:paraId="0160F968">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黑体_GBK" w:cs="Times New Roman"/>
                <w:i w:val="0"/>
                <w:iCs w:val="0"/>
                <w:color w:val="000000"/>
                <w:sz w:val="22"/>
                <w:szCs w:val="22"/>
                <w:u w:val="none"/>
              </w:rPr>
            </w:pPr>
          </w:p>
        </w:tc>
        <w:tc>
          <w:tcPr>
            <w:tcW w:w="293" w:type="pct"/>
            <w:vMerge w:val="continue"/>
            <w:tcBorders>
              <w:tl2br w:val="nil"/>
              <w:tr2bl w:val="nil"/>
            </w:tcBorders>
            <w:shd w:val="clear" w:color="auto" w:fill="FFFFFF"/>
            <w:vAlign w:val="center"/>
          </w:tcPr>
          <w:p w14:paraId="7B319AE4">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黑体_GBK" w:cs="Times New Roman"/>
                <w:i w:val="0"/>
                <w:iCs w:val="0"/>
                <w:color w:val="000000"/>
                <w:sz w:val="22"/>
                <w:szCs w:val="22"/>
                <w:u w:val="none"/>
              </w:rPr>
            </w:pPr>
          </w:p>
        </w:tc>
        <w:tc>
          <w:tcPr>
            <w:tcW w:w="352" w:type="pct"/>
            <w:vMerge w:val="continue"/>
            <w:tcBorders>
              <w:tl2br w:val="nil"/>
              <w:tr2bl w:val="nil"/>
            </w:tcBorders>
            <w:shd w:val="clear" w:color="auto" w:fill="FFFFFF"/>
            <w:vAlign w:val="center"/>
          </w:tcPr>
          <w:p w14:paraId="45A7DC51">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黑体_GBK" w:cs="Times New Roman"/>
                <w:i w:val="0"/>
                <w:iCs w:val="0"/>
                <w:color w:val="000000"/>
                <w:sz w:val="22"/>
                <w:szCs w:val="22"/>
                <w:u w:val="none"/>
              </w:rPr>
            </w:pPr>
          </w:p>
        </w:tc>
        <w:tc>
          <w:tcPr>
            <w:tcW w:w="362" w:type="pct"/>
            <w:vMerge w:val="continue"/>
            <w:tcBorders>
              <w:tl2br w:val="nil"/>
              <w:tr2bl w:val="nil"/>
            </w:tcBorders>
            <w:shd w:val="clear" w:color="auto" w:fill="FFFFFF"/>
            <w:vAlign w:val="center"/>
          </w:tcPr>
          <w:p w14:paraId="4695D507">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黑体_GBK" w:cs="Times New Roman"/>
                <w:i w:val="0"/>
                <w:iCs w:val="0"/>
                <w:color w:val="000000"/>
                <w:sz w:val="22"/>
                <w:szCs w:val="22"/>
                <w:u w:val="none"/>
              </w:rPr>
            </w:pPr>
          </w:p>
        </w:tc>
        <w:tc>
          <w:tcPr>
            <w:tcW w:w="538" w:type="pct"/>
            <w:tcBorders>
              <w:tl2br w:val="nil"/>
              <w:tr2bl w:val="nil"/>
            </w:tcBorders>
            <w:shd w:val="clear" w:color="auto" w:fill="FFFFFF"/>
            <w:vAlign w:val="center"/>
          </w:tcPr>
          <w:p w14:paraId="5A472F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000000"/>
                <w:sz w:val="22"/>
                <w:szCs w:val="22"/>
                <w:u w:val="none"/>
              </w:rPr>
            </w:pPr>
            <w:r>
              <w:rPr>
                <w:rFonts w:hint="default" w:ascii="Times New Roman" w:hAnsi="Times New Roman" w:eastAsia="方正黑体_GBK" w:cs="Times New Roman"/>
                <w:i w:val="0"/>
                <w:iCs w:val="0"/>
                <w:color w:val="000000"/>
                <w:kern w:val="0"/>
                <w:sz w:val="22"/>
                <w:szCs w:val="22"/>
                <w:u w:val="none"/>
                <w:lang w:val="en-US" w:eastAsia="zh-CN" w:bidi="ar"/>
              </w:rPr>
              <w:t>名称</w:t>
            </w:r>
          </w:p>
        </w:tc>
        <w:tc>
          <w:tcPr>
            <w:tcW w:w="240" w:type="pct"/>
            <w:tcBorders>
              <w:tl2br w:val="nil"/>
              <w:tr2bl w:val="nil"/>
            </w:tcBorders>
            <w:shd w:val="clear" w:color="auto" w:fill="FFFFFF"/>
            <w:vAlign w:val="center"/>
          </w:tcPr>
          <w:p w14:paraId="332139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000000"/>
                <w:sz w:val="22"/>
                <w:szCs w:val="22"/>
                <w:u w:val="none"/>
              </w:rPr>
            </w:pPr>
            <w:r>
              <w:rPr>
                <w:rFonts w:hint="default" w:ascii="Times New Roman" w:hAnsi="Times New Roman" w:eastAsia="方正黑体_GBK" w:cs="Times New Roman"/>
                <w:i w:val="0"/>
                <w:iCs w:val="0"/>
                <w:color w:val="000000"/>
                <w:kern w:val="0"/>
                <w:sz w:val="22"/>
                <w:szCs w:val="22"/>
                <w:u w:val="none"/>
                <w:lang w:val="en-US" w:eastAsia="zh-CN" w:bidi="ar"/>
              </w:rPr>
              <w:t>性质</w:t>
            </w:r>
          </w:p>
        </w:tc>
        <w:tc>
          <w:tcPr>
            <w:tcW w:w="250" w:type="pct"/>
            <w:vMerge w:val="continue"/>
            <w:tcBorders>
              <w:tl2br w:val="nil"/>
              <w:tr2bl w:val="nil"/>
            </w:tcBorders>
            <w:shd w:val="clear" w:color="auto" w:fill="FFFFFF"/>
            <w:vAlign w:val="center"/>
          </w:tcPr>
          <w:p w14:paraId="2D4DAF7E">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黑体_GBK" w:cs="Times New Roman"/>
                <w:i w:val="0"/>
                <w:iCs w:val="0"/>
                <w:color w:val="000000"/>
                <w:sz w:val="22"/>
                <w:szCs w:val="22"/>
                <w:u w:val="none"/>
              </w:rPr>
            </w:pPr>
          </w:p>
        </w:tc>
        <w:tc>
          <w:tcPr>
            <w:tcW w:w="421" w:type="pct"/>
            <w:vMerge w:val="continue"/>
            <w:tcBorders>
              <w:tl2br w:val="nil"/>
              <w:tr2bl w:val="nil"/>
            </w:tcBorders>
            <w:shd w:val="clear" w:color="auto" w:fill="FFFFFF"/>
            <w:vAlign w:val="center"/>
          </w:tcPr>
          <w:p w14:paraId="66BF1B88">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黑体_GBK" w:cs="Times New Roman"/>
                <w:i w:val="0"/>
                <w:iCs w:val="0"/>
                <w:color w:val="000000"/>
                <w:sz w:val="22"/>
                <w:szCs w:val="22"/>
                <w:u w:val="none"/>
              </w:rPr>
            </w:pPr>
          </w:p>
        </w:tc>
      </w:tr>
      <w:tr w14:paraId="6AA05F1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98" w:type="pct"/>
            <w:tcBorders>
              <w:tl2br w:val="nil"/>
              <w:tr2bl w:val="nil"/>
            </w:tcBorders>
            <w:shd w:val="clear" w:color="auto" w:fill="FFFFFF"/>
            <w:vAlign w:val="center"/>
          </w:tcPr>
          <w:p w14:paraId="27E41C5A">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1</w:t>
            </w:r>
          </w:p>
        </w:tc>
        <w:tc>
          <w:tcPr>
            <w:tcW w:w="645" w:type="pct"/>
            <w:tcBorders>
              <w:tl2br w:val="nil"/>
              <w:tr2bl w:val="nil"/>
            </w:tcBorders>
            <w:shd w:val="clear" w:color="auto" w:fill="FFFFFF"/>
            <w:vAlign w:val="center"/>
          </w:tcPr>
          <w:p w14:paraId="2582BF03">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荣芯一期C轮集成电路芯片生产</w:t>
            </w:r>
          </w:p>
        </w:tc>
        <w:tc>
          <w:tcPr>
            <w:tcW w:w="1306" w:type="pct"/>
            <w:tcBorders>
              <w:tl2br w:val="nil"/>
              <w:tr2bl w:val="nil"/>
            </w:tcBorders>
            <w:shd w:val="clear" w:color="auto" w:fill="FFFFFF"/>
            <w:vAlign w:val="center"/>
          </w:tcPr>
          <w:p w14:paraId="2411EBF7">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不新增用地，购置集成电路芯片生产线等设备632台套，月产3.2万片12英寸集成电路芯片</w:t>
            </w:r>
          </w:p>
        </w:tc>
        <w:tc>
          <w:tcPr>
            <w:tcW w:w="389" w:type="pct"/>
            <w:tcBorders>
              <w:tl2br w:val="nil"/>
              <w:tr2bl w:val="nil"/>
            </w:tcBorders>
            <w:shd w:val="clear" w:color="auto" w:fill="FFFFFF"/>
            <w:vAlign w:val="center"/>
          </w:tcPr>
          <w:p w14:paraId="1462D62B">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2024-2025</w:t>
            </w:r>
          </w:p>
        </w:tc>
        <w:tc>
          <w:tcPr>
            <w:tcW w:w="293" w:type="pct"/>
            <w:tcBorders>
              <w:tl2br w:val="nil"/>
              <w:tr2bl w:val="nil"/>
            </w:tcBorders>
            <w:shd w:val="clear" w:color="auto" w:fill="auto"/>
            <w:vAlign w:val="center"/>
          </w:tcPr>
          <w:p w14:paraId="499E2B38">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570000 </w:t>
            </w:r>
          </w:p>
        </w:tc>
        <w:tc>
          <w:tcPr>
            <w:tcW w:w="352" w:type="pct"/>
            <w:tcBorders>
              <w:tl2br w:val="nil"/>
              <w:tr2bl w:val="nil"/>
            </w:tcBorders>
            <w:shd w:val="clear" w:color="auto" w:fill="auto"/>
            <w:vAlign w:val="center"/>
          </w:tcPr>
          <w:p w14:paraId="749651D2">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410000 </w:t>
            </w:r>
          </w:p>
        </w:tc>
        <w:tc>
          <w:tcPr>
            <w:tcW w:w="362" w:type="pct"/>
            <w:tcBorders>
              <w:tl2br w:val="nil"/>
              <w:tr2bl w:val="nil"/>
            </w:tcBorders>
            <w:shd w:val="clear" w:color="auto" w:fill="auto"/>
            <w:vAlign w:val="center"/>
          </w:tcPr>
          <w:p w14:paraId="25555023">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160000 </w:t>
            </w:r>
          </w:p>
        </w:tc>
        <w:tc>
          <w:tcPr>
            <w:tcW w:w="538" w:type="pct"/>
            <w:tcBorders>
              <w:tl2br w:val="nil"/>
              <w:tr2bl w:val="nil"/>
            </w:tcBorders>
            <w:shd w:val="clear" w:color="auto" w:fill="FFFFFF"/>
            <w:vAlign w:val="center"/>
          </w:tcPr>
          <w:p w14:paraId="028C4B11">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荣芯半导体（淮安）有限公司</w:t>
            </w:r>
          </w:p>
        </w:tc>
        <w:tc>
          <w:tcPr>
            <w:tcW w:w="240" w:type="pct"/>
            <w:tcBorders>
              <w:tl2br w:val="nil"/>
              <w:tr2bl w:val="nil"/>
            </w:tcBorders>
            <w:shd w:val="clear" w:color="auto" w:fill="FFFFFF"/>
            <w:vAlign w:val="center"/>
          </w:tcPr>
          <w:p w14:paraId="6CC804AF">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民企</w:t>
            </w:r>
          </w:p>
        </w:tc>
        <w:tc>
          <w:tcPr>
            <w:tcW w:w="250" w:type="pct"/>
            <w:tcBorders>
              <w:tl2br w:val="nil"/>
              <w:tr2bl w:val="nil"/>
            </w:tcBorders>
            <w:shd w:val="clear" w:color="auto" w:fill="FFFFFF"/>
            <w:vAlign w:val="center"/>
          </w:tcPr>
          <w:p w14:paraId="05B0023F">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新列</w:t>
            </w:r>
          </w:p>
        </w:tc>
        <w:tc>
          <w:tcPr>
            <w:tcW w:w="421" w:type="pct"/>
            <w:tcBorders>
              <w:tl2br w:val="nil"/>
              <w:tr2bl w:val="nil"/>
            </w:tcBorders>
            <w:shd w:val="clear" w:color="auto" w:fill="FFFFFF"/>
            <w:vAlign w:val="center"/>
          </w:tcPr>
          <w:p w14:paraId="6732CD13">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高新区</w:t>
            </w:r>
          </w:p>
        </w:tc>
      </w:tr>
      <w:tr w14:paraId="58AA5AD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98" w:type="pct"/>
            <w:tcBorders>
              <w:tl2br w:val="nil"/>
              <w:tr2bl w:val="nil"/>
            </w:tcBorders>
            <w:shd w:val="clear" w:color="auto" w:fill="FFFFFF"/>
            <w:vAlign w:val="center"/>
          </w:tcPr>
          <w:p w14:paraId="540E38D6">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2</w:t>
            </w:r>
          </w:p>
        </w:tc>
        <w:tc>
          <w:tcPr>
            <w:tcW w:w="645" w:type="pct"/>
            <w:tcBorders>
              <w:tl2br w:val="nil"/>
              <w:tr2bl w:val="nil"/>
            </w:tcBorders>
            <w:shd w:val="clear" w:color="auto" w:fill="FFFFFF"/>
            <w:vAlign w:val="center"/>
          </w:tcPr>
          <w:p w14:paraId="41BB77C5">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汉道半导体零部件制造</w:t>
            </w:r>
          </w:p>
        </w:tc>
        <w:tc>
          <w:tcPr>
            <w:tcW w:w="1306" w:type="pct"/>
            <w:tcBorders>
              <w:tl2br w:val="nil"/>
              <w:tr2bl w:val="nil"/>
            </w:tcBorders>
            <w:shd w:val="clear" w:color="auto" w:fill="FFFFFF"/>
            <w:vAlign w:val="center"/>
          </w:tcPr>
          <w:p w14:paraId="299C42DA">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占地82亩，建筑面积6.5万平方米，新建厂房、研发检测中心等，购置CNC加工中心等设备1200台套，年产1.8亿件半导体零部件 </w:t>
            </w:r>
          </w:p>
        </w:tc>
        <w:tc>
          <w:tcPr>
            <w:tcW w:w="389" w:type="pct"/>
            <w:tcBorders>
              <w:tl2br w:val="nil"/>
              <w:tr2bl w:val="nil"/>
            </w:tcBorders>
            <w:shd w:val="clear" w:color="auto" w:fill="FFFFFF"/>
            <w:vAlign w:val="center"/>
          </w:tcPr>
          <w:p w14:paraId="49C94E40">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2025-2026</w:t>
            </w:r>
          </w:p>
        </w:tc>
        <w:tc>
          <w:tcPr>
            <w:tcW w:w="293" w:type="pct"/>
            <w:tcBorders>
              <w:tl2br w:val="nil"/>
              <w:tr2bl w:val="nil"/>
            </w:tcBorders>
            <w:shd w:val="clear" w:color="auto" w:fill="auto"/>
            <w:vAlign w:val="center"/>
          </w:tcPr>
          <w:p w14:paraId="5B8B65DD">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202000 </w:t>
            </w:r>
          </w:p>
        </w:tc>
        <w:tc>
          <w:tcPr>
            <w:tcW w:w="352" w:type="pct"/>
            <w:tcBorders>
              <w:tl2br w:val="nil"/>
              <w:tr2bl w:val="nil"/>
            </w:tcBorders>
            <w:shd w:val="clear" w:color="auto" w:fill="auto"/>
            <w:vAlign w:val="center"/>
          </w:tcPr>
          <w:p w14:paraId="0E96C21D">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0 </w:t>
            </w:r>
          </w:p>
        </w:tc>
        <w:tc>
          <w:tcPr>
            <w:tcW w:w="362" w:type="pct"/>
            <w:tcBorders>
              <w:tl2br w:val="nil"/>
              <w:tr2bl w:val="nil"/>
            </w:tcBorders>
            <w:shd w:val="clear" w:color="auto" w:fill="auto"/>
            <w:vAlign w:val="center"/>
          </w:tcPr>
          <w:p w14:paraId="77D71246">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50000 </w:t>
            </w:r>
          </w:p>
        </w:tc>
        <w:tc>
          <w:tcPr>
            <w:tcW w:w="538" w:type="pct"/>
            <w:tcBorders>
              <w:tl2br w:val="nil"/>
              <w:tr2bl w:val="nil"/>
            </w:tcBorders>
            <w:shd w:val="clear" w:color="auto" w:fill="FFFFFF"/>
            <w:vAlign w:val="center"/>
          </w:tcPr>
          <w:p w14:paraId="05356648">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江苏汉道精密制造有限公司</w:t>
            </w:r>
          </w:p>
        </w:tc>
        <w:tc>
          <w:tcPr>
            <w:tcW w:w="240" w:type="pct"/>
            <w:tcBorders>
              <w:tl2br w:val="nil"/>
              <w:tr2bl w:val="nil"/>
            </w:tcBorders>
            <w:shd w:val="clear" w:color="auto" w:fill="FFFFFF"/>
            <w:vAlign w:val="center"/>
          </w:tcPr>
          <w:p w14:paraId="7AB457ED">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民企</w:t>
            </w:r>
          </w:p>
        </w:tc>
        <w:tc>
          <w:tcPr>
            <w:tcW w:w="250" w:type="pct"/>
            <w:tcBorders>
              <w:tl2br w:val="nil"/>
              <w:tr2bl w:val="nil"/>
            </w:tcBorders>
            <w:shd w:val="clear" w:color="auto" w:fill="FFFFFF"/>
            <w:vAlign w:val="center"/>
          </w:tcPr>
          <w:p w14:paraId="7BE22A7B">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新列</w:t>
            </w:r>
          </w:p>
        </w:tc>
        <w:tc>
          <w:tcPr>
            <w:tcW w:w="421" w:type="pct"/>
            <w:tcBorders>
              <w:tl2br w:val="nil"/>
              <w:tr2bl w:val="nil"/>
            </w:tcBorders>
            <w:shd w:val="clear" w:color="auto" w:fill="FFFFFF"/>
            <w:vAlign w:val="center"/>
          </w:tcPr>
          <w:p w14:paraId="31C6BECC">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高新区</w:t>
            </w:r>
            <w:r>
              <w:rPr>
                <w:rFonts w:hint="default" w:ascii="Times New Roman" w:hAnsi="Times New Roman" w:cs="Times New Roman" w:eastAsiaTheme="majorEastAsia"/>
                <w:i w:val="0"/>
                <w:iCs w:val="0"/>
                <w:color w:val="000000"/>
                <w:kern w:val="0"/>
                <w:sz w:val="20"/>
                <w:szCs w:val="20"/>
                <w:u w:val="none"/>
                <w:lang w:val="en-US" w:eastAsia="zh-CN" w:bidi="ar"/>
              </w:rPr>
              <w:br w:type="textWrapping"/>
            </w:r>
            <w:r>
              <w:rPr>
                <w:rFonts w:hint="default" w:ascii="Times New Roman" w:hAnsi="Times New Roman" w:cs="Times New Roman" w:eastAsiaTheme="majorEastAsia"/>
                <w:i w:val="0"/>
                <w:iCs w:val="0"/>
                <w:color w:val="000000"/>
                <w:kern w:val="0"/>
                <w:sz w:val="20"/>
                <w:szCs w:val="20"/>
                <w:u w:val="none"/>
                <w:lang w:val="en-US" w:eastAsia="zh-CN" w:bidi="ar"/>
              </w:rPr>
              <w:t>教体局</w:t>
            </w:r>
          </w:p>
        </w:tc>
      </w:tr>
      <w:tr w14:paraId="0510FF6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98" w:type="pct"/>
            <w:tcBorders>
              <w:tl2br w:val="nil"/>
              <w:tr2bl w:val="nil"/>
            </w:tcBorders>
            <w:shd w:val="clear" w:color="auto" w:fill="FFFFFF"/>
            <w:vAlign w:val="center"/>
          </w:tcPr>
          <w:p w14:paraId="72A315F0">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3</w:t>
            </w:r>
          </w:p>
        </w:tc>
        <w:tc>
          <w:tcPr>
            <w:tcW w:w="645" w:type="pct"/>
            <w:tcBorders>
              <w:tl2br w:val="nil"/>
              <w:tr2bl w:val="nil"/>
            </w:tcBorders>
            <w:shd w:val="clear" w:color="auto" w:fill="FFFFFF"/>
            <w:vAlign w:val="center"/>
          </w:tcPr>
          <w:p w14:paraId="6BC80EC3">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永捷电容器生产（二期）</w:t>
            </w:r>
          </w:p>
        </w:tc>
        <w:tc>
          <w:tcPr>
            <w:tcW w:w="1306" w:type="pct"/>
            <w:tcBorders>
              <w:tl2br w:val="nil"/>
              <w:tr2bl w:val="nil"/>
            </w:tcBorders>
            <w:shd w:val="clear" w:color="auto" w:fill="FFFFFF"/>
            <w:vAlign w:val="center"/>
          </w:tcPr>
          <w:p w14:paraId="37DE1576">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租赁厂房4500平方米，建设净化车间，购置自动回流焊接机、自动注塑封装、自动测试设备等21台套，年产10亿颗SMD贴片电容器</w:t>
            </w:r>
          </w:p>
        </w:tc>
        <w:tc>
          <w:tcPr>
            <w:tcW w:w="389" w:type="pct"/>
            <w:tcBorders>
              <w:tl2br w:val="nil"/>
              <w:tr2bl w:val="nil"/>
            </w:tcBorders>
            <w:shd w:val="clear" w:color="auto" w:fill="FFFFFF"/>
            <w:vAlign w:val="center"/>
          </w:tcPr>
          <w:p w14:paraId="528DC6AA">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2024-2025</w:t>
            </w:r>
          </w:p>
        </w:tc>
        <w:tc>
          <w:tcPr>
            <w:tcW w:w="293" w:type="pct"/>
            <w:tcBorders>
              <w:tl2br w:val="nil"/>
              <w:tr2bl w:val="nil"/>
            </w:tcBorders>
            <w:shd w:val="clear" w:color="auto" w:fill="auto"/>
            <w:vAlign w:val="center"/>
          </w:tcPr>
          <w:p w14:paraId="1EF5E47B">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10500 </w:t>
            </w:r>
          </w:p>
        </w:tc>
        <w:tc>
          <w:tcPr>
            <w:tcW w:w="352" w:type="pct"/>
            <w:tcBorders>
              <w:tl2br w:val="nil"/>
              <w:tr2bl w:val="nil"/>
            </w:tcBorders>
            <w:shd w:val="clear" w:color="auto" w:fill="auto"/>
            <w:vAlign w:val="center"/>
          </w:tcPr>
          <w:p w14:paraId="4E0A5B47">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1800 </w:t>
            </w:r>
          </w:p>
        </w:tc>
        <w:tc>
          <w:tcPr>
            <w:tcW w:w="362" w:type="pct"/>
            <w:tcBorders>
              <w:tl2br w:val="nil"/>
              <w:tr2bl w:val="nil"/>
            </w:tcBorders>
            <w:shd w:val="clear" w:color="auto" w:fill="auto"/>
            <w:vAlign w:val="center"/>
          </w:tcPr>
          <w:p w14:paraId="1D4E109D">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8700 </w:t>
            </w:r>
          </w:p>
        </w:tc>
        <w:tc>
          <w:tcPr>
            <w:tcW w:w="538" w:type="pct"/>
            <w:tcBorders>
              <w:tl2br w:val="nil"/>
              <w:tr2bl w:val="nil"/>
            </w:tcBorders>
            <w:shd w:val="clear" w:color="auto" w:fill="FFFFFF"/>
            <w:vAlign w:val="center"/>
          </w:tcPr>
          <w:p w14:paraId="1E64666C">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淮安永捷电子科技有限公司</w:t>
            </w:r>
          </w:p>
        </w:tc>
        <w:tc>
          <w:tcPr>
            <w:tcW w:w="240" w:type="pct"/>
            <w:tcBorders>
              <w:tl2br w:val="nil"/>
              <w:tr2bl w:val="nil"/>
            </w:tcBorders>
            <w:shd w:val="clear" w:color="auto" w:fill="FFFFFF"/>
            <w:vAlign w:val="center"/>
          </w:tcPr>
          <w:p w14:paraId="5C074668">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民企</w:t>
            </w:r>
          </w:p>
        </w:tc>
        <w:tc>
          <w:tcPr>
            <w:tcW w:w="250" w:type="pct"/>
            <w:tcBorders>
              <w:tl2br w:val="nil"/>
              <w:tr2bl w:val="nil"/>
            </w:tcBorders>
            <w:shd w:val="clear" w:color="auto" w:fill="FFFFFF"/>
            <w:vAlign w:val="center"/>
          </w:tcPr>
          <w:p w14:paraId="77093471">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新列</w:t>
            </w:r>
          </w:p>
        </w:tc>
        <w:tc>
          <w:tcPr>
            <w:tcW w:w="421" w:type="pct"/>
            <w:tcBorders>
              <w:tl2br w:val="nil"/>
              <w:tr2bl w:val="nil"/>
            </w:tcBorders>
            <w:shd w:val="clear" w:color="auto" w:fill="FFFFFF"/>
            <w:vAlign w:val="center"/>
          </w:tcPr>
          <w:p w14:paraId="0C4B2F4B">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新渡口街道</w:t>
            </w:r>
          </w:p>
        </w:tc>
      </w:tr>
      <w:tr w14:paraId="713900D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98" w:type="pct"/>
            <w:tcBorders>
              <w:tl2br w:val="nil"/>
              <w:tr2bl w:val="nil"/>
            </w:tcBorders>
            <w:shd w:val="clear" w:color="auto" w:fill="FFFFFF"/>
            <w:vAlign w:val="center"/>
          </w:tcPr>
          <w:p w14:paraId="64D6EECB">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4</w:t>
            </w:r>
          </w:p>
        </w:tc>
        <w:tc>
          <w:tcPr>
            <w:tcW w:w="645" w:type="pct"/>
            <w:tcBorders>
              <w:tl2br w:val="nil"/>
              <w:tr2bl w:val="nil"/>
            </w:tcBorders>
            <w:shd w:val="clear" w:color="auto" w:fill="FFFFFF"/>
            <w:vAlign w:val="center"/>
          </w:tcPr>
          <w:p w14:paraId="789C32F4">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中江智造智能车载设备和汽车传感器制造</w:t>
            </w:r>
          </w:p>
        </w:tc>
        <w:tc>
          <w:tcPr>
            <w:tcW w:w="1306" w:type="pct"/>
            <w:tcBorders>
              <w:tl2br w:val="nil"/>
              <w:tr2bl w:val="nil"/>
            </w:tcBorders>
            <w:shd w:val="clear" w:color="auto" w:fill="FFFFFF"/>
            <w:vAlign w:val="center"/>
          </w:tcPr>
          <w:p w14:paraId="0C2DF0FA">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占地100亩，建筑面积5.3万平方米，购置高速砖攻机、冲切机、立式加工中心等设备400台套，年加工100万台智能车载设备、325万套汽车传感器</w:t>
            </w:r>
          </w:p>
        </w:tc>
        <w:tc>
          <w:tcPr>
            <w:tcW w:w="389" w:type="pct"/>
            <w:tcBorders>
              <w:tl2br w:val="nil"/>
              <w:tr2bl w:val="nil"/>
            </w:tcBorders>
            <w:shd w:val="clear" w:color="auto" w:fill="FFFFFF"/>
            <w:vAlign w:val="center"/>
          </w:tcPr>
          <w:p w14:paraId="763819DA">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2024-2025</w:t>
            </w:r>
          </w:p>
        </w:tc>
        <w:tc>
          <w:tcPr>
            <w:tcW w:w="293" w:type="pct"/>
            <w:tcBorders>
              <w:tl2br w:val="nil"/>
              <w:tr2bl w:val="nil"/>
            </w:tcBorders>
            <w:shd w:val="clear" w:color="auto" w:fill="auto"/>
            <w:vAlign w:val="center"/>
          </w:tcPr>
          <w:p w14:paraId="274BB3CB">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110000 </w:t>
            </w:r>
          </w:p>
        </w:tc>
        <w:tc>
          <w:tcPr>
            <w:tcW w:w="352" w:type="pct"/>
            <w:tcBorders>
              <w:tl2br w:val="nil"/>
              <w:tr2bl w:val="nil"/>
            </w:tcBorders>
            <w:shd w:val="clear" w:color="auto" w:fill="auto"/>
            <w:vAlign w:val="center"/>
          </w:tcPr>
          <w:p w14:paraId="66435D32">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50000 </w:t>
            </w:r>
          </w:p>
        </w:tc>
        <w:tc>
          <w:tcPr>
            <w:tcW w:w="362" w:type="pct"/>
            <w:tcBorders>
              <w:tl2br w:val="nil"/>
              <w:tr2bl w:val="nil"/>
            </w:tcBorders>
            <w:shd w:val="clear" w:color="auto" w:fill="auto"/>
            <w:vAlign w:val="center"/>
          </w:tcPr>
          <w:p w14:paraId="46E832B5">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60000 </w:t>
            </w:r>
          </w:p>
        </w:tc>
        <w:tc>
          <w:tcPr>
            <w:tcW w:w="538" w:type="pct"/>
            <w:tcBorders>
              <w:tl2br w:val="nil"/>
              <w:tr2bl w:val="nil"/>
            </w:tcBorders>
            <w:shd w:val="clear" w:color="auto" w:fill="FFFFFF"/>
            <w:vAlign w:val="center"/>
          </w:tcPr>
          <w:p w14:paraId="6A5AA643">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上海中江智鼎科技发展有限公司</w:t>
            </w:r>
          </w:p>
        </w:tc>
        <w:tc>
          <w:tcPr>
            <w:tcW w:w="240" w:type="pct"/>
            <w:tcBorders>
              <w:tl2br w:val="nil"/>
              <w:tr2bl w:val="nil"/>
            </w:tcBorders>
            <w:shd w:val="clear" w:color="auto" w:fill="FFFFFF"/>
            <w:vAlign w:val="center"/>
          </w:tcPr>
          <w:p w14:paraId="0E5AFB87">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民企</w:t>
            </w:r>
          </w:p>
        </w:tc>
        <w:tc>
          <w:tcPr>
            <w:tcW w:w="250" w:type="pct"/>
            <w:tcBorders>
              <w:tl2br w:val="nil"/>
              <w:tr2bl w:val="nil"/>
            </w:tcBorders>
            <w:shd w:val="clear" w:color="auto" w:fill="FFFFFF"/>
            <w:vAlign w:val="center"/>
          </w:tcPr>
          <w:p w14:paraId="40061D70">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结转</w:t>
            </w:r>
          </w:p>
        </w:tc>
        <w:tc>
          <w:tcPr>
            <w:tcW w:w="421" w:type="pct"/>
            <w:tcBorders>
              <w:tl2br w:val="nil"/>
              <w:tr2bl w:val="nil"/>
            </w:tcBorders>
            <w:shd w:val="clear" w:color="auto" w:fill="FFFFFF"/>
            <w:vAlign w:val="center"/>
          </w:tcPr>
          <w:p w14:paraId="177C21B7">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高新区</w:t>
            </w:r>
          </w:p>
        </w:tc>
      </w:tr>
      <w:tr w14:paraId="352AD84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98" w:type="pct"/>
            <w:tcBorders>
              <w:tl2br w:val="nil"/>
              <w:tr2bl w:val="nil"/>
            </w:tcBorders>
            <w:shd w:val="clear" w:color="auto" w:fill="FFFFFF"/>
            <w:vAlign w:val="center"/>
          </w:tcPr>
          <w:p w14:paraId="2C9FE8D9">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5</w:t>
            </w:r>
          </w:p>
        </w:tc>
        <w:tc>
          <w:tcPr>
            <w:tcW w:w="645" w:type="pct"/>
            <w:tcBorders>
              <w:tl2br w:val="nil"/>
              <w:tr2bl w:val="nil"/>
            </w:tcBorders>
            <w:shd w:val="clear" w:color="auto" w:fill="FFFFFF"/>
            <w:vAlign w:val="center"/>
          </w:tcPr>
          <w:p w14:paraId="1230A5E0">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淮显光学玻璃车载盖板及AG玻璃生产</w:t>
            </w:r>
          </w:p>
        </w:tc>
        <w:tc>
          <w:tcPr>
            <w:tcW w:w="1306" w:type="pct"/>
            <w:tcBorders>
              <w:tl2br w:val="nil"/>
              <w:tr2bl w:val="nil"/>
            </w:tcBorders>
            <w:shd w:val="clear" w:color="auto" w:fill="FFFFFF"/>
            <w:vAlign w:val="center"/>
          </w:tcPr>
          <w:p w14:paraId="34F750B6">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占地90亩，建筑面积6.8万平方米，购置开料机、清洗机、A空压系统、纯水设备、包装线等设备30台套，形成40条AG玻璃生产线及10条车载盖板生产线，年产360万件光学玻璃车载盖板及500万件AG玻璃</w:t>
            </w:r>
          </w:p>
        </w:tc>
        <w:tc>
          <w:tcPr>
            <w:tcW w:w="389" w:type="pct"/>
            <w:tcBorders>
              <w:tl2br w:val="nil"/>
              <w:tr2bl w:val="nil"/>
            </w:tcBorders>
            <w:shd w:val="clear" w:color="auto" w:fill="FFFFFF"/>
            <w:vAlign w:val="center"/>
          </w:tcPr>
          <w:p w14:paraId="6E2F4F1F">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2025-2026</w:t>
            </w:r>
          </w:p>
        </w:tc>
        <w:tc>
          <w:tcPr>
            <w:tcW w:w="293" w:type="pct"/>
            <w:tcBorders>
              <w:tl2br w:val="nil"/>
              <w:tr2bl w:val="nil"/>
            </w:tcBorders>
            <w:shd w:val="clear" w:color="auto" w:fill="auto"/>
            <w:vAlign w:val="center"/>
          </w:tcPr>
          <w:p w14:paraId="4E9B72EC">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100000 </w:t>
            </w:r>
          </w:p>
        </w:tc>
        <w:tc>
          <w:tcPr>
            <w:tcW w:w="352" w:type="pct"/>
            <w:tcBorders>
              <w:tl2br w:val="nil"/>
              <w:tr2bl w:val="nil"/>
            </w:tcBorders>
            <w:shd w:val="clear" w:color="auto" w:fill="auto"/>
            <w:vAlign w:val="center"/>
          </w:tcPr>
          <w:p w14:paraId="4FEC8E7A">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0 </w:t>
            </w:r>
          </w:p>
        </w:tc>
        <w:tc>
          <w:tcPr>
            <w:tcW w:w="362" w:type="pct"/>
            <w:tcBorders>
              <w:tl2br w:val="nil"/>
              <w:tr2bl w:val="nil"/>
            </w:tcBorders>
            <w:shd w:val="clear" w:color="auto" w:fill="auto"/>
            <w:vAlign w:val="center"/>
          </w:tcPr>
          <w:p w14:paraId="01F3EEA5">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30000 </w:t>
            </w:r>
          </w:p>
        </w:tc>
        <w:tc>
          <w:tcPr>
            <w:tcW w:w="538" w:type="pct"/>
            <w:tcBorders>
              <w:tl2br w:val="nil"/>
              <w:tr2bl w:val="nil"/>
            </w:tcBorders>
            <w:shd w:val="clear" w:color="auto" w:fill="FFFFFF"/>
            <w:vAlign w:val="center"/>
          </w:tcPr>
          <w:p w14:paraId="7B1E196C">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江苏淮显光电科技有限公司</w:t>
            </w:r>
          </w:p>
        </w:tc>
        <w:tc>
          <w:tcPr>
            <w:tcW w:w="240" w:type="pct"/>
            <w:tcBorders>
              <w:tl2br w:val="nil"/>
              <w:tr2bl w:val="nil"/>
            </w:tcBorders>
            <w:shd w:val="clear" w:color="auto" w:fill="FFFFFF"/>
            <w:vAlign w:val="center"/>
          </w:tcPr>
          <w:p w14:paraId="183D7AD8">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民企</w:t>
            </w:r>
          </w:p>
        </w:tc>
        <w:tc>
          <w:tcPr>
            <w:tcW w:w="250" w:type="pct"/>
            <w:tcBorders>
              <w:tl2br w:val="nil"/>
              <w:tr2bl w:val="nil"/>
            </w:tcBorders>
            <w:shd w:val="clear" w:color="auto" w:fill="FFFFFF"/>
            <w:vAlign w:val="center"/>
          </w:tcPr>
          <w:p w14:paraId="7C961A01">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新列</w:t>
            </w:r>
          </w:p>
        </w:tc>
        <w:tc>
          <w:tcPr>
            <w:tcW w:w="421" w:type="pct"/>
            <w:tcBorders>
              <w:tl2br w:val="nil"/>
              <w:tr2bl w:val="nil"/>
            </w:tcBorders>
            <w:shd w:val="clear" w:color="auto" w:fill="FFFFFF"/>
            <w:vAlign w:val="center"/>
          </w:tcPr>
          <w:p w14:paraId="339DA98D">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高新区</w:t>
            </w:r>
          </w:p>
        </w:tc>
      </w:tr>
      <w:tr w14:paraId="44B1B10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98" w:type="pct"/>
            <w:tcBorders>
              <w:tl2br w:val="nil"/>
              <w:tr2bl w:val="nil"/>
            </w:tcBorders>
            <w:shd w:val="clear" w:color="auto" w:fill="FFFFFF"/>
            <w:vAlign w:val="center"/>
          </w:tcPr>
          <w:p w14:paraId="108EE99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6</w:t>
            </w:r>
          </w:p>
        </w:tc>
        <w:tc>
          <w:tcPr>
            <w:tcW w:w="645" w:type="pct"/>
            <w:tcBorders>
              <w:tl2br w:val="nil"/>
              <w:tr2bl w:val="nil"/>
            </w:tcBorders>
            <w:shd w:val="clear" w:color="auto" w:fill="FFFFFF"/>
            <w:vAlign w:val="center"/>
          </w:tcPr>
          <w:p w14:paraId="7E811E1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辛一创汽车内饰及家具软体面料生产</w:t>
            </w:r>
          </w:p>
        </w:tc>
        <w:tc>
          <w:tcPr>
            <w:tcW w:w="1306" w:type="pct"/>
            <w:tcBorders>
              <w:tl2br w:val="nil"/>
              <w:tr2bl w:val="nil"/>
            </w:tcBorders>
            <w:shd w:val="clear" w:color="auto" w:fill="FFFFFF"/>
            <w:vAlign w:val="center"/>
          </w:tcPr>
          <w:p w14:paraId="19B28F9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占地43亩，建筑面积3万平方米，新建厂房、检测楼等，购置无溶剂干法生产线、三版印刷机、真空吸纹机等设备56台套，年产1200万米汽车内饰及家具软体面料</w:t>
            </w:r>
          </w:p>
        </w:tc>
        <w:tc>
          <w:tcPr>
            <w:tcW w:w="389" w:type="pct"/>
            <w:tcBorders>
              <w:tl2br w:val="nil"/>
              <w:tr2bl w:val="nil"/>
            </w:tcBorders>
            <w:shd w:val="clear" w:color="auto" w:fill="FFFFFF"/>
            <w:vAlign w:val="center"/>
          </w:tcPr>
          <w:p w14:paraId="5E7AFEB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2024-2025</w:t>
            </w:r>
          </w:p>
        </w:tc>
        <w:tc>
          <w:tcPr>
            <w:tcW w:w="293" w:type="pct"/>
            <w:tcBorders>
              <w:tl2br w:val="nil"/>
              <w:tr2bl w:val="nil"/>
            </w:tcBorders>
            <w:shd w:val="clear" w:color="auto" w:fill="auto"/>
            <w:vAlign w:val="center"/>
          </w:tcPr>
          <w:p w14:paraId="525E44E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15000 </w:t>
            </w:r>
          </w:p>
        </w:tc>
        <w:tc>
          <w:tcPr>
            <w:tcW w:w="352" w:type="pct"/>
            <w:tcBorders>
              <w:tl2br w:val="nil"/>
              <w:tr2bl w:val="nil"/>
            </w:tcBorders>
            <w:shd w:val="clear" w:color="auto" w:fill="auto"/>
            <w:vAlign w:val="center"/>
          </w:tcPr>
          <w:p w14:paraId="7E7FDE8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9000 </w:t>
            </w:r>
          </w:p>
        </w:tc>
        <w:tc>
          <w:tcPr>
            <w:tcW w:w="362" w:type="pct"/>
            <w:tcBorders>
              <w:tl2br w:val="nil"/>
              <w:tr2bl w:val="nil"/>
            </w:tcBorders>
            <w:shd w:val="clear" w:color="auto" w:fill="auto"/>
            <w:vAlign w:val="center"/>
          </w:tcPr>
          <w:p w14:paraId="319CE79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6000 </w:t>
            </w:r>
          </w:p>
        </w:tc>
        <w:tc>
          <w:tcPr>
            <w:tcW w:w="538" w:type="pct"/>
            <w:tcBorders>
              <w:tl2br w:val="nil"/>
              <w:tr2bl w:val="nil"/>
            </w:tcBorders>
            <w:shd w:val="clear" w:color="auto" w:fill="FFFFFF"/>
            <w:vAlign w:val="center"/>
          </w:tcPr>
          <w:p w14:paraId="7B57E5F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江苏辛一创实业有限公司</w:t>
            </w:r>
          </w:p>
        </w:tc>
        <w:tc>
          <w:tcPr>
            <w:tcW w:w="240" w:type="pct"/>
            <w:tcBorders>
              <w:tl2br w:val="nil"/>
              <w:tr2bl w:val="nil"/>
            </w:tcBorders>
            <w:shd w:val="clear" w:color="auto" w:fill="FFFFFF"/>
            <w:vAlign w:val="center"/>
          </w:tcPr>
          <w:p w14:paraId="3DA10C9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民企</w:t>
            </w:r>
          </w:p>
        </w:tc>
        <w:tc>
          <w:tcPr>
            <w:tcW w:w="250" w:type="pct"/>
            <w:tcBorders>
              <w:tl2br w:val="nil"/>
              <w:tr2bl w:val="nil"/>
            </w:tcBorders>
            <w:shd w:val="clear" w:color="auto" w:fill="FFFFFF"/>
            <w:vAlign w:val="center"/>
          </w:tcPr>
          <w:p w14:paraId="2AA2F3D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新列</w:t>
            </w:r>
          </w:p>
        </w:tc>
        <w:tc>
          <w:tcPr>
            <w:tcW w:w="421" w:type="pct"/>
            <w:tcBorders>
              <w:tl2br w:val="nil"/>
              <w:tr2bl w:val="nil"/>
            </w:tcBorders>
            <w:shd w:val="clear" w:color="auto" w:fill="FFFFFF"/>
            <w:vAlign w:val="center"/>
          </w:tcPr>
          <w:p w14:paraId="4D55D38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渔沟镇</w:t>
            </w:r>
          </w:p>
        </w:tc>
      </w:tr>
      <w:tr w14:paraId="55F9D63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98" w:type="pct"/>
            <w:tcBorders>
              <w:tl2br w:val="nil"/>
              <w:tr2bl w:val="nil"/>
            </w:tcBorders>
            <w:shd w:val="clear" w:color="auto" w:fill="FFFFFF"/>
            <w:vAlign w:val="center"/>
          </w:tcPr>
          <w:p w14:paraId="2B16BB7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7</w:t>
            </w:r>
          </w:p>
        </w:tc>
        <w:tc>
          <w:tcPr>
            <w:tcW w:w="645" w:type="pct"/>
            <w:tcBorders>
              <w:tl2br w:val="nil"/>
              <w:tr2bl w:val="nil"/>
            </w:tcBorders>
            <w:shd w:val="clear" w:color="auto" w:fill="FFFFFF"/>
            <w:vAlign w:val="center"/>
          </w:tcPr>
          <w:p w14:paraId="51DBF07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中天钢铁超高强精品钢帘线生产</w:t>
            </w:r>
          </w:p>
        </w:tc>
        <w:tc>
          <w:tcPr>
            <w:tcW w:w="1306" w:type="pct"/>
            <w:tcBorders>
              <w:tl2br w:val="nil"/>
              <w:tr2bl w:val="nil"/>
            </w:tcBorders>
            <w:shd w:val="clear" w:color="auto" w:fill="FFFFFF"/>
            <w:vAlign w:val="center"/>
          </w:tcPr>
          <w:p w14:paraId="24DEA5F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占地2802亩，建筑面积144万平方米，新建六个分厂、水处理中心等，购置大拉机、湿拉机、捻绳机等设备2.5万台套，年产150万吨精品钢帘线</w:t>
            </w:r>
          </w:p>
        </w:tc>
        <w:tc>
          <w:tcPr>
            <w:tcW w:w="389" w:type="pct"/>
            <w:tcBorders>
              <w:tl2br w:val="nil"/>
              <w:tr2bl w:val="nil"/>
            </w:tcBorders>
            <w:shd w:val="clear" w:color="auto" w:fill="FFFFFF"/>
            <w:vAlign w:val="center"/>
          </w:tcPr>
          <w:p w14:paraId="14688CB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2022-2025</w:t>
            </w:r>
          </w:p>
        </w:tc>
        <w:tc>
          <w:tcPr>
            <w:tcW w:w="293" w:type="pct"/>
            <w:tcBorders>
              <w:tl2br w:val="nil"/>
              <w:tr2bl w:val="nil"/>
            </w:tcBorders>
            <w:shd w:val="clear" w:color="auto" w:fill="auto"/>
            <w:vAlign w:val="center"/>
          </w:tcPr>
          <w:p w14:paraId="03426DE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2020000 </w:t>
            </w:r>
          </w:p>
        </w:tc>
        <w:tc>
          <w:tcPr>
            <w:tcW w:w="352" w:type="pct"/>
            <w:tcBorders>
              <w:tl2br w:val="nil"/>
              <w:tr2bl w:val="nil"/>
            </w:tcBorders>
            <w:shd w:val="clear" w:color="auto" w:fill="auto"/>
            <w:vAlign w:val="center"/>
          </w:tcPr>
          <w:p w14:paraId="771D6A5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1520000 </w:t>
            </w:r>
          </w:p>
        </w:tc>
        <w:tc>
          <w:tcPr>
            <w:tcW w:w="362" w:type="pct"/>
            <w:tcBorders>
              <w:tl2br w:val="nil"/>
              <w:tr2bl w:val="nil"/>
            </w:tcBorders>
            <w:shd w:val="clear" w:color="auto" w:fill="auto"/>
            <w:vAlign w:val="center"/>
          </w:tcPr>
          <w:p w14:paraId="0824A03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500000 </w:t>
            </w:r>
          </w:p>
        </w:tc>
        <w:tc>
          <w:tcPr>
            <w:tcW w:w="538" w:type="pct"/>
            <w:tcBorders>
              <w:tl2br w:val="nil"/>
              <w:tr2bl w:val="nil"/>
            </w:tcBorders>
            <w:shd w:val="clear" w:color="auto" w:fill="FFFFFF"/>
            <w:vAlign w:val="center"/>
          </w:tcPr>
          <w:p w14:paraId="7FF3F5F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中天钢铁集团</w:t>
            </w:r>
          </w:p>
        </w:tc>
        <w:tc>
          <w:tcPr>
            <w:tcW w:w="240" w:type="pct"/>
            <w:tcBorders>
              <w:tl2br w:val="nil"/>
              <w:tr2bl w:val="nil"/>
            </w:tcBorders>
            <w:shd w:val="clear" w:color="auto" w:fill="FFFFFF"/>
            <w:vAlign w:val="center"/>
          </w:tcPr>
          <w:p w14:paraId="7E8D6F5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民企</w:t>
            </w:r>
          </w:p>
        </w:tc>
        <w:tc>
          <w:tcPr>
            <w:tcW w:w="250" w:type="pct"/>
            <w:tcBorders>
              <w:tl2br w:val="nil"/>
              <w:tr2bl w:val="nil"/>
            </w:tcBorders>
            <w:shd w:val="clear" w:color="auto" w:fill="FFFFFF"/>
            <w:vAlign w:val="center"/>
          </w:tcPr>
          <w:p w14:paraId="164E804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结转</w:t>
            </w:r>
          </w:p>
        </w:tc>
        <w:tc>
          <w:tcPr>
            <w:tcW w:w="421" w:type="pct"/>
            <w:tcBorders>
              <w:tl2br w:val="nil"/>
              <w:tr2bl w:val="nil"/>
            </w:tcBorders>
            <w:shd w:val="clear" w:color="auto" w:fill="FFFFFF"/>
            <w:vAlign w:val="center"/>
          </w:tcPr>
          <w:p w14:paraId="0791DD5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高新区</w:t>
            </w:r>
          </w:p>
        </w:tc>
      </w:tr>
      <w:tr w14:paraId="3142051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98" w:type="pct"/>
            <w:tcBorders>
              <w:tl2br w:val="nil"/>
              <w:tr2bl w:val="nil"/>
            </w:tcBorders>
            <w:shd w:val="clear" w:color="auto" w:fill="FFFFFF"/>
            <w:vAlign w:val="center"/>
          </w:tcPr>
          <w:p w14:paraId="09991AC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8</w:t>
            </w:r>
          </w:p>
        </w:tc>
        <w:tc>
          <w:tcPr>
            <w:tcW w:w="645" w:type="pct"/>
            <w:tcBorders>
              <w:tl2br w:val="nil"/>
              <w:tr2bl w:val="nil"/>
            </w:tcBorders>
            <w:shd w:val="clear" w:color="auto" w:fill="FFFFFF"/>
            <w:vAlign w:val="center"/>
          </w:tcPr>
          <w:p w14:paraId="420417D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新淮盛玻璃纤维材料生产</w:t>
            </w:r>
          </w:p>
        </w:tc>
        <w:tc>
          <w:tcPr>
            <w:tcW w:w="1306" w:type="pct"/>
            <w:tcBorders>
              <w:tl2br w:val="nil"/>
              <w:tr2bl w:val="nil"/>
            </w:tcBorders>
            <w:shd w:val="clear" w:color="auto" w:fill="FFFFFF"/>
            <w:vAlign w:val="center"/>
          </w:tcPr>
          <w:p w14:paraId="03534E9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占地150亩，建筑面积16万平方米，购置双履带式拉挤生产线、配套全自动预喷涂系统、斜切打孔机、打磨机、在线检测等设备，生产玻璃纤维聚氨酯新型复合材料、高效滤筒、低介电玻纤</w:t>
            </w:r>
          </w:p>
        </w:tc>
        <w:tc>
          <w:tcPr>
            <w:tcW w:w="389" w:type="pct"/>
            <w:tcBorders>
              <w:tl2br w:val="nil"/>
              <w:tr2bl w:val="nil"/>
            </w:tcBorders>
            <w:shd w:val="clear" w:color="auto" w:fill="FFFFFF"/>
            <w:vAlign w:val="center"/>
          </w:tcPr>
          <w:p w14:paraId="708CD74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2025-2027</w:t>
            </w:r>
          </w:p>
        </w:tc>
        <w:tc>
          <w:tcPr>
            <w:tcW w:w="293" w:type="pct"/>
            <w:tcBorders>
              <w:tl2br w:val="nil"/>
              <w:tr2bl w:val="nil"/>
            </w:tcBorders>
            <w:shd w:val="clear" w:color="auto" w:fill="auto"/>
            <w:vAlign w:val="center"/>
          </w:tcPr>
          <w:p w14:paraId="7F8D8C7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160000 </w:t>
            </w:r>
          </w:p>
        </w:tc>
        <w:tc>
          <w:tcPr>
            <w:tcW w:w="352" w:type="pct"/>
            <w:tcBorders>
              <w:tl2br w:val="nil"/>
              <w:tr2bl w:val="nil"/>
            </w:tcBorders>
            <w:shd w:val="clear" w:color="auto" w:fill="auto"/>
            <w:vAlign w:val="center"/>
          </w:tcPr>
          <w:p w14:paraId="7F43485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0 </w:t>
            </w:r>
          </w:p>
        </w:tc>
        <w:tc>
          <w:tcPr>
            <w:tcW w:w="362" w:type="pct"/>
            <w:tcBorders>
              <w:tl2br w:val="nil"/>
              <w:tr2bl w:val="nil"/>
            </w:tcBorders>
            <w:shd w:val="clear" w:color="auto" w:fill="auto"/>
            <w:vAlign w:val="center"/>
          </w:tcPr>
          <w:p w14:paraId="3F790E9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40000 </w:t>
            </w:r>
          </w:p>
        </w:tc>
        <w:tc>
          <w:tcPr>
            <w:tcW w:w="538" w:type="pct"/>
            <w:tcBorders>
              <w:tl2br w:val="nil"/>
              <w:tr2bl w:val="nil"/>
            </w:tcBorders>
            <w:shd w:val="clear" w:color="auto" w:fill="FFFFFF"/>
            <w:vAlign w:val="center"/>
          </w:tcPr>
          <w:p w14:paraId="0C08EF3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spacing w:val="-11"/>
                <w:kern w:val="0"/>
                <w:sz w:val="20"/>
                <w:szCs w:val="20"/>
                <w:u w:val="none"/>
                <w:lang w:val="en-US" w:eastAsia="zh-CN" w:bidi="ar"/>
              </w:rPr>
              <w:t>江苏新淮盛复合材料科技有限公司</w:t>
            </w:r>
          </w:p>
        </w:tc>
        <w:tc>
          <w:tcPr>
            <w:tcW w:w="240" w:type="pct"/>
            <w:tcBorders>
              <w:tl2br w:val="nil"/>
              <w:tr2bl w:val="nil"/>
            </w:tcBorders>
            <w:shd w:val="clear" w:color="auto" w:fill="FFFFFF"/>
            <w:vAlign w:val="center"/>
          </w:tcPr>
          <w:p w14:paraId="7928359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民企</w:t>
            </w:r>
          </w:p>
        </w:tc>
        <w:tc>
          <w:tcPr>
            <w:tcW w:w="250" w:type="pct"/>
            <w:tcBorders>
              <w:tl2br w:val="nil"/>
              <w:tr2bl w:val="nil"/>
            </w:tcBorders>
            <w:shd w:val="clear" w:color="auto" w:fill="FFFFFF"/>
            <w:vAlign w:val="center"/>
          </w:tcPr>
          <w:p w14:paraId="45CD486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新列</w:t>
            </w:r>
          </w:p>
        </w:tc>
        <w:tc>
          <w:tcPr>
            <w:tcW w:w="421" w:type="pct"/>
            <w:tcBorders>
              <w:tl2br w:val="nil"/>
              <w:tr2bl w:val="nil"/>
            </w:tcBorders>
            <w:shd w:val="clear" w:color="auto" w:fill="FFFFFF"/>
            <w:vAlign w:val="center"/>
          </w:tcPr>
          <w:p w14:paraId="09180FA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高新区</w:t>
            </w:r>
          </w:p>
        </w:tc>
      </w:tr>
      <w:tr w14:paraId="4B534EF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98" w:type="pct"/>
            <w:tcBorders>
              <w:tl2br w:val="nil"/>
              <w:tr2bl w:val="nil"/>
            </w:tcBorders>
            <w:shd w:val="clear" w:color="auto" w:fill="FFFFFF"/>
            <w:vAlign w:val="center"/>
          </w:tcPr>
          <w:p w14:paraId="2CA5168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9</w:t>
            </w:r>
          </w:p>
        </w:tc>
        <w:tc>
          <w:tcPr>
            <w:tcW w:w="645" w:type="pct"/>
            <w:tcBorders>
              <w:tl2br w:val="nil"/>
              <w:tr2bl w:val="nil"/>
            </w:tcBorders>
            <w:shd w:val="clear" w:color="auto" w:fill="FFFFFF"/>
            <w:vAlign w:val="center"/>
          </w:tcPr>
          <w:p w14:paraId="2436D6E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明丽绝缘材料生产</w:t>
            </w:r>
          </w:p>
        </w:tc>
        <w:tc>
          <w:tcPr>
            <w:tcW w:w="1306" w:type="pct"/>
            <w:tcBorders>
              <w:tl2br w:val="nil"/>
              <w:tr2bl w:val="nil"/>
            </w:tcBorders>
            <w:shd w:val="clear" w:color="auto" w:fill="FFFFFF"/>
            <w:vAlign w:val="center"/>
          </w:tcPr>
          <w:p w14:paraId="4418BE4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占地20亩，建筑面积9120平方米，新建2栋厂房，购置液压设备、拉挤设备、搅拌设备等40台套，年产5000吨绝缘材料</w:t>
            </w:r>
          </w:p>
        </w:tc>
        <w:tc>
          <w:tcPr>
            <w:tcW w:w="389" w:type="pct"/>
            <w:tcBorders>
              <w:tl2br w:val="nil"/>
              <w:tr2bl w:val="nil"/>
            </w:tcBorders>
            <w:shd w:val="clear" w:color="auto" w:fill="FFFFFF"/>
            <w:vAlign w:val="center"/>
          </w:tcPr>
          <w:p w14:paraId="1E2ED10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2024-2025</w:t>
            </w:r>
          </w:p>
        </w:tc>
        <w:tc>
          <w:tcPr>
            <w:tcW w:w="293" w:type="pct"/>
            <w:tcBorders>
              <w:tl2br w:val="nil"/>
              <w:tr2bl w:val="nil"/>
            </w:tcBorders>
            <w:shd w:val="clear" w:color="auto" w:fill="auto"/>
            <w:vAlign w:val="center"/>
          </w:tcPr>
          <w:p w14:paraId="13935DA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16000 </w:t>
            </w:r>
          </w:p>
        </w:tc>
        <w:tc>
          <w:tcPr>
            <w:tcW w:w="352" w:type="pct"/>
            <w:tcBorders>
              <w:tl2br w:val="nil"/>
              <w:tr2bl w:val="nil"/>
            </w:tcBorders>
            <w:shd w:val="clear" w:color="auto" w:fill="auto"/>
            <w:vAlign w:val="center"/>
          </w:tcPr>
          <w:p w14:paraId="09CFAE9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10000 </w:t>
            </w:r>
          </w:p>
        </w:tc>
        <w:tc>
          <w:tcPr>
            <w:tcW w:w="362" w:type="pct"/>
            <w:tcBorders>
              <w:tl2br w:val="nil"/>
              <w:tr2bl w:val="nil"/>
            </w:tcBorders>
            <w:shd w:val="clear" w:color="auto" w:fill="auto"/>
            <w:vAlign w:val="center"/>
          </w:tcPr>
          <w:p w14:paraId="36A69F6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6000 </w:t>
            </w:r>
          </w:p>
        </w:tc>
        <w:tc>
          <w:tcPr>
            <w:tcW w:w="538" w:type="pct"/>
            <w:tcBorders>
              <w:tl2br w:val="nil"/>
              <w:tr2bl w:val="nil"/>
            </w:tcBorders>
            <w:shd w:val="clear" w:color="auto" w:fill="FFFFFF"/>
            <w:vAlign w:val="center"/>
          </w:tcPr>
          <w:p w14:paraId="103B2A8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淮安市明丽新材料科技有限公司</w:t>
            </w:r>
          </w:p>
        </w:tc>
        <w:tc>
          <w:tcPr>
            <w:tcW w:w="240" w:type="pct"/>
            <w:tcBorders>
              <w:tl2br w:val="nil"/>
              <w:tr2bl w:val="nil"/>
            </w:tcBorders>
            <w:shd w:val="clear" w:color="auto" w:fill="FFFFFF"/>
            <w:vAlign w:val="center"/>
          </w:tcPr>
          <w:p w14:paraId="712F0DD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民企</w:t>
            </w:r>
          </w:p>
        </w:tc>
        <w:tc>
          <w:tcPr>
            <w:tcW w:w="250" w:type="pct"/>
            <w:tcBorders>
              <w:tl2br w:val="nil"/>
              <w:tr2bl w:val="nil"/>
            </w:tcBorders>
            <w:shd w:val="clear" w:color="auto" w:fill="FFFFFF"/>
            <w:vAlign w:val="center"/>
          </w:tcPr>
          <w:p w14:paraId="0891952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新列</w:t>
            </w:r>
          </w:p>
        </w:tc>
        <w:tc>
          <w:tcPr>
            <w:tcW w:w="421" w:type="pct"/>
            <w:tcBorders>
              <w:tl2br w:val="nil"/>
              <w:tr2bl w:val="nil"/>
            </w:tcBorders>
            <w:shd w:val="clear" w:color="auto" w:fill="FFFFFF"/>
            <w:vAlign w:val="center"/>
          </w:tcPr>
          <w:p w14:paraId="3D364C9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丁集镇</w:t>
            </w:r>
          </w:p>
        </w:tc>
      </w:tr>
      <w:tr w14:paraId="05A260F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98" w:type="pct"/>
            <w:tcBorders>
              <w:tl2br w:val="nil"/>
              <w:tr2bl w:val="nil"/>
            </w:tcBorders>
            <w:shd w:val="clear" w:color="auto" w:fill="FFFFFF"/>
            <w:vAlign w:val="center"/>
          </w:tcPr>
          <w:p w14:paraId="686DE94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10</w:t>
            </w:r>
          </w:p>
        </w:tc>
        <w:tc>
          <w:tcPr>
            <w:tcW w:w="645" w:type="pct"/>
            <w:tcBorders>
              <w:tl2br w:val="nil"/>
              <w:tr2bl w:val="nil"/>
            </w:tcBorders>
            <w:shd w:val="clear" w:color="auto" w:fill="FFFFFF"/>
            <w:vAlign w:val="center"/>
          </w:tcPr>
          <w:p w14:paraId="7366B61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spacing w:val="-6"/>
                <w:kern w:val="0"/>
                <w:sz w:val="20"/>
                <w:szCs w:val="20"/>
                <w:u w:val="none"/>
                <w:lang w:val="en-US" w:eastAsia="zh-CN" w:bidi="ar"/>
              </w:rPr>
              <w:t>嘉帅重工钢结构生产</w:t>
            </w:r>
          </w:p>
        </w:tc>
        <w:tc>
          <w:tcPr>
            <w:tcW w:w="1306" w:type="pct"/>
            <w:tcBorders>
              <w:tl2br w:val="nil"/>
              <w:tr2bl w:val="nil"/>
            </w:tcBorders>
            <w:shd w:val="clear" w:color="auto" w:fill="FFFFFF"/>
            <w:vAlign w:val="center"/>
          </w:tcPr>
          <w:p w14:paraId="5D9881B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占地40亩，建筑面积2.09万平方米，新建钢结构厂房、办公用房等，购置组立机、数控平面钻床、下料机、切割机、焊接机等设备295台套，年产2万吨钢结构</w:t>
            </w:r>
          </w:p>
        </w:tc>
        <w:tc>
          <w:tcPr>
            <w:tcW w:w="389" w:type="pct"/>
            <w:tcBorders>
              <w:tl2br w:val="nil"/>
              <w:tr2bl w:val="nil"/>
            </w:tcBorders>
            <w:shd w:val="clear" w:color="auto" w:fill="FFFFFF"/>
            <w:vAlign w:val="center"/>
          </w:tcPr>
          <w:p w14:paraId="43C589D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2024-2025</w:t>
            </w:r>
          </w:p>
        </w:tc>
        <w:tc>
          <w:tcPr>
            <w:tcW w:w="293" w:type="pct"/>
            <w:tcBorders>
              <w:tl2br w:val="nil"/>
              <w:tr2bl w:val="nil"/>
            </w:tcBorders>
            <w:shd w:val="clear" w:color="auto" w:fill="auto"/>
            <w:vAlign w:val="center"/>
          </w:tcPr>
          <w:p w14:paraId="1D1C59E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11000 </w:t>
            </w:r>
          </w:p>
        </w:tc>
        <w:tc>
          <w:tcPr>
            <w:tcW w:w="352" w:type="pct"/>
            <w:tcBorders>
              <w:tl2br w:val="nil"/>
              <w:tr2bl w:val="nil"/>
            </w:tcBorders>
            <w:shd w:val="clear" w:color="auto" w:fill="auto"/>
            <w:vAlign w:val="center"/>
          </w:tcPr>
          <w:p w14:paraId="743E699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3000 </w:t>
            </w:r>
          </w:p>
        </w:tc>
        <w:tc>
          <w:tcPr>
            <w:tcW w:w="362" w:type="pct"/>
            <w:tcBorders>
              <w:tl2br w:val="nil"/>
              <w:tr2bl w:val="nil"/>
            </w:tcBorders>
            <w:shd w:val="clear" w:color="auto" w:fill="auto"/>
            <w:vAlign w:val="center"/>
          </w:tcPr>
          <w:p w14:paraId="48F9865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8000 </w:t>
            </w:r>
          </w:p>
        </w:tc>
        <w:tc>
          <w:tcPr>
            <w:tcW w:w="538" w:type="pct"/>
            <w:tcBorders>
              <w:tl2br w:val="nil"/>
              <w:tr2bl w:val="nil"/>
            </w:tcBorders>
            <w:shd w:val="clear" w:color="auto" w:fill="FFFFFF"/>
            <w:vAlign w:val="center"/>
          </w:tcPr>
          <w:p w14:paraId="618D20F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淮安嘉帅重工科技有限公司</w:t>
            </w:r>
          </w:p>
        </w:tc>
        <w:tc>
          <w:tcPr>
            <w:tcW w:w="240" w:type="pct"/>
            <w:tcBorders>
              <w:tl2br w:val="nil"/>
              <w:tr2bl w:val="nil"/>
            </w:tcBorders>
            <w:shd w:val="clear" w:color="auto" w:fill="FFFFFF"/>
            <w:vAlign w:val="center"/>
          </w:tcPr>
          <w:p w14:paraId="74EE675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民企</w:t>
            </w:r>
          </w:p>
        </w:tc>
        <w:tc>
          <w:tcPr>
            <w:tcW w:w="250" w:type="pct"/>
            <w:tcBorders>
              <w:tl2br w:val="nil"/>
              <w:tr2bl w:val="nil"/>
            </w:tcBorders>
            <w:shd w:val="clear" w:color="auto" w:fill="FFFFFF"/>
            <w:vAlign w:val="center"/>
          </w:tcPr>
          <w:p w14:paraId="2784EF7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新列</w:t>
            </w:r>
          </w:p>
        </w:tc>
        <w:tc>
          <w:tcPr>
            <w:tcW w:w="421" w:type="pct"/>
            <w:tcBorders>
              <w:tl2br w:val="nil"/>
              <w:tr2bl w:val="nil"/>
            </w:tcBorders>
            <w:shd w:val="clear" w:color="auto" w:fill="FFFFFF"/>
            <w:vAlign w:val="center"/>
          </w:tcPr>
          <w:p w14:paraId="05BD823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古清口街道</w:t>
            </w:r>
          </w:p>
        </w:tc>
      </w:tr>
      <w:tr w14:paraId="61CCBA5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98" w:type="pct"/>
            <w:tcBorders>
              <w:tl2br w:val="nil"/>
              <w:tr2bl w:val="nil"/>
            </w:tcBorders>
            <w:shd w:val="clear" w:color="auto" w:fill="FFFFFF"/>
            <w:vAlign w:val="center"/>
          </w:tcPr>
          <w:p w14:paraId="39205A0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11</w:t>
            </w:r>
          </w:p>
        </w:tc>
        <w:tc>
          <w:tcPr>
            <w:tcW w:w="645" w:type="pct"/>
            <w:tcBorders>
              <w:tl2br w:val="nil"/>
              <w:tr2bl w:val="nil"/>
            </w:tcBorders>
            <w:shd w:val="clear" w:color="auto" w:fill="FFFFFF"/>
            <w:vAlign w:val="center"/>
          </w:tcPr>
          <w:p w14:paraId="10E1DA7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新凤鸣高性能碳纤维生产</w:t>
            </w:r>
          </w:p>
        </w:tc>
        <w:tc>
          <w:tcPr>
            <w:tcW w:w="1306" w:type="pct"/>
            <w:tcBorders>
              <w:tl2br w:val="nil"/>
              <w:tr2bl w:val="nil"/>
            </w:tcBorders>
            <w:shd w:val="clear" w:color="auto" w:fill="FFFFFF"/>
            <w:vAlign w:val="center"/>
          </w:tcPr>
          <w:p w14:paraId="2639E2B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占地825亩，建筑面积61.4万平方米，新建生产厂房、研发楼、质检楼等，购置聚合釜、纺丝线、卷绕机、驱动牵伸装置、流风机等设备6572台套，年产2万吨高性能碳纤维、1.25万吨碳纤维复合材料及6万支碳纤维储氢瓶</w:t>
            </w:r>
          </w:p>
        </w:tc>
        <w:tc>
          <w:tcPr>
            <w:tcW w:w="389" w:type="pct"/>
            <w:tcBorders>
              <w:tl2br w:val="nil"/>
              <w:tr2bl w:val="nil"/>
            </w:tcBorders>
            <w:shd w:val="clear" w:color="auto" w:fill="FFFFFF"/>
            <w:vAlign w:val="center"/>
          </w:tcPr>
          <w:p w14:paraId="57F80CE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2025-2027</w:t>
            </w:r>
          </w:p>
        </w:tc>
        <w:tc>
          <w:tcPr>
            <w:tcW w:w="293" w:type="pct"/>
            <w:tcBorders>
              <w:tl2br w:val="nil"/>
              <w:tr2bl w:val="nil"/>
            </w:tcBorders>
            <w:shd w:val="clear" w:color="auto" w:fill="auto"/>
            <w:vAlign w:val="center"/>
          </w:tcPr>
          <w:p w14:paraId="1476849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1065000 </w:t>
            </w:r>
          </w:p>
        </w:tc>
        <w:tc>
          <w:tcPr>
            <w:tcW w:w="352" w:type="pct"/>
            <w:tcBorders>
              <w:tl2br w:val="nil"/>
              <w:tr2bl w:val="nil"/>
            </w:tcBorders>
            <w:shd w:val="clear" w:color="auto" w:fill="auto"/>
            <w:vAlign w:val="center"/>
          </w:tcPr>
          <w:p w14:paraId="7BE3957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0 </w:t>
            </w:r>
          </w:p>
        </w:tc>
        <w:tc>
          <w:tcPr>
            <w:tcW w:w="362" w:type="pct"/>
            <w:tcBorders>
              <w:tl2br w:val="nil"/>
              <w:tr2bl w:val="nil"/>
            </w:tcBorders>
            <w:shd w:val="clear" w:color="auto" w:fill="auto"/>
            <w:vAlign w:val="center"/>
          </w:tcPr>
          <w:p w14:paraId="1D53243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300000 </w:t>
            </w:r>
          </w:p>
        </w:tc>
        <w:tc>
          <w:tcPr>
            <w:tcW w:w="538" w:type="pct"/>
            <w:tcBorders>
              <w:tl2br w:val="nil"/>
              <w:tr2bl w:val="nil"/>
            </w:tcBorders>
            <w:shd w:val="clear" w:color="auto" w:fill="FFFFFF"/>
            <w:vAlign w:val="center"/>
          </w:tcPr>
          <w:p w14:paraId="351677B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新凤鸣（淮安）碳纤维有限公司</w:t>
            </w:r>
          </w:p>
        </w:tc>
        <w:tc>
          <w:tcPr>
            <w:tcW w:w="240" w:type="pct"/>
            <w:tcBorders>
              <w:tl2br w:val="nil"/>
              <w:tr2bl w:val="nil"/>
            </w:tcBorders>
            <w:shd w:val="clear" w:color="auto" w:fill="FFFFFF"/>
            <w:vAlign w:val="center"/>
          </w:tcPr>
          <w:p w14:paraId="3E653DB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民企</w:t>
            </w:r>
          </w:p>
        </w:tc>
        <w:tc>
          <w:tcPr>
            <w:tcW w:w="250" w:type="pct"/>
            <w:tcBorders>
              <w:tl2br w:val="nil"/>
              <w:tr2bl w:val="nil"/>
            </w:tcBorders>
            <w:shd w:val="clear" w:color="auto" w:fill="FFFFFF"/>
            <w:vAlign w:val="center"/>
          </w:tcPr>
          <w:p w14:paraId="6B16BE0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新列</w:t>
            </w:r>
          </w:p>
        </w:tc>
        <w:tc>
          <w:tcPr>
            <w:tcW w:w="421" w:type="pct"/>
            <w:tcBorders>
              <w:tl2br w:val="nil"/>
              <w:tr2bl w:val="nil"/>
            </w:tcBorders>
            <w:shd w:val="clear" w:color="auto" w:fill="FFFFFF"/>
            <w:vAlign w:val="center"/>
          </w:tcPr>
          <w:p w14:paraId="74141C0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三树镇</w:t>
            </w:r>
          </w:p>
        </w:tc>
      </w:tr>
      <w:tr w14:paraId="641BC13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98" w:type="pct"/>
            <w:tcBorders>
              <w:tl2br w:val="nil"/>
              <w:tr2bl w:val="nil"/>
            </w:tcBorders>
            <w:shd w:val="clear" w:color="auto" w:fill="FFFFFF"/>
            <w:vAlign w:val="center"/>
          </w:tcPr>
          <w:p w14:paraId="2B2DFEA5">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12</w:t>
            </w:r>
          </w:p>
        </w:tc>
        <w:tc>
          <w:tcPr>
            <w:tcW w:w="645" w:type="pct"/>
            <w:tcBorders>
              <w:tl2br w:val="nil"/>
              <w:tr2bl w:val="nil"/>
            </w:tcBorders>
            <w:shd w:val="clear" w:color="auto" w:fill="FFFFFF"/>
            <w:vAlign w:val="center"/>
          </w:tcPr>
          <w:p w14:paraId="38E803BB">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阿特兰高性能复合纤维材料生产</w:t>
            </w:r>
          </w:p>
        </w:tc>
        <w:tc>
          <w:tcPr>
            <w:tcW w:w="1306" w:type="pct"/>
            <w:tcBorders>
              <w:tl2br w:val="nil"/>
              <w:tr2bl w:val="nil"/>
            </w:tcBorders>
            <w:shd w:val="clear" w:color="auto" w:fill="FFFFFF"/>
            <w:vAlign w:val="center"/>
          </w:tcPr>
          <w:p w14:paraId="3074AD5F">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占地110亩，建筑面积5万平方米，购置原料干燥、熔融挤出、增粘十量、纺丝、铺网工艺等设备100台套，年产新能源汽车底护纤维模压材料和毯基布等6万吨</w:t>
            </w:r>
          </w:p>
        </w:tc>
        <w:tc>
          <w:tcPr>
            <w:tcW w:w="389" w:type="pct"/>
            <w:tcBorders>
              <w:tl2br w:val="nil"/>
              <w:tr2bl w:val="nil"/>
            </w:tcBorders>
            <w:shd w:val="clear" w:color="auto" w:fill="FFFFFF"/>
            <w:vAlign w:val="center"/>
          </w:tcPr>
          <w:p w14:paraId="5D325D55">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2025-2026</w:t>
            </w:r>
          </w:p>
        </w:tc>
        <w:tc>
          <w:tcPr>
            <w:tcW w:w="293" w:type="pct"/>
            <w:tcBorders>
              <w:tl2br w:val="nil"/>
              <w:tr2bl w:val="nil"/>
            </w:tcBorders>
            <w:shd w:val="clear" w:color="auto" w:fill="auto"/>
            <w:vAlign w:val="center"/>
          </w:tcPr>
          <w:p w14:paraId="068FAD8B">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100000 </w:t>
            </w:r>
          </w:p>
        </w:tc>
        <w:tc>
          <w:tcPr>
            <w:tcW w:w="352" w:type="pct"/>
            <w:tcBorders>
              <w:tl2br w:val="nil"/>
              <w:tr2bl w:val="nil"/>
            </w:tcBorders>
            <w:shd w:val="clear" w:color="auto" w:fill="auto"/>
            <w:vAlign w:val="center"/>
          </w:tcPr>
          <w:p w14:paraId="547FF253">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0 </w:t>
            </w:r>
          </w:p>
        </w:tc>
        <w:tc>
          <w:tcPr>
            <w:tcW w:w="362" w:type="pct"/>
            <w:tcBorders>
              <w:tl2br w:val="nil"/>
              <w:tr2bl w:val="nil"/>
            </w:tcBorders>
            <w:shd w:val="clear" w:color="auto" w:fill="auto"/>
            <w:vAlign w:val="center"/>
          </w:tcPr>
          <w:p w14:paraId="4C01E016">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50000 </w:t>
            </w:r>
          </w:p>
        </w:tc>
        <w:tc>
          <w:tcPr>
            <w:tcW w:w="538" w:type="pct"/>
            <w:tcBorders>
              <w:tl2br w:val="nil"/>
              <w:tr2bl w:val="nil"/>
            </w:tcBorders>
            <w:shd w:val="clear" w:color="auto" w:fill="FFFFFF"/>
            <w:vAlign w:val="center"/>
          </w:tcPr>
          <w:p w14:paraId="59B2DBAA">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扬州阿特兰新材料有限公司</w:t>
            </w:r>
          </w:p>
        </w:tc>
        <w:tc>
          <w:tcPr>
            <w:tcW w:w="240" w:type="pct"/>
            <w:tcBorders>
              <w:tl2br w:val="nil"/>
              <w:tr2bl w:val="nil"/>
            </w:tcBorders>
            <w:shd w:val="clear" w:color="auto" w:fill="FFFFFF"/>
            <w:vAlign w:val="center"/>
          </w:tcPr>
          <w:p w14:paraId="2CA78B15">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民企</w:t>
            </w:r>
          </w:p>
        </w:tc>
        <w:tc>
          <w:tcPr>
            <w:tcW w:w="250" w:type="pct"/>
            <w:tcBorders>
              <w:tl2br w:val="nil"/>
              <w:tr2bl w:val="nil"/>
            </w:tcBorders>
            <w:shd w:val="clear" w:color="auto" w:fill="FFFFFF"/>
            <w:vAlign w:val="center"/>
          </w:tcPr>
          <w:p w14:paraId="285E7C93">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新列</w:t>
            </w:r>
          </w:p>
        </w:tc>
        <w:tc>
          <w:tcPr>
            <w:tcW w:w="421" w:type="pct"/>
            <w:tcBorders>
              <w:tl2br w:val="nil"/>
              <w:tr2bl w:val="nil"/>
            </w:tcBorders>
            <w:shd w:val="clear" w:color="auto" w:fill="FFFFFF"/>
            <w:vAlign w:val="center"/>
          </w:tcPr>
          <w:p w14:paraId="65CD1C0A">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高新区</w:t>
            </w:r>
          </w:p>
        </w:tc>
      </w:tr>
      <w:tr w14:paraId="1E175AD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98" w:type="pct"/>
            <w:tcBorders>
              <w:tl2br w:val="nil"/>
              <w:tr2bl w:val="nil"/>
            </w:tcBorders>
            <w:shd w:val="clear" w:color="auto" w:fill="FFFFFF"/>
            <w:vAlign w:val="center"/>
          </w:tcPr>
          <w:p w14:paraId="0A73800C">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13</w:t>
            </w:r>
          </w:p>
        </w:tc>
        <w:tc>
          <w:tcPr>
            <w:tcW w:w="645" w:type="pct"/>
            <w:tcBorders>
              <w:tl2br w:val="nil"/>
              <w:tr2bl w:val="nil"/>
            </w:tcBorders>
            <w:shd w:val="clear" w:color="auto" w:fill="FFFFFF"/>
            <w:vAlign w:val="center"/>
          </w:tcPr>
          <w:p w14:paraId="66A3117C">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缙丰碳纤维复合材料生产</w:t>
            </w:r>
          </w:p>
        </w:tc>
        <w:tc>
          <w:tcPr>
            <w:tcW w:w="1306" w:type="pct"/>
            <w:tcBorders>
              <w:tl2br w:val="nil"/>
              <w:tr2bl w:val="nil"/>
            </w:tcBorders>
            <w:shd w:val="clear" w:color="auto" w:fill="FFFFFF"/>
            <w:vAlign w:val="center"/>
          </w:tcPr>
          <w:p w14:paraId="39321BFC">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租赁厂房1万平方米，购置碳纤维多轴向经编机、剑杆织机、碳纤维预浸料生产装置、剪裁装置、湿法工艺生产装置等设备1000台套，年产碳纤维预浸料2万平方米、碳纤维短切丝1000吨</w:t>
            </w:r>
          </w:p>
        </w:tc>
        <w:tc>
          <w:tcPr>
            <w:tcW w:w="389" w:type="pct"/>
            <w:tcBorders>
              <w:tl2br w:val="nil"/>
              <w:tr2bl w:val="nil"/>
            </w:tcBorders>
            <w:shd w:val="clear" w:color="auto" w:fill="FFFFFF"/>
            <w:vAlign w:val="center"/>
          </w:tcPr>
          <w:p w14:paraId="3B2B691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2025 </w:t>
            </w:r>
          </w:p>
        </w:tc>
        <w:tc>
          <w:tcPr>
            <w:tcW w:w="293" w:type="pct"/>
            <w:tcBorders>
              <w:tl2br w:val="nil"/>
              <w:tr2bl w:val="nil"/>
            </w:tcBorders>
            <w:shd w:val="clear" w:color="auto" w:fill="auto"/>
            <w:vAlign w:val="center"/>
          </w:tcPr>
          <w:p w14:paraId="7C152538">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11000 </w:t>
            </w:r>
          </w:p>
        </w:tc>
        <w:tc>
          <w:tcPr>
            <w:tcW w:w="352" w:type="pct"/>
            <w:tcBorders>
              <w:tl2br w:val="nil"/>
              <w:tr2bl w:val="nil"/>
            </w:tcBorders>
            <w:shd w:val="clear" w:color="auto" w:fill="auto"/>
            <w:vAlign w:val="center"/>
          </w:tcPr>
          <w:p w14:paraId="43073875">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0 </w:t>
            </w:r>
          </w:p>
        </w:tc>
        <w:tc>
          <w:tcPr>
            <w:tcW w:w="362" w:type="pct"/>
            <w:tcBorders>
              <w:tl2br w:val="nil"/>
              <w:tr2bl w:val="nil"/>
            </w:tcBorders>
            <w:shd w:val="clear" w:color="auto" w:fill="auto"/>
            <w:vAlign w:val="center"/>
          </w:tcPr>
          <w:p w14:paraId="4B53D88D">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11000 </w:t>
            </w:r>
          </w:p>
        </w:tc>
        <w:tc>
          <w:tcPr>
            <w:tcW w:w="538" w:type="pct"/>
            <w:tcBorders>
              <w:tl2br w:val="nil"/>
              <w:tr2bl w:val="nil"/>
            </w:tcBorders>
            <w:shd w:val="clear" w:color="auto" w:fill="FFFFFF"/>
            <w:vAlign w:val="center"/>
          </w:tcPr>
          <w:p w14:paraId="56DF35CF">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山东缙丰科技有限公司</w:t>
            </w:r>
          </w:p>
        </w:tc>
        <w:tc>
          <w:tcPr>
            <w:tcW w:w="240" w:type="pct"/>
            <w:tcBorders>
              <w:tl2br w:val="nil"/>
              <w:tr2bl w:val="nil"/>
            </w:tcBorders>
            <w:shd w:val="clear" w:color="auto" w:fill="FFFFFF"/>
            <w:vAlign w:val="center"/>
          </w:tcPr>
          <w:p w14:paraId="221340D9">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民企</w:t>
            </w:r>
          </w:p>
        </w:tc>
        <w:tc>
          <w:tcPr>
            <w:tcW w:w="250" w:type="pct"/>
            <w:tcBorders>
              <w:tl2br w:val="nil"/>
              <w:tr2bl w:val="nil"/>
            </w:tcBorders>
            <w:shd w:val="clear" w:color="auto" w:fill="FFFFFF"/>
            <w:vAlign w:val="center"/>
          </w:tcPr>
          <w:p w14:paraId="2E63F8A9">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新列</w:t>
            </w:r>
          </w:p>
        </w:tc>
        <w:tc>
          <w:tcPr>
            <w:tcW w:w="421" w:type="pct"/>
            <w:tcBorders>
              <w:tl2br w:val="nil"/>
              <w:tr2bl w:val="nil"/>
            </w:tcBorders>
            <w:shd w:val="clear" w:color="auto" w:fill="FFFFFF"/>
            <w:vAlign w:val="center"/>
          </w:tcPr>
          <w:p w14:paraId="0C237334">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三树镇</w:t>
            </w:r>
          </w:p>
        </w:tc>
      </w:tr>
      <w:tr w14:paraId="3817695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98" w:type="pct"/>
            <w:tcBorders>
              <w:tl2br w:val="nil"/>
              <w:tr2bl w:val="nil"/>
            </w:tcBorders>
            <w:shd w:val="clear" w:color="auto" w:fill="FFFFFF"/>
            <w:vAlign w:val="center"/>
          </w:tcPr>
          <w:p w14:paraId="2F053230">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14</w:t>
            </w:r>
          </w:p>
        </w:tc>
        <w:tc>
          <w:tcPr>
            <w:tcW w:w="645" w:type="pct"/>
            <w:tcBorders>
              <w:tl2br w:val="nil"/>
              <w:tr2bl w:val="nil"/>
            </w:tcBorders>
            <w:shd w:val="clear" w:color="auto" w:fill="FFFFFF"/>
            <w:vAlign w:val="center"/>
          </w:tcPr>
          <w:p w14:paraId="76D06A05">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攀之岩碳纤维及陶瓷纤维制品</w:t>
            </w:r>
          </w:p>
        </w:tc>
        <w:tc>
          <w:tcPr>
            <w:tcW w:w="1306" w:type="pct"/>
            <w:tcBorders>
              <w:tl2br w:val="nil"/>
              <w:tr2bl w:val="nil"/>
            </w:tcBorders>
            <w:shd w:val="clear" w:color="auto" w:fill="FFFFFF"/>
            <w:vAlign w:val="center"/>
          </w:tcPr>
          <w:p w14:paraId="7D2244D2">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租赁厂房8000平方米，购置进口多尼尔剑杆机、热压机、雕刻机、智能切割机、真空异吸成型机等设备80台套，年产70万平方米碳纤维布、250吨陶瓷纤维制品、25吨碳纤维制品</w:t>
            </w:r>
          </w:p>
        </w:tc>
        <w:tc>
          <w:tcPr>
            <w:tcW w:w="389" w:type="pct"/>
            <w:tcBorders>
              <w:tl2br w:val="nil"/>
              <w:tr2bl w:val="nil"/>
            </w:tcBorders>
            <w:shd w:val="clear" w:color="auto" w:fill="FFFFFF"/>
            <w:vAlign w:val="center"/>
          </w:tcPr>
          <w:p w14:paraId="5747DD07">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2025 </w:t>
            </w:r>
          </w:p>
        </w:tc>
        <w:tc>
          <w:tcPr>
            <w:tcW w:w="293" w:type="pct"/>
            <w:tcBorders>
              <w:tl2br w:val="nil"/>
              <w:tr2bl w:val="nil"/>
            </w:tcBorders>
            <w:shd w:val="clear" w:color="auto" w:fill="auto"/>
            <w:vAlign w:val="center"/>
          </w:tcPr>
          <w:p w14:paraId="18A7C807">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10000 </w:t>
            </w:r>
          </w:p>
        </w:tc>
        <w:tc>
          <w:tcPr>
            <w:tcW w:w="352" w:type="pct"/>
            <w:tcBorders>
              <w:tl2br w:val="nil"/>
              <w:tr2bl w:val="nil"/>
            </w:tcBorders>
            <w:shd w:val="clear" w:color="auto" w:fill="auto"/>
            <w:vAlign w:val="center"/>
          </w:tcPr>
          <w:p w14:paraId="14423EC5">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0 </w:t>
            </w:r>
          </w:p>
        </w:tc>
        <w:tc>
          <w:tcPr>
            <w:tcW w:w="362" w:type="pct"/>
            <w:tcBorders>
              <w:tl2br w:val="nil"/>
              <w:tr2bl w:val="nil"/>
            </w:tcBorders>
            <w:shd w:val="clear" w:color="auto" w:fill="auto"/>
            <w:vAlign w:val="center"/>
          </w:tcPr>
          <w:p w14:paraId="38270E7B">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10000 </w:t>
            </w:r>
          </w:p>
        </w:tc>
        <w:tc>
          <w:tcPr>
            <w:tcW w:w="538" w:type="pct"/>
            <w:tcBorders>
              <w:tl2br w:val="nil"/>
              <w:tr2bl w:val="nil"/>
            </w:tcBorders>
            <w:shd w:val="clear" w:color="auto" w:fill="FFFFFF"/>
            <w:vAlign w:val="center"/>
          </w:tcPr>
          <w:p w14:paraId="7939C169">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淮安攀之岩新材料科技有限公司</w:t>
            </w:r>
          </w:p>
        </w:tc>
        <w:tc>
          <w:tcPr>
            <w:tcW w:w="240" w:type="pct"/>
            <w:tcBorders>
              <w:tl2br w:val="nil"/>
              <w:tr2bl w:val="nil"/>
            </w:tcBorders>
            <w:shd w:val="clear" w:color="auto" w:fill="FFFFFF"/>
            <w:vAlign w:val="center"/>
          </w:tcPr>
          <w:p w14:paraId="36206768">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民企</w:t>
            </w:r>
          </w:p>
        </w:tc>
        <w:tc>
          <w:tcPr>
            <w:tcW w:w="250" w:type="pct"/>
            <w:tcBorders>
              <w:tl2br w:val="nil"/>
              <w:tr2bl w:val="nil"/>
            </w:tcBorders>
            <w:shd w:val="clear" w:color="auto" w:fill="FFFFFF"/>
            <w:vAlign w:val="center"/>
          </w:tcPr>
          <w:p w14:paraId="69AC9AF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新列</w:t>
            </w:r>
          </w:p>
        </w:tc>
        <w:tc>
          <w:tcPr>
            <w:tcW w:w="421" w:type="pct"/>
            <w:tcBorders>
              <w:tl2br w:val="nil"/>
              <w:tr2bl w:val="nil"/>
            </w:tcBorders>
            <w:shd w:val="clear" w:color="auto" w:fill="FFFFFF"/>
            <w:vAlign w:val="center"/>
          </w:tcPr>
          <w:p w14:paraId="446F5AC4">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渔沟镇</w:t>
            </w:r>
          </w:p>
        </w:tc>
      </w:tr>
      <w:tr w14:paraId="3087BE2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98" w:type="pct"/>
            <w:tcBorders>
              <w:tl2br w:val="nil"/>
              <w:tr2bl w:val="nil"/>
            </w:tcBorders>
            <w:shd w:val="clear" w:color="auto" w:fill="FFFFFF"/>
            <w:vAlign w:val="center"/>
          </w:tcPr>
          <w:p w14:paraId="700477EC">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15</w:t>
            </w:r>
          </w:p>
        </w:tc>
        <w:tc>
          <w:tcPr>
            <w:tcW w:w="645" w:type="pct"/>
            <w:tcBorders>
              <w:tl2br w:val="nil"/>
              <w:tr2bl w:val="nil"/>
            </w:tcBorders>
            <w:shd w:val="clear" w:color="auto" w:fill="FFFFFF"/>
            <w:vAlign w:val="center"/>
          </w:tcPr>
          <w:p w14:paraId="7F51821F">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spacing w:val="-6"/>
                <w:kern w:val="0"/>
                <w:sz w:val="20"/>
                <w:szCs w:val="20"/>
                <w:u w:val="none"/>
                <w:lang w:val="en-US" w:eastAsia="zh-CN" w:bidi="ar"/>
              </w:rPr>
              <w:t>卡姆森健康饮品生产</w:t>
            </w:r>
          </w:p>
        </w:tc>
        <w:tc>
          <w:tcPr>
            <w:tcW w:w="1306" w:type="pct"/>
            <w:tcBorders>
              <w:tl2br w:val="nil"/>
              <w:tr2bl w:val="nil"/>
            </w:tcBorders>
            <w:shd w:val="clear" w:color="auto" w:fill="FFFFFF"/>
            <w:vAlign w:val="center"/>
          </w:tcPr>
          <w:p w14:paraId="1DE8A43F">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spacing w:val="-6"/>
                <w:kern w:val="0"/>
                <w:sz w:val="20"/>
                <w:szCs w:val="20"/>
                <w:u w:val="none"/>
                <w:lang w:val="en-US" w:eastAsia="zh-CN" w:bidi="ar"/>
              </w:rPr>
              <w:t>占地43亩，建筑面积3万平方米，新建标准厂房、净化车间，购置全自动无菌冷灌装饮料饮品生产线5条，年产60万吨健康饮品</w:t>
            </w:r>
          </w:p>
        </w:tc>
        <w:tc>
          <w:tcPr>
            <w:tcW w:w="389" w:type="pct"/>
            <w:tcBorders>
              <w:tl2br w:val="nil"/>
              <w:tr2bl w:val="nil"/>
            </w:tcBorders>
            <w:shd w:val="clear" w:color="auto" w:fill="FFFFFF"/>
            <w:vAlign w:val="center"/>
          </w:tcPr>
          <w:p w14:paraId="0CE922A6">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2024-2025</w:t>
            </w:r>
          </w:p>
        </w:tc>
        <w:tc>
          <w:tcPr>
            <w:tcW w:w="293" w:type="pct"/>
            <w:tcBorders>
              <w:tl2br w:val="nil"/>
              <w:tr2bl w:val="nil"/>
            </w:tcBorders>
            <w:shd w:val="clear" w:color="auto" w:fill="auto"/>
            <w:vAlign w:val="center"/>
          </w:tcPr>
          <w:p w14:paraId="63210C23">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30000 </w:t>
            </w:r>
          </w:p>
        </w:tc>
        <w:tc>
          <w:tcPr>
            <w:tcW w:w="352" w:type="pct"/>
            <w:tcBorders>
              <w:tl2br w:val="nil"/>
              <w:tr2bl w:val="nil"/>
            </w:tcBorders>
            <w:shd w:val="clear" w:color="auto" w:fill="auto"/>
            <w:vAlign w:val="center"/>
          </w:tcPr>
          <w:p w14:paraId="687DC444">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5000 </w:t>
            </w:r>
          </w:p>
        </w:tc>
        <w:tc>
          <w:tcPr>
            <w:tcW w:w="362" w:type="pct"/>
            <w:tcBorders>
              <w:tl2br w:val="nil"/>
              <w:tr2bl w:val="nil"/>
            </w:tcBorders>
            <w:shd w:val="clear" w:color="auto" w:fill="auto"/>
            <w:vAlign w:val="center"/>
          </w:tcPr>
          <w:p w14:paraId="71872485">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25000 </w:t>
            </w:r>
          </w:p>
        </w:tc>
        <w:tc>
          <w:tcPr>
            <w:tcW w:w="538" w:type="pct"/>
            <w:tcBorders>
              <w:tl2br w:val="nil"/>
              <w:tr2bl w:val="nil"/>
            </w:tcBorders>
            <w:shd w:val="clear" w:color="auto" w:fill="FFFFFF"/>
            <w:vAlign w:val="center"/>
          </w:tcPr>
          <w:p w14:paraId="134CC60E">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江苏卡姆森饮品有限公司</w:t>
            </w:r>
          </w:p>
        </w:tc>
        <w:tc>
          <w:tcPr>
            <w:tcW w:w="240" w:type="pct"/>
            <w:tcBorders>
              <w:tl2br w:val="nil"/>
              <w:tr2bl w:val="nil"/>
            </w:tcBorders>
            <w:shd w:val="clear" w:color="auto" w:fill="FFFFFF"/>
            <w:vAlign w:val="center"/>
          </w:tcPr>
          <w:p w14:paraId="2E13179E">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民企</w:t>
            </w:r>
          </w:p>
        </w:tc>
        <w:tc>
          <w:tcPr>
            <w:tcW w:w="250" w:type="pct"/>
            <w:tcBorders>
              <w:tl2br w:val="nil"/>
              <w:tr2bl w:val="nil"/>
            </w:tcBorders>
            <w:shd w:val="clear" w:color="auto" w:fill="FFFFFF"/>
            <w:vAlign w:val="center"/>
          </w:tcPr>
          <w:p w14:paraId="56F9C125">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新列</w:t>
            </w:r>
          </w:p>
        </w:tc>
        <w:tc>
          <w:tcPr>
            <w:tcW w:w="421" w:type="pct"/>
            <w:tcBorders>
              <w:tl2br w:val="nil"/>
              <w:tr2bl w:val="nil"/>
            </w:tcBorders>
            <w:shd w:val="clear" w:color="auto" w:fill="FFFFFF"/>
            <w:vAlign w:val="center"/>
          </w:tcPr>
          <w:p w14:paraId="7BAAFA00">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高新区</w:t>
            </w:r>
            <w:r>
              <w:rPr>
                <w:rFonts w:hint="default" w:ascii="Times New Roman" w:hAnsi="Times New Roman" w:cs="Times New Roman" w:eastAsiaTheme="majorEastAsia"/>
                <w:i w:val="0"/>
                <w:iCs w:val="0"/>
                <w:color w:val="000000"/>
                <w:kern w:val="0"/>
                <w:sz w:val="20"/>
                <w:szCs w:val="20"/>
                <w:u w:val="none"/>
                <w:lang w:val="en-US" w:eastAsia="zh-CN" w:bidi="ar"/>
              </w:rPr>
              <w:br w:type="textWrapping"/>
            </w:r>
            <w:r>
              <w:rPr>
                <w:rFonts w:hint="default" w:ascii="Times New Roman" w:hAnsi="Times New Roman" w:cs="Times New Roman" w:eastAsiaTheme="majorEastAsia"/>
                <w:i w:val="0"/>
                <w:iCs w:val="0"/>
                <w:color w:val="000000"/>
                <w:spacing w:val="-6"/>
                <w:kern w:val="0"/>
                <w:sz w:val="20"/>
                <w:szCs w:val="20"/>
                <w:u w:val="none"/>
                <w:lang w:val="en-US" w:eastAsia="zh-CN" w:bidi="ar"/>
              </w:rPr>
              <w:t>商贸服务中心</w:t>
            </w:r>
          </w:p>
        </w:tc>
      </w:tr>
      <w:tr w14:paraId="58334A9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98" w:type="pct"/>
            <w:tcBorders>
              <w:tl2br w:val="nil"/>
              <w:tr2bl w:val="nil"/>
            </w:tcBorders>
            <w:shd w:val="clear" w:color="auto" w:fill="FFFFFF"/>
            <w:vAlign w:val="center"/>
          </w:tcPr>
          <w:p w14:paraId="23D1CA7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16</w:t>
            </w:r>
          </w:p>
        </w:tc>
        <w:tc>
          <w:tcPr>
            <w:tcW w:w="645" w:type="pct"/>
            <w:tcBorders>
              <w:tl2br w:val="nil"/>
              <w:tr2bl w:val="nil"/>
            </w:tcBorders>
            <w:shd w:val="clear" w:color="auto" w:fill="FFFFFF"/>
            <w:vAlign w:val="center"/>
          </w:tcPr>
          <w:p w14:paraId="50ADCF39">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森堤亚智能按摩设备制造</w:t>
            </w:r>
          </w:p>
        </w:tc>
        <w:tc>
          <w:tcPr>
            <w:tcW w:w="1306" w:type="pct"/>
            <w:tcBorders>
              <w:tl2br w:val="nil"/>
              <w:tr2bl w:val="nil"/>
            </w:tcBorders>
            <w:shd w:val="clear" w:color="auto" w:fill="FFFFFF"/>
            <w:vAlign w:val="center"/>
          </w:tcPr>
          <w:p w14:paraId="4BAA8363">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占地35亩，建筑面积2.4万平方米，购置全自动化亚克力成型设备、翻缸设备、自动化加固设备、机器臂等40台套，年产1万套智能按摩设备</w:t>
            </w:r>
          </w:p>
        </w:tc>
        <w:tc>
          <w:tcPr>
            <w:tcW w:w="389" w:type="pct"/>
            <w:tcBorders>
              <w:tl2br w:val="nil"/>
              <w:tr2bl w:val="nil"/>
            </w:tcBorders>
            <w:shd w:val="clear" w:color="auto" w:fill="FFFFFF"/>
            <w:vAlign w:val="center"/>
          </w:tcPr>
          <w:p w14:paraId="13FEC16E">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2024-2025</w:t>
            </w:r>
          </w:p>
        </w:tc>
        <w:tc>
          <w:tcPr>
            <w:tcW w:w="293" w:type="pct"/>
            <w:tcBorders>
              <w:tl2br w:val="nil"/>
              <w:tr2bl w:val="nil"/>
            </w:tcBorders>
            <w:shd w:val="clear" w:color="auto" w:fill="auto"/>
            <w:vAlign w:val="center"/>
          </w:tcPr>
          <w:p w14:paraId="7279BDA7">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20000 </w:t>
            </w:r>
          </w:p>
        </w:tc>
        <w:tc>
          <w:tcPr>
            <w:tcW w:w="352" w:type="pct"/>
            <w:tcBorders>
              <w:tl2br w:val="nil"/>
              <w:tr2bl w:val="nil"/>
            </w:tcBorders>
            <w:shd w:val="clear" w:color="auto" w:fill="auto"/>
            <w:vAlign w:val="center"/>
          </w:tcPr>
          <w:p w14:paraId="612F45C7">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2000 </w:t>
            </w:r>
          </w:p>
        </w:tc>
        <w:tc>
          <w:tcPr>
            <w:tcW w:w="362" w:type="pct"/>
            <w:tcBorders>
              <w:tl2br w:val="nil"/>
              <w:tr2bl w:val="nil"/>
            </w:tcBorders>
            <w:shd w:val="clear" w:color="auto" w:fill="auto"/>
            <w:vAlign w:val="center"/>
          </w:tcPr>
          <w:p w14:paraId="358E0895">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18000 </w:t>
            </w:r>
          </w:p>
        </w:tc>
        <w:tc>
          <w:tcPr>
            <w:tcW w:w="538" w:type="pct"/>
            <w:tcBorders>
              <w:tl2br w:val="nil"/>
              <w:tr2bl w:val="nil"/>
            </w:tcBorders>
            <w:shd w:val="clear" w:color="auto" w:fill="FFFFFF"/>
            <w:vAlign w:val="center"/>
          </w:tcPr>
          <w:p w14:paraId="4A026124">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江苏森堤亚健康科技有限公司</w:t>
            </w:r>
          </w:p>
        </w:tc>
        <w:tc>
          <w:tcPr>
            <w:tcW w:w="240" w:type="pct"/>
            <w:tcBorders>
              <w:tl2br w:val="nil"/>
              <w:tr2bl w:val="nil"/>
            </w:tcBorders>
            <w:shd w:val="clear" w:color="auto" w:fill="FFFFFF"/>
            <w:vAlign w:val="center"/>
          </w:tcPr>
          <w:p w14:paraId="4BEE6545">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民企</w:t>
            </w:r>
          </w:p>
        </w:tc>
        <w:tc>
          <w:tcPr>
            <w:tcW w:w="250" w:type="pct"/>
            <w:tcBorders>
              <w:tl2br w:val="nil"/>
              <w:tr2bl w:val="nil"/>
            </w:tcBorders>
            <w:shd w:val="clear" w:color="auto" w:fill="FFFFFF"/>
            <w:vAlign w:val="center"/>
          </w:tcPr>
          <w:p w14:paraId="5397C7C5">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新列</w:t>
            </w:r>
          </w:p>
        </w:tc>
        <w:tc>
          <w:tcPr>
            <w:tcW w:w="421" w:type="pct"/>
            <w:tcBorders>
              <w:tl2br w:val="nil"/>
              <w:tr2bl w:val="nil"/>
            </w:tcBorders>
            <w:shd w:val="clear" w:color="auto" w:fill="FFFFFF"/>
            <w:vAlign w:val="center"/>
          </w:tcPr>
          <w:p w14:paraId="69D1F05F">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高新区</w:t>
            </w:r>
          </w:p>
        </w:tc>
      </w:tr>
      <w:tr w14:paraId="411DF28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98" w:type="pct"/>
            <w:tcBorders>
              <w:tl2br w:val="nil"/>
              <w:tr2bl w:val="nil"/>
            </w:tcBorders>
            <w:shd w:val="clear" w:color="auto" w:fill="FFFFFF"/>
            <w:vAlign w:val="center"/>
          </w:tcPr>
          <w:p w14:paraId="034FEB5C">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17</w:t>
            </w:r>
          </w:p>
        </w:tc>
        <w:tc>
          <w:tcPr>
            <w:tcW w:w="645" w:type="pct"/>
            <w:tcBorders>
              <w:tl2br w:val="nil"/>
              <w:tr2bl w:val="nil"/>
            </w:tcBorders>
            <w:shd w:val="clear" w:color="auto" w:fill="FFFFFF"/>
            <w:vAlign w:val="center"/>
          </w:tcPr>
          <w:p w14:paraId="1E5C8D9D">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spacing w:val="-6"/>
                <w:kern w:val="0"/>
                <w:sz w:val="20"/>
                <w:szCs w:val="20"/>
                <w:u w:val="none"/>
                <w:lang w:val="en-US" w:eastAsia="zh-CN" w:bidi="ar"/>
              </w:rPr>
              <w:t>开泰新能源船舶制造</w:t>
            </w:r>
          </w:p>
        </w:tc>
        <w:tc>
          <w:tcPr>
            <w:tcW w:w="1306" w:type="pct"/>
            <w:tcBorders>
              <w:tl2br w:val="nil"/>
              <w:tr2bl w:val="nil"/>
            </w:tcBorders>
            <w:shd w:val="clear" w:color="auto" w:fill="FFFFFF"/>
            <w:vAlign w:val="center"/>
          </w:tcPr>
          <w:p w14:paraId="45559942">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占地150亩，建筑面积6.6万平方米，购置门式起重机、等离子数控切割机、液压板料折弯机、液压摆式剪板机、三芯卷板机、肋骨成型机、液压弯管机、车载空压机、氩弧焊机等设备200台套，年产80艘新能源特种船舶</w:t>
            </w:r>
          </w:p>
        </w:tc>
        <w:tc>
          <w:tcPr>
            <w:tcW w:w="389" w:type="pct"/>
            <w:tcBorders>
              <w:tl2br w:val="nil"/>
              <w:tr2bl w:val="nil"/>
            </w:tcBorders>
            <w:shd w:val="clear" w:color="auto" w:fill="FFFFFF"/>
            <w:vAlign w:val="center"/>
          </w:tcPr>
          <w:p w14:paraId="3121C497">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2025-2027</w:t>
            </w:r>
          </w:p>
        </w:tc>
        <w:tc>
          <w:tcPr>
            <w:tcW w:w="293" w:type="pct"/>
            <w:tcBorders>
              <w:tl2br w:val="nil"/>
              <w:tr2bl w:val="nil"/>
            </w:tcBorders>
            <w:shd w:val="clear" w:color="auto" w:fill="auto"/>
            <w:vAlign w:val="center"/>
          </w:tcPr>
          <w:p w14:paraId="4EDE1308">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101800 </w:t>
            </w:r>
          </w:p>
        </w:tc>
        <w:tc>
          <w:tcPr>
            <w:tcW w:w="352" w:type="pct"/>
            <w:tcBorders>
              <w:tl2br w:val="nil"/>
              <w:tr2bl w:val="nil"/>
            </w:tcBorders>
            <w:shd w:val="clear" w:color="auto" w:fill="auto"/>
            <w:vAlign w:val="center"/>
          </w:tcPr>
          <w:p w14:paraId="430FDED1">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0 </w:t>
            </w:r>
          </w:p>
        </w:tc>
        <w:tc>
          <w:tcPr>
            <w:tcW w:w="362" w:type="pct"/>
            <w:tcBorders>
              <w:tl2br w:val="nil"/>
              <w:tr2bl w:val="nil"/>
            </w:tcBorders>
            <w:shd w:val="clear" w:color="auto" w:fill="auto"/>
            <w:vAlign w:val="center"/>
          </w:tcPr>
          <w:p w14:paraId="07616355">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30000 </w:t>
            </w:r>
          </w:p>
        </w:tc>
        <w:tc>
          <w:tcPr>
            <w:tcW w:w="538" w:type="pct"/>
            <w:tcBorders>
              <w:tl2br w:val="nil"/>
              <w:tr2bl w:val="nil"/>
            </w:tcBorders>
            <w:shd w:val="clear" w:color="auto" w:fill="FFFFFF"/>
            <w:vAlign w:val="center"/>
          </w:tcPr>
          <w:p w14:paraId="3A9072CC">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江苏开泰船舶重工有限公司</w:t>
            </w:r>
          </w:p>
        </w:tc>
        <w:tc>
          <w:tcPr>
            <w:tcW w:w="240" w:type="pct"/>
            <w:tcBorders>
              <w:tl2br w:val="nil"/>
              <w:tr2bl w:val="nil"/>
            </w:tcBorders>
            <w:shd w:val="clear" w:color="auto" w:fill="FFFFFF"/>
            <w:vAlign w:val="center"/>
          </w:tcPr>
          <w:p w14:paraId="678D9837">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民企</w:t>
            </w:r>
          </w:p>
        </w:tc>
        <w:tc>
          <w:tcPr>
            <w:tcW w:w="250" w:type="pct"/>
            <w:tcBorders>
              <w:tl2br w:val="nil"/>
              <w:tr2bl w:val="nil"/>
            </w:tcBorders>
            <w:shd w:val="clear" w:color="auto" w:fill="FFFFFF"/>
            <w:vAlign w:val="center"/>
          </w:tcPr>
          <w:p w14:paraId="6857BB5A">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新列</w:t>
            </w:r>
          </w:p>
        </w:tc>
        <w:tc>
          <w:tcPr>
            <w:tcW w:w="421" w:type="pct"/>
            <w:tcBorders>
              <w:tl2br w:val="nil"/>
              <w:tr2bl w:val="nil"/>
            </w:tcBorders>
            <w:shd w:val="clear" w:color="auto" w:fill="FFFFFF"/>
            <w:vAlign w:val="center"/>
          </w:tcPr>
          <w:p w14:paraId="18FB3576">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高新区</w:t>
            </w:r>
            <w:r>
              <w:rPr>
                <w:rFonts w:hint="default" w:ascii="Times New Roman" w:hAnsi="Times New Roman" w:cs="Times New Roman" w:eastAsiaTheme="majorEastAsia"/>
                <w:i w:val="0"/>
                <w:iCs w:val="0"/>
                <w:color w:val="000000"/>
                <w:kern w:val="0"/>
                <w:sz w:val="20"/>
                <w:szCs w:val="20"/>
                <w:u w:val="none"/>
                <w:lang w:val="en-US" w:eastAsia="zh-CN" w:bidi="ar"/>
              </w:rPr>
              <w:br w:type="textWrapping"/>
            </w:r>
            <w:r>
              <w:rPr>
                <w:rFonts w:hint="default" w:ascii="Times New Roman" w:hAnsi="Times New Roman" w:cs="Times New Roman" w:eastAsiaTheme="majorEastAsia"/>
                <w:i w:val="0"/>
                <w:iCs w:val="0"/>
                <w:color w:val="000000"/>
                <w:kern w:val="0"/>
                <w:sz w:val="20"/>
                <w:szCs w:val="20"/>
                <w:u w:val="none"/>
                <w:lang w:val="en-US" w:eastAsia="zh-CN" w:bidi="ar"/>
              </w:rPr>
              <w:t>区委组织部</w:t>
            </w:r>
          </w:p>
        </w:tc>
      </w:tr>
      <w:tr w14:paraId="6920446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98" w:type="pct"/>
            <w:tcBorders>
              <w:tl2br w:val="nil"/>
              <w:tr2bl w:val="nil"/>
            </w:tcBorders>
            <w:shd w:val="clear" w:color="auto" w:fill="FFFFFF"/>
            <w:vAlign w:val="center"/>
          </w:tcPr>
          <w:p w14:paraId="53A9143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18</w:t>
            </w:r>
          </w:p>
        </w:tc>
        <w:tc>
          <w:tcPr>
            <w:tcW w:w="645" w:type="pct"/>
            <w:tcBorders>
              <w:tl2br w:val="nil"/>
              <w:tr2bl w:val="nil"/>
            </w:tcBorders>
            <w:shd w:val="clear" w:color="auto" w:fill="FFFFFF"/>
            <w:vAlign w:val="center"/>
          </w:tcPr>
          <w:p w14:paraId="5BEB17E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杰特新型电机、变频器制造</w:t>
            </w:r>
          </w:p>
        </w:tc>
        <w:tc>
          <w:tcPr>
            <w:tcW w:w="1306" w:type="pct"/>
            <w:tcBorders>
              <w:tl2br w:val="nil"/>
              <w:tr2bl w:val="nil"/>
            </w:tcBorders>
            <w:shd w:val="clear" w:color="auto" w:fill="FFFFFF"/>
            <w:vAlign w:val="center"/>
          </w:tcPr>
          <w:p w14:paraId="467C6E8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占地140亩，建筑面积14万平方米，新建厂房、研发楼、实验室等，购置加工中心、车床、冲床、绕线机、液压机、电机性能测试系统、动平衡测试仪等设备268台套，年产8000兆瓦新型电机、变频器</w:t>
            </w:r>
          </w:p>
        </w:tc>
        <w:tc>
          <w:tcPr>
            <w:tcW w:w="389" w:type="pct"/>
            <w:tcBorders>
              <w:tl2br w:val="nil"/>
              <w:tr2bl w:val="nil"/>
            </w:tcBorders>
            <w:shd w:val="clear" w:color="auto" w:fill="FFFFFF"/>
            <w:vAlign w:val="center"/>
          </w:tcPr>
          <w:p w14:paraId="1D455F0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2024-2026</w:t>
            </w:r>
          </w:p>
        </w:tc>
        <w:tc>
          <w:tcPr>
            <w:tcW w:w="293" w:type="pct"/>
            <w:tcBorders>
              <w:tl2br w:val="nil"/>
              <w:tr2bl w:val="nil"/>
            </w:tcBorders>
            <w:shd w:val="clear" w:color="auto" w:fill="auto"/>
            <w:vAlign w:val="center"/>
          </w:tcPr>
          <w:p w14:paraId="34C16FD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100000 </w:t>
            </w:r>
          </w:p>
        </w:tc>
        <w:tc>
          <w:tcPr>
            <w:tcW w:w="352" w:type="pct"/>
            <w:tcBorders>
              <w:tl2br w:val="nil"/>
              <w:tr2bl w:val="nil"/>
            </w:tcBorders>
            <w:shd w:val="clear" w:color="auto" w:fill="auto"/>
            <w:vAlign w:val="center"/>
          </w:tcPr>
          <w:p w14:paraId="25521D9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10000 </w:t>
            </w:r>
          </w:p>
        </w:tc>
        <w:tc>
          <w:tcPr>
            <w:tcW w:w="362" w:type="pct"/>
            <w:tcBorders>
              <w:tl2br w:val="nil"/>
              <w:tr2bl w:val="nil"/>
            </w:tcBorders>
            <w:shd w:val="clear" w:color="auto" w:fill="auto"/>
            <w:vAlign w:val="center"/>
          </w:tcPr>
          <w:p w14:paraId="1CFCBCD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40000 </w:t>
            </w:r>
          </w:p>
        </w:tc>
        <w:tc>
          <w:tcPr>
            <w:tcW w:w="538" w:type="pct"/>
            <w:tcBorders>
              <w:tl2br w:val="nil"/>
              <w:tr2bl w:val="nil"/>
            </w:tcBorders>
            <w:shd w:val="clear" w:color="auto" w:fill="FFFFFF"/>
            <w:vAlign w:val="center"/>
          </w:tcPr>
          <w:p w14:paraId="1374EAC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江苏杰特电气有限公司</w:t>
            </w:r>
          </w:p>
        </w:tc>
        <w:tc>
          <w:tcPr>
            <w:tcW w:w="240" w:type="pct"/>
            <w:tcBorders>
              <w:tl2br w:val="nil"/>
              <w:tr2bl w:val="nil"/>
            </w:tcBorders>
            <w:shd w:val="clear" w:color="auto" w:fill="FFFFFF"/>
            <w:vAlign w:val="center"/>
          </w:tcPr>
          <w:p w14:paraId="0B3E1B3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民企</w:t>
            </w:r>
          </w:p>
        </w:tc>
        <w:tc>
          <w:tcPr>
            <w:tcW w:w="250" w:type="pct"/>
            <w:tcBorders>
              <w:tl2br w:val="nil"/>
              <w:tr2bl w:val="nil"/>
            </w:tcBorders>
            <w:shd w:val="clear" w:color="auto" w:fill="FFFFFF"/>
            <w:vAlign w:val="center"/>
          </w:tcPr>
          <w:p w14:paraId="1C37DD1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新列</w:t>
            </w:r>
          </w:p>
        </w:tc>
        <w:tc>
          <w:tcPr>
            <w:tcW w:w="421" w:type="pct"/>
            <w:tcBorders>
              <w:tl2br w:val="nil"/>
              <w:tr2bl w:val="nil"/>
            </w:tcBorders>
            <w:shd w:val="clear" w:color="auto" w:fill="FFFFFF"/>
            <w:vAlign w:val="center"/>
          </w:tcPr>
          <w:p w14:paraId="4641284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高新区</w:t>
            </w:r>
            <w:r>
              <w:rPr>
                <w:rFonts w:hint="default" w:ascii="Times New Roman" w:hAnsi="Times New Roman" w:cs="Times New Roman" w:eastAsiaTheme="majorEastAsia"/>
                <w:i w:val="0"/>
                <w:iCs w:val="0"/>
                <w:color w:val="000000"/>
                <w:kern w:val="0"/>
                <w:sz w:val="20"/>
                <w:szCs w:val="20"/>
                <w:u w:val="none"/>
                <w:lang w:val="en-US" w:eastAsia="zh-CN" w:bidi="ar"/>
              </w:rPr>
              <w:br w:type="textWrapping"/>
            </w:r>
            <w:r>
              <w:rPr>
                <w:rFonts w:hint="default" w:ascii="Times New Roman" w:hAnsi="Times New Roman" w:cs="Times New Roman" w:eastAsiaTheme="majorEastAsia"/>
                <w:i w:val="0"/>
                <w:iCs w:val="0"/>
                <w:color w:val="000000"/>
                <w:kern w:val="0"/>
                <w:sz w:val="20"/>
                <w:szCs w:val="20"/>
                <w:u w:val="none"/>
                <w:lang w:val="en-US" w:eastAsia="zh-CN" w:bidi="ar"/>
              </w:rPr>
              <w:t>交通局</w:t>
            </w:r>
          </w:p>
        </w:tc>
      </w:tr>
      <w:tr w14:paraId="2513616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98" w:type="pct"/>
            <w:tcBorders>
              <w:tl2br w:val="nil"/>
              <w:tr2bl w:val="nil"/>
            </w:tcBorders>
            <w:shd w:val="clear" w:color="auto" w:fill="FFFFFF"/>
            <w:vAlign w:val="center"/>
          </w:tcPr>
          <w:p w14:paraId="79C9CDC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19</w:t>
            </w:r>
          </w:p>
        </w:tc>
        <w:tc>
          <w:tcPr>
            <w:tcW w:w="645" w:type="pct"/>
            <w:tcBorders>
              <w:tl2br w:val="nil"/>
              <w:tr2bl w:val="nil"/>
            </w:tcBorders>
            <w:shd w:val="clear" w:color="auto" w:fill="FFFFFF"/>
            <w:vAlign w:val="center"/>
          </w:tcPr>
          <w:p w14:paraId="634F86F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富仕净化设备智能制造</w:t>
            </w:r>
          </w:p>
        </w:tc>
        <w:tc>
          <w:tcPr>
            <w:tcW w:w="1306" w:type="pct"/>
            <w:tcBorders>
              <w:tl2br w:val="nil"/>
              <w:tr2bl w:val="nil"/>
            </w:tcBorders>
            <w:shd w:val="clear" w:color="auto" w:fill="FFFFFF"/>
            <w:vAlign w:val="center"/>
          </w:tcPr>
          <w:p w14:paraId="2FC24AA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占地39亩，建筑面积2.5万平方米，购置全自动激光切割机、数控折弯机、过滤生产线等设备15台套，年产2800套空气净化、洁净室使用设备产品</w:t>
            </w:r>
          </w:p>
        </w:tc>
        <w:tc>
          <w:tcPr>
            <w:tcW w:w="389" w:type="pct"/>
            <w:tcBorders>
              <w:tl2br w:val="nil"/>
              <w:tr2bl w:val="nil"/>
            </w:tcBorders>
            <w:shd w:val="clear" w:color="auto" w:fill="FFFFFF"/>
            <w:vAlign w:val="center"/>
          </w:tcPr>
          <w:p w14:paraId="4FD7164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2025-2026</w:t>
            </w:r>
          </w:p>
        </w:tc>
        <w:tc>
          <w:tcPr>
            <w:tcW w:w="293" w:type="pct"/>
            <w:tcBorders>
              <w:tl2br w:val="nil"/>
              <w:tr2bl w:val="nil"/>
            </w:tcBorders>
            <w:shd w:val="clear" w:color="auto" w:fill="auto"/>
            <w:vAlign w:val="center"/>
          </w:tcPr>
          <w:p w14:paraId="4770B8C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22000 </w:t>
            </w:r>
          </w:p>
        </w:tc>
        <w:tc>
          <w:tcPr>
            <w:tcW w:w="352" w:type="pct"/>
            <w:tcBorders>
              <w:tl2br w:val="nil"/>
              <w:tr2bl w:val="nil"/>
            </w:tcBorders>
            <w:shd w:val="clear" w:color="auto" w:fill="auto"/>
            <w:vAlign w:val="center"/>
          </w:tcPr>
          <w:p w14:paraId="459F39A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0 </w:t>
            </w:r>
          </w:p>
        </w:tc>
        <w:tc>
          <w:tcPr>
            <w:tcW w:w="362" w:type="pct"/>
            <w:tcBorders>
              <w:tl2br w:val="nil"/>
              <w:tr2bl w:val="nil"/>
            </w:tcBorders>
            <w:shd w:val="clear" w:color="auto" w:fill="auto"/>
            <w:vAlign w:val="center"/>
          </w:tcPr>
          <w:p w14:paraId="60DB6DE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16000 </w:t>
            </w:r>
          </w:p>
        </w:tc>
        <w:tc>
          <w:tcPr>
            <w:tcW w:w="538" w:type="pct"/>
            <w:tcBorders>
              <w:tl2br w:val="nil"/>
              <w:tr2bl w:val="nil"/>
            </w:tcBorders>
            <w:shd w:val="clear" w:color="auto" w:fill="FFFFFF"/>
            <w:vAlign w:val="center"/>
          </w:tcPr>
          <w:p w14:paraId="61CA16E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富仕洁净设备</w:t>
            </w:r>
            <w:r>
              <w:rPr>
                <w:rFonts w:hint="default" w:ascii="Times New Roman" w:hAnsi="Times New Roman" w:cs="Times New Roman" w:eastAsiaTheme="majorEastAsia"/>
                <w:i w:val="0"/>
                <w:iCs w:val="0"/>
                <w:color w:val="000000"/>
                <w:spacing w:val="-6"/>
                <w:kern w:val="0"/>
                <w:sz w:val="20"/>
                <w:szCs w:val="20"/>
                <w:u w:val="none"/>
                <w:lang w:val="en-US" w:eastAsia="zh-CN" w:bidi="ar"/>
              </w:rPr>
              <w:t>（江苏）有限公司</w:t>
            </w:r>
          </w:p>
        </w:tc>
        <w:tc>
          <w:tcPr>
            <w:tcW w:w="240" w:type="pct"/>
            <w:tcBorders>
              <w:tl2br w:val="nil"/>
              <w:tr2bl w:val="nil"/>
            </w:tcBorders>
            <w:shd w:val="clear" w:color="auto" w:fill="FFFFFF"/>
            <w:vAlign w:val="center"/>
          </w:tcPr>
          <w:p w14:paraId="339F7F3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民企</w:t>
            </w:r>
          </w:p>
        </w:tc>
        <w:tc>
          <w:tcPr>
            <w:tcW w:w="250" w:type="pct"/>
            <w:tcBorders>
              <w:tl2br w:val="nil"/>
              <w:tr2bl w:val="nil"/>
            </w:tcBorders>
            <w:shd w:val="clear" w:color="auto" w:fill="FFFFFF"/>
            <w:vAlign w:val="center"/>
          </w:tcPr>
          <w:p w14:paraId="5B0F742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新列</w:t>
            </w:r>
          </w:p>
        </w:tc>
        <w:tc>
          <w:tcPr>
            <w:tcW w:w="421" w:type="pct"/>
            <w:tcBorders>
              <w:tl2br w:val="nil"/>
              <w:tr2bl w:val="nil"/>
            </w:tcBorders>
            <w:shd w:val="clear" w:color="auto" w:fill="FFFFFF"/>
            <w:vAlign w:val="center"/>
          </w:tcPr>
          <w:p w14:paraId="11DFB99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长江路街道</w:t>
            </w:r>
          </w:p>
        </w:tc>
      </w:tr>
      <w:tr w14:paraId="54350D7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98" w:type="pct"/>
            <w:tcBorders>
              <w:tl2br w:val="nil"/>
              <w:tr2bl w:val="nil"/>
            </w:tcBorders>
            <w:shd w:val="clear" w:color="auto" w:fill="FFFFFF"/>
            <w:vAlign w:val="center"/>
          </w:tcPr>
          <w:p w14:paraId="5F4F554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20</w:t>
            </w:r>
          </w:p>
        </w:tc>
        <w:tc>
          <w:tcPr>
            <w:tcW w:w="645" w:type="pct"/>
            <w:tcBorders>
              <w:tl2br w:val="nil"/>
              <w:tr2bl w:val="nil"/>
            </w:tcBorders>
            <w:shd w:val="clear" w:color="auto" w:fill="FFFFFF"/>
            <w:vAlign w:val="center"/>
          </w:tcPr>
          <w:p w14:paraId="374D542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众汇电气制冷系统生产</w:t>
            </w:r>
          </w:p>
        </w:tc>
        <w:tc>
          <w:tcPr>
            <w:tcW w:w="1306" w:type="pct"/>
            <w:tcBorders>
              <w:tl2br w:val="nil"/>
              <w:tr2bl w:val="nil"/>
            </w:tcBorders>
            <w:shd w:val="clear" w:color="auto" w:fill="FFFFFF"/>
            <w:vAlign w:val="center"/>
          </w:tcPr>
          <w:p w14:paraId="1E3A883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占地50亩，建筑面积4.4万平方米，购置高精密激光切割机、大数控转塔冲床、高速冲床配套模具、盘拉加工线、全自动下管生产线、全自动胀管机、数控加工中心等设备42台套，年产50万件工业空调智能制冷系统</w:t>
            </w:r>
          </w:p>
        </w:tc>
        <w:tc>
          <w:tcPr>
            <w:tcW w:w="389" w:type="pct"/>
            <w:tcBorders>
              <w:tl2br w:val="nil"/>
              <w:tr2bl w:val="nil"/>
            </w:tcBorders>
            <w:shd w:val="clear" w:color="auto" w:fill="FFFFFF"/>
            <w:vAlign w:val="center"/>
          </w:tcPr>
          <w:p w14:paraId="471F7FD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2025-2026</w:t>
            </w:r>
          </w:p>
        </w:tc>
        <w:tc>
          <w:tcPr>
            <w:tcW w:w="293" w:type="pct"/>
            <w:tcBorders>
              <w:tl2br w:val="nil"/>
              <w:tr2bl w:val="nil"/>
            </w:tcBorders>
            <w:shd w:val="clear" w:color="auto" w:fill="auto"/>
            <w:vAlign w:val="center"/>
          </w:tcPr>
          <w:p w14:paraId="0DB5687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20000 </w:t>
            </w:r>
          </w:p>
        </w:tc>
        <w:tc>
          <w:tcPr>
            <w:tcW w:w="352" w:type="pct"/>
            <w:tcBorders>
              <w:tl2br w:val="nil"/>
              <w:tr2bl w:val="nil"/>
            </w:tcBorders>
            <w:shd w:val="clear" w:color="auto" w:fill="auto"/>
            <w:vAlign w:val="center"/>
          </w:tcPr>
          <w:p w14:paraId="1D370BF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0 </w:t>
            </w:r>
          </w:p>
        </w:tc>
        <w:tc>
          <w:tcPr>
            <w:tcW w:w="362" w:type="pct"/>
            <w:tcBorders>
              <w:tl2br w:val="nil"/>
              <w:tr2bl w:val="nil"/>
            </w:tcBorders>
            <w:shd w:val="clear" w:color="auto" w:fill="auto"/>
            <w:vAlign w:val="center"/>
          </w:tcPr>
          <w:p w14:paraId="366652B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15000 </w:t>
            </w:r>
          </w:p>
        </w:tc>
        <w:tc>
          <w:tcPr>
            <w:tcW w:w="538" w:type="pct"/>
            <w:tcBorders>
              <w:tl2br w:val="nil"/>
              <w:tr2bl w:val="nil"/>
            </w:tcBorders>
            <w:shd w:val="clear" w:color="auto" w:fill="FFFFFF"/>
            <w:vAlign w:val="center"/>
          </w:tcPr>
          <w:p w14:paraId="0953883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江苏众汇电气工程有限公司</w:t>
            </w:r>
          </w:p>
        </w:tc>
        <w:tc>
          <w:tcPr>
            <w:tcW w:w="240" w:type="pct"/>
            <w:tcBorders>
              <w:tl2br w:val="nil"/>
              <w:tr2bl w:val="nil"/>
            </w:tcBorders>
            <w:shd w:val="clear" w:color="auto" w:fill="FFFFFF"/>
            <w:vAlign w:val="center"/>
          </w:tcPr>
          <w:p w14:paraId="3F736BB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民企</w:t>
            </w:r>
          </w:p>
        </w:tc>
        <w:tc>
          <w:tcPr>
            <w:tcW w:w="250" w:type="pct"/>
            <w:tcBorders>
              <w:tl2br w:val="nil"/>
              <w:tr2bl w:val="nil"/>
            </w:tcBorders>
            <w:shd w:val="clear" w:color="auto" w:fill="FFFFFF"/>
            <w:vAlign w:val="center"/>
          </w:tcPr>
          <w:p w14:paraId="4D0591A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新列</w:t>
            </w:r>
          </w:p>
        </w:tc>
        <w:tc>
          <w:tcPr>
            <w:tcW w:w="421" w:type="pct"/>
            <w:tcBorders>
              <w:tl2br w:val="nil"/>
              <w:tr2bl w:val="nil"/>
            </w:tcBorders>
            <w:shd w:val="clear" w:color="auto" w:fill="FFFFFF"/>
            <w:vAlign w:val="center"/>
          </w:tcPr>
          <w:p w14:paraId="2F70C30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徐溜镇</w:t>
            </w:r>
          </w:p>
        </w:tc>
      </w:tr>
      <w:tr w14:paraId="386326C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98" w:type="pct"/>
            <w:tcBorders>
              <w:tl2br w:val="nil"/>
              <w:tr2bl w:val="nil"/>
            </w:tcBorders>
            <w:shd w:val="clear" w:color="auto" w:fill="FFFFFF"/>
            <w:vAlign w:val="center"/>
          </w:tcPr>
          <w:p w14:paraId="5D8D4E4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21</w:t>
            </w:r>
          </w:p>
        </w:tc>
        <w:tc>
          <w:tcPr>
            <w:tcW w:w="645" w:type="pct"/>
            <w:tcBorders>
              <w:tl2br w:val="nil"/>
              <w:tr2bl w:val="nil"/>
            </w:tcBorders>
            <w:shd w:val="clear" w:color="auto" w:fill="FFFFFF"/>
            <w:vAlign w:val="center"/>
          </w:tcPr>
          <w:p w14:paraId="16E1C5D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新创德能高速透平机组、高速齿轮箱箱体制造</w:t>
            </w:r>
          </w:p>
        </w:tc>
        <w:tc>
          <w:tcPr>
            <w:tcW w:w="1306" w:type="pct"/>
            <w:tcBorders>
              <w:tl2br w:val="nil"/>
              <w:tr2bl w:val="nil"/>
            </w:tcBorders>
            <w:shd w:val="clear" w:color="auto" w:fill="FFFFFF"/>
            <w:vAlign w:val="center"/>
          </w:tcPr>
          <w:p w14:paraId="7748C24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占地50亩，建筑面积5万平方米，购置五轴加工中心等设备42台套，年产60套高速透平机组、1000套高速齿轮箱箱体</w:t>
            </w:r>
          </w:p>
        </w:tc>
        <w:tc>
          <w:tcPr>
            <w:tcW w:w="389" w:type="pct"/>
            <w:tcBorders>
              <w:tl2br w:val="nil"/>
              <w:tr2bl w:val="nil"/>
            </w:tcBorders>
            <w:shd w:val="clear" w:color="auto" w:fill="FFFFFF"/>
            <w:vAlign w:val="center"/>
          </w:tcPr>
          <w:p w14:paraId="74C0757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2025 </w:t>
            </w:r>
          </w:p>
        </w:tc>
        <w:tc>
          <w:tcPr>
            <w:tcW w:w="293" w:type="pct"/>
            <w:tcBorders>
              <w:tl2br w:val="nil"/>
              <w:tr2bl w:val="nil"/>
            </w:tcBorders>
            <w:shd w:val="clear" w:color="auto" w:fill="auto"/>
            <w:vAlign w:val="center"/>
          </w:tcPr>
          <w:p w14:paraId="3BEA8EA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15000 </w:t>
            </w:r>
          </w:p>
        </w:tc>
        <w:tc>
          <w:tcPr>
            <w:tcW w:w="352" w:type="pct"/>
            <w:tcBorders>
              <w:tl2br w:val="nil"/>
              <w:tr2bl w:val="nil"/>
            </w:tcBorders>
            <w:shd w:val="clear" w:color="auto" w:fill="auto"/>
            <w:vAlign w:val="center"/>
          </w:tcPr>
          <w:p w14:paraId="54F318E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0 </w:t>
            </w:r>
          </w:p>
        </w:tc>
        <w:tc>
          <w:tcPr>
            <w:tcW w:w="362" w:type="pct"/>
            <w:tcBorders>
              <w:tl2br w:val="nil"/>
              <w:tr2bl w:val="nil"/>
            </w:tcBorders>
            <w:shd w:val="clear" w:color="auto" w:fill="auto"/>
            <w:vAlign w:val="center"/>
          </w:tcPr>
          <w:p w14:paraId="6F6DAAB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15000 </w:t>
            </w:r>
          </w:p>
        </w:tc>
        <w:tc>
          <w:tcPr>
            <w:tcW w:w="538" w:type="pct"/>
            <w:tcBorders>
              <w:tl2br w:val="nil"/>
              <w:tr2bl w:val="nil"/>
            </w:tcBorders>
            <w:shd w:val="clear" w:color="auto" w:fill="FFFFFF"/>
            <w:vAlign w:val="center"/>
          </w:tcPr>
          <w:p w14:paraId="3BD7AD9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淮安新创德能工业科技有限公司</w:t>
            </w:r>
          </w:p>
        </w:tc>
        <w:tc>
          <w:tcPr>
            <w:tcW w:w="240" w:type="pct"/>
            <w:tcBorders>
              <w:tl2br w:val="nil"/>
              <w:tr2bl w:val="nil"/>
            </w:tcBorders>
            <w:shd w:val="clear" w:color="auto" w:fill="FFFFFF"/>
            <w:vAlign w:val="center"/>
          </w:tcPr>
          <w:p w14:paraId="20B683F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民企</w:t>
            </w:r>
          </w:p>
        </w:tc>
        <w:tc>
          <w:tcPr>
            <w:tcW w:w="250" w:type="pct"/>
            <w:tcBorders>
              <w:tl2br w:val="nil"/>
              <w:tr2bl w:val="nil"/>
            </w:tcBorders>
            <w:shd w:val="clear" w:color="auto" w:fill="FFFFFF"/>
            <w:vAlign w:val="center"/>
          </w:tcPr>
          <w:p w14:paraId="725AA00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新列</w:t>
            </w:r>
          </w:p>
        </w:tc>
        <w:tc>
          <w:tcPr>
            <w:tcW w:w="421" w:type="pct"/>
            <w:tcBorders>
              <w:tl2br w:val="nil"/>
              <w:tr2bl w:val="nil"/>
            </w:tcBorders>
            <w:shd w:val="clear" w:color="auto" w:fill="FFFFFF"/>
            <w:vAlign w:val="center"/>
          </w:tcPr>
          <w:p w14:paraId="1E91183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高新区             应急管理局</w:t>
            </w:r>
          </w:p>
        </w:tc>
      </w:tr>
      <w:tr w14:paraId="0B01E03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98" w:type="pct"/>
            <w:tcBorders>
              <w:tl2br w:val="nil"/>
              <w:tr2bl w:val="nil"/>
            </w:tcBorders>
            <w:shd w:val="clear" w:color="auto" w:fill="FFFFFF"/>
            <w:vAlign w:val="center"/>
          </w:tcPr>
          <w:p w14:paraId="78D3997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22</w:t>
            </w:r>
          </w:p>
        </w:tc>
        <w:tc>
          <w:tcPr>
            <w:tcW w:w="645" w:type="pct"/>
            <w:tcBorders>
              <w:tl2br w:val="nil"/>
              <w:tr2bl w:val="nil"/>
            </w:tcBorders>
            <w:shd w:val="clear" w:color="auto" w:fill="FFFFFF"/>
            <w:vAlign w:val="center"/>
          </w:tcPr>
          <w:p w14:paraId="4682F72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双洋模具、磨齿制造</w:t>
            </w:r>
          </w:p>
        </w:tc>
        <w:tc>
          <w:tcPr>
            <w:tcW w:w="1306" w:type="pct"/>
            <w:tcBorders>
              <w:tl2br w:val="nil"/>
              <w:tr2bl w:val="nil"/>
            </w:tcBorders>
            <w:shd w:val="clear" w:color="auto" w:fill="FFFFFF"/>
            <w:vAlign w:val="center"/>
          </w:tcPr>
          <w:p w14:paraId="472D871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占地25亩，建筑面积1.2万平方米，购置精密磨齿机、加工中心、数控车床、立式加工中心等设备70台套，年产8万套模具及50万件磨齿</w:t>
            </w:r>
          </w:p>
        </w:tc>
        <w:tc>
          <w:tcPr>
            <w:tcW w:w="389" w:type="pct"/>
            <w:tcBorders>
              <w:tl2br w:val="nil"/>
              <w:tr2bl w:val="nil"/>
            </w:tcBorders>
            <w:shd w:val="clear" w:color="auto" w:fill="FFFFFF"/>
            <w:vAlign w:val="center"/>
          </w:tcPr>
          <w:p w14:paraId="4491D86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2024-2025</w:t>
            </w:r>
          </w:p>
        </w:tc>
        <w:tc>
          <w:tcPr>
            <w:tcW w:w="293" w:type="pct"/>
            <w:tcBorders>
              <w:tl2br w:val="nil"/>
              <w:tr2bl w:val="nil"/>
            </w:tcBorders>
            <w:shd w:val="clear" w:color="auto" w:fill="auto"/>
            <w:vAlign w:val="center"/>
          </w:tcPr>
          <w:p w14:paraId="43C32E8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11500 </w:t>
            </w:r>
          </w:p>
        </w:tc>
        <w:tc>
          <w:tcPr>
            <w:tcW w:w="352" w:type="pct"/>
            <w:tcBorders>
              <w:tl2br w:val="nil"/>
              <w:tr2bl w:val="nil"/>
            </w:tcBorders>
            <w:shd w:val="clear" w:color="auto" w:fill="auto"/>
            <w:vAlign w:val="center"/>
          </w:tcPr>
          <w:p w14:paraId="5D47775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3000 </w:t>
            </w:r>
          </w:p>
        </w:tc>
        <w:tc>
          <w:tcPr>
            <w:tcW w:w="362" w:type="pct"/>
            <w:tcBorders>
              <w:tl2br w:val="nil"/>
              <w:tr2bl w:val="nil"/>
            </w:tcBorders>
            <w:shd w:val="clear" w:color="auto" w:fill="auto"/>
            <w:vAlign w:val="center"/>
          </w:tcPr>
          <w:p w14:paraId="27D7D23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8500 </w:t>
            </w:r>
          </w:p>
        </w:tc>
        <w:tc>
          <w:tcPr>
            <w:tcW w:w="538" w:type="pct"/>
            <w:tcBorders>
              <w:tl2br w:val="nil"/>
              <w:tr2bl w:val="nil"/>
            </w:tcBorders>
            <w:shd w:val="clear" w:color="auto" w:fill="FFFFFF"/>
            <w:vAlign w:val="center"/>
          </w:tcPr>
          <w:p w14:paraId="531E7AF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淮安双洋精密科技有限公司</w:t>
            </w:r>
          </w:p>
        </w:tc>
        <w:tc>
          <w:tcPr>
            <w:tcW w:w="240" w:type="pct"/>
            <w:tcBorders>
              <w:tl2br w:val="nil"/>
              <w:tr2bl w:val="nil"/>
            </w:tcBorders>
            <w:shd w:val="clear" w:color="auto" w:fill="FFFFFF"/>
            <w:vAlign w:val="center"/>
          </w:tcPr>
          <w:p w14:paraId="7BF441F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民企</w:t>
            </w:r>
          </w:p>
        </w:tc>
        <w:tc>
          <w:tcPr>
            <w:tcW w:w="250" w:type="pct"/>
            <w:tcBorders>
              <w:tl2br w:val="nil"/>
              <w:tr2bl w:val="nil"/>
            </w:tcBorders>
            <w:shd w:val="clear" w:color="auto" w:fill="FFFFFF"/>
            <w:vAlign w:val="center"/>
          </w:tcPr>
          <w:p w14:paraId="521C552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新列</w:t>
            </w:r>
          </w:p>
        </w:tc>
        <w:tc>
          <w:tcPr>
            <w:tcW w:w="421" w:type="pct"/>
            <w:tcBorders>
              <w:tl2br w:val="nil"/>
              <w:tr2bl w:val="nil"/>
            </w:tcBorders>
            <w:shd w:val="clear" w:color="auto" w:fill="FFFFFF"/>
            <w:vAlign w:val="center"/>
          </w:tcPr>
          <w:p w14:paraId="04AFE42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淮高镇</w:t>
            </w:r>
          </w:p>
        </w:tc>
      </w:tr>
      <w:tr w14:paraId="24CB5F6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98" w:type="pct"/>
            <w:tcBorders>
              <w:tl2br w:val="nil"/>
              <w:tr2bl w:val="nil"/>
            </w:tcBorders>
            <w:shd w:val="clear" w:color="auto" w:fill="FFFFFF"/>
            <w:vAlign w:val="center"/>
          </w:tcPr>
          <w:p w14:paraId="7F07FE1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23</w:t>
            </w:r>
          </w:p>
        </w:tc>
        <w:tc>
          <w:tcPr>
            <w:tcW w:w="645" w:type="pct"/>
            <w:tcBorders>
              <w:tl2br w:val="nil"/>
              <w:tr2bl w:val="nil"/>
            </w:tcBorders>
            <w:shd w:val="clear" w:color="auto" w:fill="FFFFFF"/>
            <w:vAlign w:val="center"/>
          </w:tcPr>
          <w:p w14:paraId="721BEDE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腾凤阀配件、泵端盖生产</w:t>
            </w:r>
          </w:p>
        </w:tc>
        <w:tc>
          <w:tcPr>
            <w:tcW w:w="1306" w:type="pct"/>
            <w:tcBorders>
              <w:tl2br w:val="nil"/>
              <w:tr2bl w:val="nil"/>
            </w:tcBorders>
            <w:shd w:val="clear" w:color="auto" w:fill="FFFFFF"/>
            <w:vAlign w:val="center"/>
          </w:tcPr>
          <w:p w14:paraId="2745BC4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占地15亩，建筑面积1.19万平方米，购置CNC加工中心、数控车床、双面自动铣床等设备70台套，年产30万套阀配件及100万套泵端盖</w:t>
            </w:r>
          </w:p>
        </w:tc>
        <w:tc>
          <w:tcPr>
            <w:tcW w:w="389" w:type="pct"/>
            <w:tcBorders>
              <w:tl2br w:val="nil"/>
              <w:tr2bl w:val="nil"/>
            </w:tcBorders>
            <w:shd w:val="clear" w:color="auto" w:fill="FFFFFF"/>
            <w:vAlign w:val="center"/>
          </w:tcPr>
          <w:p w14:paraId="25297CB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2024-2025</w:t>
            </w:r>
          </w:p>
        </w:tc>
        <w:tc>
          <w:tcPr>
            <w:tcW w:w="293" w:type="pct"/>
            <w:tcBorders>
              <w:tl2br w:val="nil"/>
              <w:tr2bl w:val="nil"/>
            </w:tcBorders>
            <w:shd w:val="clear" w:color="auto" w:fill="auto"/>
            <w:vAlign w:val="center"/>
          </w:tcPr>
          <w:p w14:paraId="502A984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11000 </w:t>
            </w:r>
          </w:p>
        </w:tc>
        <w:tc>
          <w:tcPr>
            <w:tcW w:w="352" w:type="pct"/>
            <w:tcBorders>
              <w:tl2br w:val="nil"/>
              <w:tr2bl w:val="nil"/>
            </w:tcBorders>
            <w:shd w:val="clear" w:color="auto" w:fill="auto"/>
            <w:vAlign w:val="center"/>
          </w:tcPr>
          <w:p w14:paraId="1241C58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3000 </w:t>
            </w:r>
          </w:p>
        </w:tc>
        <w:tc>
          <w:tcPr>
            <w:tcW w:w="362" w:type="pct"/>
            <w:tcBorders>
              <w:tl2br w:val="nil"/>
              <w:tr2bl w:val="nil"/>
            </w:tcBorders>
            <w:shd w:val="clear" w:color="auto" w:fill="auto"/>
            <w:vAlign w:val="center"/>
          </w:tcPr>
          <w:p w14:paraId="0F9FADD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8000 </w:t>
            </w:r>
          </w:p>
        </w:tc>
        <w:tc>
          <w:tcPr>
            <w:tcW w:w="538" w:type="pct"/>
            <w:tcBorders>
              <w:tl2br w:val="nil"/>
              <w:tr2bl w:val="nil"/>
            </w:tcBorders>
            <w:shd w:val="clear" w:color="auto" w:fill="FFFFFF"/>
            <w:vAlign w:val="center"/>
          </w:tcPr>
          <w:p w14:paraId="6DFADBB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淮安腾凤液压有限公司</w:t>
            </w:r>
          </w:p>
        </w:tc>
        <w:tc>
          <w:tcPr>
            <w:tcW w:w="240" w:type="pct"/>
            <w:tcBorders>
              <w:tl2br w:val="nil"/>
              <w:tr2bl w:val="nil"/>
            </w:tcBorders>
            <w:shd w:val="clear" w:color="auto" w:fill="FFFFFF"/>
            <w:vAlign w:val="center"/>
          </w:tcPr>
          <w:p w14:paraId="1D8D9A8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民企</w:t>
            </w:r>
          </w:p>
        </w:tc>
        <w:tc>
          <w:tcPr>
            <w:tcW w:w="250" w:type="pct"/>
            <w:tcBorders>
              <w:tl2br w:val="nil"/>
              <w:tr2bl w:val="nil"/>
            </w:tcBorders>
            <w:shd w:val="clear" w:color="auto" w:fill="FFFFFF"/>
            <w:vAlign w:val="center"/>
          </w:tcPr>
          <w:p w14:paraId="2AF1BD9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新列</w:t>
            </w:r>
          </w:p>
        </w:tc>
        <w:tc>
          <w:tcPr>
            <w:tcW w:w="421" w:type="pct"/>
            <w:tcBorders>
              <w:tl2br w:val="nil"/>
              <w:tr2bl w:val="nil"/>
            </w:tcBorders>
            <w:shd w:val="clear" w:color="auto" w:fill="FFFFFF"/>
            <w:vAlign w:val="center"/>
          </w:tcPr>
          <w:p w14:paraId="275F023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淮高镇</w:t>
            </w:r>
          </w:p>
        </w:tc>
      </w:tr>
      <w:tr w14:paraId="2DB345A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98" w:type="pct"/>
            <w:tcBorders>
              <w:tl2br w:val="nil"/>
              <w:tr2bl w:val="nil"/>
            </w:tcBorders>
            <w:shd w:val="clear" w:color="auto" w:fill="FFFFFF"/>
            <w:vAlign w:val="center"/>
          </w:tcPr>
          <w:p w14:paraId="51CF34CD">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24</w:t>
            </w:r>
          </w:p>
        </w:tc>
        <w:tc>
          <w:tcPr>
            <w:tcW w:w="645" w:type="pct"/>
            <w:tcBorders>
              <w:tl2br w:val="nil"/>
              <w:tr2bl w:val="nil"/>
            </w:tcBorders>
            <w:shd w:val="clear" w:color="auto" w:fill="FFFFFF"/>
            <w:vAlign w:val="center"/>
          </w:tcPr>
          <w:p w14:paraId="065E9ABD">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锐驰智光激光雷达制造</w:t>
            </w:r>
          </w:p>
        </w:tc>
        <w:tc>
          <w:tcPr>
            <w:tcW w:w="1306" w:type="pct"/>
            <w:tcBorders>
              <w:tl2br w:val="nil"/>
              <w:tr2bl w:val="nil"/>
            </w:tcBorders>
            <w:shd w:val="clear" w:color="auto" w:fill="FFFFFF"/>
            <w:vAlign w:val="center"/>
          </w:tcPr>
          <w:p w14:paraId="2054E751">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租赁厂房，购置数控机床、上板机、印刷机、耦合机等设备62台套，年产20万台激光雷达</w:t>
            </w:r>
          </w:p>
        </w:tc>
        <w:tc>
          <w:tcPr>
            <w:tcW w:w="389" w:type="pct"/>
            <w:tcBorders>
              <w:tl2br w:val="nil"/>
              <w:tr2bl w:val="nil"/>
            </w:tcBorders>
            <w:shd w:val="clear" w:color="auto" w:fill="FFFFFF"/>
            <w:vAlign w:val="center"/>
          </w:tcPr>
          <w:p w14:paraId="7AB3B80E">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2025</w:t>
            </w:r>
          </w:p>
        </w:tc>
        <w:tc>
          <w:tcPr>
            <w:tcW w:w="293" w:type="pct"/>
            <w:tcBorders>
              <w:tl2br w:val="nil"/>
              <w:tr2bl w:val="nil"/>
            </w:tcBorders>
            <w:shd w:val="clear" w:color="auto" w:fill="auto"/>
            <w:vAlign w:val="center"/>
          </w:tcPr>
          <w:p w14:paraId="74E79702">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10000 </w:t>
            </w:r>
          </w:p>
        </w:tc>
        <w:tc>
          <w:tcPr>
            <w:tcW w:w="352" w:type="pct"/>
            <w:tcBorders>
              <w:tl2br w:val="nil"/>
              <w:tr2bl w:val="nil"/>
            </w:tcBorders>
            <w:shd w:val="clear" w:color="auto" w:fill="auto"/>
            <w:vAlign w:val="center"/>
          </w:tcPr>
          <w:p w14:paraId="0E47BE7F">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0 </w:t>
            </w:r>
          </w:p>
        </w:tc>
        <w:tc>
          <w:tcPr>
            <w:tcW w:w="362" w:type="pct"/>
            <w:tcBorders>
              <w:tl2br w:val="nil"/>
              <w:tr2bl w:val="nil"/>
            </w:tcBorders>
            <w:shd w:val="clear" w:color="auto" w:fill="auto"/>
            <w:vAlign w:val="center"/>
          </w:tcPr>
          <w:p w14:paraId="32137E49">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10000 </w:t>
            </w:r>
          </w:p>
        </w:tc>
        <w:tc>
          <w:tcPr>
            <w:tcW w:w="538" w:type="pct"/>
            <w:tcBorders>
              <w:tl2br w:val="nil"/>
              <w:tr2bl w:val="nil"/>
            </w:tcBorders>
            <w:shd w:val="clear" w:color="auto" w:fill="FFFFFF"/>
            <w:vAlign w:val="center"/>
          </w:tcPr>
          <w:p w14:paraId="136FB9C2">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锐驰智光（北京）科技有限公司</w:t>
            </w:r>
          </w:p>
        </w:tc>
        <w:tc>
          <w:tcPr>
            <w:tcW w:w="240" w:type="pct"/>
            <w:tcBorders>
              <w:tl2br w:val="nil"/>
              <w:tr2bl w:val="nil"/>
            </w:tcBorders>
            <w:shd w:val="clear" w:color="auto" w:fill="FFFFFF"/>
            <w:vAlign w:val="center"/>
          </w:tcPr>
          <w:p w14:paraId="68BC60F0">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民企</w:t>
            </w:r>
          </w:p>
        </w:tc>
        <w:tc>
          <w:tcPr>
            <w:tcW w:w="250" w:type="pct"/>
            <w:tcBorders>
              <w:tl2br w:val="nil"/>
              <w:tr2bl w:val="nil"/>
            </w:tcBorders>
            <w:shd w:val="clear" w:color="auto" w:fill="FFFFFF"/>
            <w:vAlign w:val="center"/>
          </w:tcPr>
          <w:p w14:paraId="6078AE86">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新列</w:t>
            </w:r>
          </w:p>
        </w:tc>
        <w:tc>
          <w:tcPr>
            <w:tcW w:w="421" w:type="pct"/>
            <w:tcBorders>
              <w:tl2br w:val="nil"/>
              <w:tr2bl w:val="nil"/>
            </w:tcBorders>
            <w:shd w:val="clear" w:color="auto" w:fill="FFFFFF"/>
            <w:vAlign w:val="center"/>
          </w:tcPr>
          <w:p w14:paraId="5373CA81">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高新区</w:t>
            </w:r>
          </w:p>
        </w:tc>
      </w:tr>
      <w:tr w14:paraId="14ABD47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98" w:type="pct"/>
            <w:tcBorders>
              <w:tl2br w:val="nil"/>
              <w:tr2bl w:val="nil"/>
            </w:tcBorders>
            <w:shd w:val="clear" w:color="auto" w:fill="FFFFFF"/>
            <w:vAlign w:val="center"/>
          </w:tcPr>
          <w:p w14:paraId="78722604">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25</w:t>
            </w:r>
          </w:p>
        </w:tc>
        <w:tc>
          <w:tcPr>
            <w:tcW w:w="645" w:type="pct"/>
            <w:tcBorders>
              <w:tl2br w:val="nil"/>
              <w:tr2bl w:val="nil"/>
            </w:tcBorders>
            <w:shd w:val="clear" w:color="auto" w:fill="FFFFFF"/>
            <w:vAlign w:val="center"/>
          </w:tcPr>
          <w:p w14:paraId="787A13ED">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邦蚁新能源智慧清洁机器人制造</w:t>
            </w:r>
          </w:p>
        </w:tc>
        <w:tc>
          <w:tcPr>
            <w:tcW w:w="1306" w:type="pct"/>
            <w:tcBorders>
              <w:tl2br w:val="nil"/>
              <w:tr2bl w:val="nil"/>
            </w:tcBorders>
            <w:shd w:val="clear" w:color="auto" w:fill="FFFFFF"/>
            <w:vAlign w:val="center"/>
          </w:tcPr>
          <w:p w14:paraId="4CEC2AEC">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占地220亩，建筑面积12.5万平方米，购置钣金成型一体机、激光切割机、全自动塑形一体机等设备70台套，年产2万套清洁机器人设备</w:t>
            </w:r>
          </w:p>
        </w:tc>
        <w:tc>
          <w:tcPr>
            <w:tcW w:w="389" w:type="pct"/>
            <w:tcBorders>
              <w:tl2br w:val="nil"/>
              <w:tr2bl w:val="nil"/>
            </w:tcBorders>
            <w:shd w:val="clear" w:color="auto" w:fill="FFFFFF"/>
            <w:vAlign w:val="center"/>
          </w:tcPr>
          <w:p w14:paraId="462EAD07">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2024-2026</w:t>
            </w:r>
          </w:p>
        </w:tc>
        <w:tc>
          <w:tcPr>
            <w:tcW w:w="293" w:type="pct"/>
            <w:tcBorders>
              <w:tl2br w:val="nil"/>
              <w:tr2bl w:val="nil"/>
            </w:tcBorders>
            <w:shd w:val="clear" w:color="auto" w:fill="auto"/>
            <w:vAlign w:val="center"/>
          </w:tcPr>
          <w:p w14:paraId="16A9657B">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100000 </w:t>
            </w:r>
          </w:p>
        </w:tc>
        <w:tc>
          <w:tcPr>
            <w:tcW w:w="352" w:type="pct"/>
            <w:tcBorders>
              <w:tl2br w:val="nil"/>
              <w:tr2bl w:val="nil"/>
            </w:tcBorders>
            <w:shd w:val="clear" w:color="auto" w:fill="auto"/>
            <w:vAlign w:val="center"/>
          </w:tcPr>
          <w:p w14:paraId="6390AF1A">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10000 </w:t>
            </w:r>
          </w:p>
        </w:tc>
        <w:tc>
          <w:tcPr>
            <w:tcW w:w="362" w:type="pct"/>
            <w:tcBorders>
              <w:tl2br w:val="nil"/>
              <w:tr2bl w:val="nil"/>
            </w:tcBorders>
            <w:shd w:val="clear" w:color="auto" w:fill="auto"/>
            <w:vAlign w:val="center"/>
          </w:tcPr>
          <w:p w14:paraId="4273B57F">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50000 </w:t>
            </w:r>
          </w:p>
        </w:tc>
        <w:tc>
          <w:tcPr>
            <w:tcW w:w="538" w:type="pct"/>
            <w:tcBorders>
              <w:tl2br w:val="nil"/>
              <w:tr2bl w:val="nil"/>
            </w:tcBorders>
            <w:shd w:val="clear" w:color="auto" w:fill="FFFFFF"/>
            <w:vAlign w:val="center"/>
          </w:tcPr>
          <w:p w14:paraId="65151A15">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江苏邦蚁智控科技有限公司</w:t>
            </w:r>
          </w:p>
        </w:tc>
        <w:tc>
          <w:tcPr>
            <w:tcW w:w="240" w:type="pct"/>
            <w:tcBorders>
              <w:tl2br w:val="nil"/>
              <w:tr2bl w:val="nil"/>
            </w:tcBorders>
            <w:shd w:val="clear" w:color="auto" w:fill="FFFFFF"/>
            <w:vAlign w:val="center"/>
          </w:tcPr>
          <w:p w14:paraId="0713B186">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民企</w:t>
            </w:r>
          </w:p>
        </w:tc>
        <w:tc>
          <w:tcPr>
            <w:tcW w:w="250" w:type="pct"/>
            <w:tcBorders>
              <w:tl2br w:val="nil"/>
              <w:tr2bl w:val="nil"/>
            </w:tcBorders>
            <w:shd w:val="clear" w:color="auto" w:fill="FFFFFF"/>
            <w:vAlign w:val="center"/>
          </w:tcPr>
          <w:p w14:paraId="474B78F4">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结转</w:t>
            </w:r>
          </w:p>
        </w:tc>
        <w:tc>
          <w:tcPr>
            <w:tcW w:w="421" w:type="pct"/>
            <w:tcBorders>
              <w:tl2br w:val="nil"/>
              <w:tr2bl w:val="nil"/>
            </w:tcBorders>
            <w:shd w:val="clear" w:color="auto" w:fill="FFFFFF"/>
            <w:vAlign w:val="center"/>
          </w:tcPr>
          <w:p w14:paraId="43D5D5A2">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南陈集镇</w:t>
            </w:r>
          </w:p>
        </w:tc>
      </w:tr>
      <w:tr w14:paraId="1011C63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98" w:type="pct"/>
            <w:tcBorders>
              <w:tl2br w:val="nil"/>
              <w:tr2bl w:val="nil"/>
            </w:tcBorders>
            <w:shd w:val="clear" w:color="auto" w:fill="FFFFFF"/>
            <w:vAlign w:val="center"/>
          </w:tcPr>
          <w:p w14:paraId="112D9EB5">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26</w:t>
            </w:r>
          </w:p>
        </w:tc>
        <w:tc>
          <w:tcPr>
            <w:tcW w:w="645" w:type="pct"/>
            <w:tcBorders>
              <w:tl2br w:val="nil"/>
              <w:tr2bl w:val="nil"/>
            </w:tcBorders>
            <w:shd w:val="clear" w:color="auto" w:fill="FFFFFF"/>
            <w:vAlign w:val="center"/>
          </w:tcPr>
          <w:p w14:paraId="0ECF2C6E">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九识无人城配车生产及运营中心（一期）</w:t>
            </w:r>
          </w:p>
        </w:tc>
        <w:tc>
          <w:tcPr>
            <w:tcW w:w="1306" w:type="pct"/>
            <w:tcBorders>
              <w:tl2br w:val="nil"/>
              <w:tr2bl w:val="nil"/>
            </w:tcBorders>
            <w:shd w:val="clear" w:color="auto" w:fill="FFFFFF"/>
            <w:vAlign w:val="center"/>
          </w:tcPr>
          <w:p w14:paraId="557DF4F8">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占地100亩，建筑面积6.8万平方米，建设底盘分装线、合装线、车架焊接线、货箱线、小件线等生产线7条，年产1万台无人城配物流装备</w:t>
            </w:r>
          </w:p>
        </w:tc>
        <w:tc>
          <w:tcPr>
            <w:tcW w:w="389" w:type="pct"/>
            <w:tcBorders>
              <w:tl2br w:val="nil"/>
              <w:tr2bl w:val="nil"/>
            </w:tcBorders>
            <w:shd w:val="clear" w:color="auto" w:fill="FFFFFF"/>
            <w:vAlign w:val="center"/>
          </w:tcPr>
          <w:p w14:paraId="23A38B12">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2025-2027</w:t>
            </w:r>
          </w:p>
        </w:tc>
        <w:tc>
          <w:tcPr>
            <w:tcW w:w="293" w:type="pct"/>
            <w:tcBorders>
              <w:tl2br w:val="nil"/>
              <w:tr2bl w:val="nil"/>
            </w:tcBorders>
            <w:shd w:val="clear" w:color="auto" w:fill="FFFFFF"/>
            <w:noWrap/>
            <w:vAlign w:val="center"/>
          </w:tcPr>
          <w:p w14:paraId="5AADC1DA">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100,000 </w:t>
            </w:r>
          </w:p>
        </w:tc>
        <w:tc>
          <w:tcPr>
            <w:tcW w:w="352" w:type="pct"/>
            <w:tcBorders>
              <w:tl2br w:val="nil"/>
              <w:tr2bl w:val="nil"/>
            </w:tcBorders>
            <w:shd w:val="clear" w:color="auto" w:fill="FFFFFF"/>
            <w:vAlign w:val="center"/>
          </w:tcPr>
          <w:p w14:paraId="1E67CEE3">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0 </w:t>
            </w:r>
          </w:p>
        </w:tc>
        <w:tc>
          <w:tcPr>
            <w:tcW w:w="362" w:type="pct"/>
            <w:tcBorders>
              <w:tl2br w:val="nil"/>
              <w:tr2bl w:val="nil"/>
            </w:tcBorders>
            <w:shd w:val="clear" w:color="auto" w:fill="FFFFFF"/>
            <w:vAlign w:val="center"/>
          </w:tcPr>
          <w:p w14:paraId="3EA1F969">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30,000 </w:t>
            </w:r>
          </w:p>
        </w:tc>
        <w:tc>
          <w:tcPr>
            <w:tcW w:w="538" w:type="pct"/>
            <w:tcBorders>
              <w:tl2br w:val="nil"/>
              <w:tr2bl w:val="nil"/>
            </w:tcBorders>
            <w:shd w:val="clear" w:color="auto" w:fill="FFFFFF"/>
            <w:vAlign w:val="center"/>
          </w:tcPr>
          <w:p w14:paraId="64E5FC55">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国邮智配（淮安）</w:t>
            </w:r>
            <w:r>
              <w:rPr>
                <w:rFonts w:hint="default" w:ascii="Times New Roman" w:hAnsi="Times New Roman" w:cs="Times New Roman" w:eastAsiaTheme="majorEastAsia"/>
                <w:i w:val="0"/>
                <w:iCs w:val="0"/>
                <w:color w:val="000000"/>
                <w:spacing w:val="-11"/>
                <w:kern w:val="0"/>
                <w:sz w:val="20"/>
                <w:szCs w:val="20"/>
                <w:u w:val="none"/>
                <w:lang w:val="en-US" w:eastAsia="zh-CN" w:bidi="ar"/>
              </w:rPr>
              <w:t>智能科技有限公司</w:t>
            </w:r>
          </w:p>
        </w:tc>
        <w:tc>
          <w:tcPr>
            <w:tcW w:w="240" w:type="pct"/>
            <w:tcBorders>
              <w:tl2br w:val="nil"/>
              <w:tr2bl w:val="nil"/>
            </w:tcBorders>
            <w:shd w:val="clear" w:color="auto" w:fill="FFFFFF"/>
            <w:vAlign w:val="center"/>
          </w:tcPr>
          <w:p w14:paraId="13CD0D30">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民企</w:t>
            </w:r>
          </w:p>
        </w:tc>
        <w:tc>
          <w:tcPr>
            <w:tcW w:w="250" w:type="pct"/>
            <w:tcBorders>
              <w:tl2br w:val="nil"/>
              <w:tr2bl w:val="nil"/>
            </w:tcBorders>
            <w:shd w:val="clear" w:color="auto" w:fill="FFFFFF"/>
            <w:vAlign w:val="center"/>
          </w:tcPr>
          <w:p w14:paraId="71D2EE90">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新列</w:t>
            </w:r>
          </w:p>
        </w:tc>
        <w:tc>
          <w:tcPr>
            <w:tcW w:w="421" w:type="pct"/>
            <w:tcBorders>
              <w:tl2br w:val="nil"/>
              <w:tr2bl w:val="nil"/>
            </w:tcBorders>
            <w:shd w:val="clear" w:color="auto" w:fill="FFFFFF"/>
            <w:vAlign w:val="center"/>
          </w:tcPr>
          <w:p w14:paraId="686E919A">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高新区</w:t>
            </w:r>
          </w:p>
        </w:tc>
      </w:tr>
      <w:tr w14:paraId="42C6991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98" w:type="pct"/>
            <w:tcBorders>
              <w:tl2br w:val="nil"/>
              <w:tr2bl w:val="nil"/>
            </w:tcBorders>
            <w:shd w:val="clear" w:color="auto" w:fill="FFFFFF"/>
            <w:vAlign w:val="center"/>
          </w:tcPr>
          <w:p w14:paraId="43B19CDE">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27</w:t>
            </w:r>
          </w:p>
        </w:tc>
        <w:tc>
          <w:tcPr>
            <w:tcW w:w="645" w:type="pct"/>
            <w:tcBorders>
              <w:tl2br w:val="nil"/>
              <w:tr2bl w:val="nil"/>
            </w:tcBorders>
            <w:shd w:val="clear" w:color="auto" w:fill="FFFFFF"/>
            <w:vAlign w:val="center"/>
          </w:tcPr>
          <w:p w14:paraId="0E6F13BC">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锶源智能床垫制造</w:t>
            </w:r>
          </w:p>
        </w:tc>
        <w:tc>
          <w:tcPr>
            <w:tcW w:w="1306" w:type="pct"/>
            <w:tcBorders>
              <w:tl2br w:val="nil"/>
              <w:tr2bl w:val="nil"/>
            </w:tcBorders>
            <w:shd w:val="clear" w:color="auto" w:fill="FFFFFF"/>
            <w:vAlign w:val="center"/>
          </w:tcPr>
          <w:p w14:paraId="7EEE66CD">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占地49亩，建筑面积4万平方米，购置聚氨酯泡棉生产线、切割生产线、电动床架生产线、床垫组装与包装线等设备20台套，年产3万张智能床垫</w:t>
            </w:r>
          </w:p>
        </w:tc>
        <w:tc>
          <w:tcPr>
            <w:tcW w:w="389" w:type="pct"/>
            <w:tcBorders>
              <w:tl2br w:val="nil"/>
              <w:tr2bl w:val="nil"/>
            </w:tcBorders>
            <w:shd w:val="clear" w:color="auto" w:fill="FFFFFF"/>
            <w:vAlign w:val="center"/>
          </w:tcPr>
          <w:p w14:paraId="42FF362F">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2025-2026</w:t>
            </w:r>
          </w:p>
        </w:tc>
        <w:tc>
          <w:tcPr>
            <w:tcW w:w="293" w:type="pct"/>
            <w:tcBorders>
              <w:tl2br w:val="nil"/>
              <w:tr2bl w:val="nil"/>
            </w:tcBorders>
            <w:shd w:val="clear" w:color="auto" w:fill="FFFFFF"/>
            <w:vAlign w:val="center"/>
          </w:tcPr>
          <w:p w14:paraId="62CB31C9">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50,000 </w:t>
            </w:r>
          </w:p>
        </w:tc>
        <w:tc>
          <w:tcPr>
            <w:tcW w:w="352" w:type="pct"/>
            <w:tcBorders>
              <w:tl2br w:val="nil"/>
              <w:tr2bl w:val="nil"/>
            </w:tcBorders>
            <w:shd w:val="clear" w:color="auto" w:fill="FFFFFF"/>
            <w:vAlign w:val="center"/>
          </w:tcPr>
          <w:p w14:paraId="1FA8F207">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0 </w:t>
            </w:r>
          </w:p>
        </w:tc>
        <w:tc>
          <w:tcPr>
            <w:tcW w:w="362" w:type="pct"/>
            <w:tcBorders>
              <w:tl2br w:val="nil"/>
              <w:tr2bl w:val="nil"/>
            </w:tcBorders>
            <w:shd w:val="clear" w:color="auto" w:fill="FFFFFF"/>
            <w:vAlign w:val="center"/>
          </w:tcPr>
          <w:p w14:paraId="75F93223">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20,000 </w:t>
            </w:r>
          </w:p>
        </w:tc>
        <w:tc>
          <w:tcPr>
            <w:tcW w:w="538" w:type="pct"/>
            <w:tcBorders>
              <w:tl2br w:val="nil"/>
              <w:tr2bl w:val="nil"/>
            </w:tcBorders>
            <w:shd w:val="clear" w:color="auto" w:fill="FFFFFF"/>
            <w:vAlign w:val="center"/>
          </w:tcPr>
          <w:p w14:paraId="16B789EE">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江苏锶源睡眠产业科技有限公司</w:t>
            </w:r>
          </w:p>
        </w:tc>
        <w:tc>
          <w:tcPr>
            <w:tcW w:w="240" w:type="pct"/>
            <w:tcBorders>
              <w:tl2br w:val="nil"/>
              <w:tr2bl w:val="nil"/>
            </w:tcBorders>
            <w:shd w:val="clear" w:color="auto" w:fill="FFFFFF"/>
            <w:vAlign w:val="center"/>
          </w:tcPr>
          <w:p w14:paraId="6244C57F">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民企</w:t>
            </w:r>
          </w:p>
        </w:tc>
        <w:tc>
          <w:tcPr>
            <w:tcW w:w="250" w:type="pct"/>
            <w:tcBorders>
              <w:tl2br w:val="nil"/>
              <w:tr2bl w:val="nil"/>
            </w:tcBorders>
            <w:shd w:val="clear" w:color="auto" w:fill="FFFFFF"/>
            <w:vAlign w:val="center"/>
          </w:tcPr>
          <w:p w14:paraId="7D04DA3F">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新列</w:t>
            </w:r>
          </w:p>
        </w:tc>
        <w:tc>
          <w:tcPr>
            <w:tcW w:w="421" w:type="pct"/>
            <w:tcBorders>
              <w:tl2br w:val="nil"/>
              <w:tr2bl w:val="nil"/>
            </w:tcBorders>
            <w:shd w:val="clear" w:color="auto" w:fill="FFFFFF"/>
            <w:vAlign w:val="center"/>
          </w:tcPr>
          <w:p w14:paraId="54602782">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高新区</w:t>
            </w:r>
          </w:p>
        </w:tc>
      </w:tr>
      <w:tr w14:paraId="7BFA366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98" w:type="pct"/>
            <w:tcBorders>
              <w:tl2br w:val="nil"/>
              <w:tr2bl w:val="nil"/>
            </w:tcBorders>
            <w:shd w:val="clear" w:color="auto" w:fill="FFFFFF"/>
            <w:vAlign w:val="center"/>
          </w:tcPr>
          <w:p w14:paraId="38791033">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28</w:t>
            </w:r>
          </w:p>
        </w:tc>
        <w:tc>
          <w:tcPr>
            <w:tcW w:w="645" w:type="pct"/>
            <w:tcBorders>
              <w:tl2br w:val="nil"/>
              <w:tr2bl w:val="nil"/>
            </w:tcBorders>
            <w:shd w:val="clear" w:color="auto" w:fill="FFFFFF"/>
            <w:vAlign w:val="center"/>
          </w:tcPr>
          <w:p w14:paraId="7C297FF6">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世贸工业固废循环再生</w:t>
            </w:r>
          </w:p>
        </w:tc>
        <w:tc>
          <w:tcPr>
            <w:tcW w:w="1306" w:type="pct"/>
            <w:tcBorders>
              <w:tl2br w:val="nil"/>
              <w:tr2bl w:val="nil"/>
            </w:tcBorders>
            <w:shd w:val="clear" w:color="auto" w:fill="FFFFFF"/>
            <w:vAlign w:val="center"/>
          </w:tcPr>
          <w:p w14:paraId="39FA1943">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占地36.5亩，建筑面积1.7万平方米，新建厂房、办公楼、辅助用房等，研发并购置智慧化系统平台软硬件设施、滚筒分拣系统、风选系统、破碎系统、压块系统、全自动打包设备468台套，年处置20万吨一般工业固废</w:t>
            </w:r>
          </w:p>
        </w:tc>
        <w:tc>
          <w:tcPr>
            <w:tcW w:w="389" w:type="pct"/>
            <w:tcBorders>
              <w:tl2br w:val="nil"/>
              <w:tr2bl w:val="nil"/>
            </w:tcBorders>
            <w:shd w:val="clear" w:color="auto" w:fill="FFFFFF"/>
            <w:vAlign w:val="center"/>
          </w:tcPr>
          <w:p w14:paraId="232DEAA6">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2024-2025</w:t>
            </w:r>
          </w:p>
        </w:tc>
        <w:tc>
          <w:tcPr>
            <w:tcW w:w="293" w:type="pct"/>
            <w:tcBorders>
              <w:tl2br w:val="nil"/>
              <w:tr2bl w:val="nil"/>
            </w:tcBorders>
            <w:shd w:val="clear" w:color="auto" w:fill="auto"/>
            <w:vAlign w:val="center"/>
          </w:tcPr>
          <w:p w14:paraId="6738A1E2">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11000 </w:t>
            </w:r>
          </w:p>
        </w:tc>
        <w:tc>
          <w:tcPr>
            <w:tcW w:w="352" w:type="pct"/>
            <w:tcBorders>
              <w:tl2br w:val="nil"/>
              <w:tr2bl w:val="nil"/>
            </w:tcBorders>
            <w:shd w:val="clear" w:color="auto" w:fill="auto"/>
            <w:vAlign w:val="center"/>
          </w:tcPr>
          <w:p w14:paraId="3B656104">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7700 </w:t>
            </w:r>
          </w:p>
        </w:tc>
        <w:tc>
          <w:tcPr>
            <w:tcW w:w="362" w:type="pct"/>
            <w:tcBorders>
              <w:tl2br w:val="nil"/>
              <w:tr2bl w:val="nil"/>
            </w:tcBorders>
            <w:shd w:val="clear" w:color="auto" w:fill="auto"/>
            <w:vAlign w:val="center"/>
          </w:tcPr>
          <w:p w14:paraId="71A7EC85">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3300 </w:t>
            </w:r>
          </w:p>
        </w:tc>
        <w:tc>
          <w:tcPr>
            <w:tcW w:w="538" w:type="pct"/>
            <w:tcBorders>
              <w:tl2br w:val="nil"/>
              <w:tr2bl w:val="nil"/>
            </w:tcBorders>
            <w:shd w:val="clear" w:color="auto" w:fill="FFFFFF"/>
            <w:vAlign w:val="center"/>
          </w:tcPr>
          <w:p w14:paraId="35246DB1">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淮安世茂新能环境科技有限公司</w:t>
            </w:r>
          </w:p>
        </w:tc>
        <w:tc>
          <w:tcPr>
            <w:tcW w:w="240" w:type="pct"/>
            <w:tcBorders>
              <w:tl2br w:val="nil"/>
              <w:tr2bl w:val="nil"/>
            </w:tcBorders>
            <w:shd w:val="clear" w:color="auto" w:fill="FFFFFF"/>
            <w:vAlign w:val="center"/>
          </w:tcPr>
          <w:p w14:paraId="336E3E9E">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民企</w:t>
            </w:r>
          </w:p>
        </w:tc>
        <w:tc>
          <w:tcPr>
            <w:tcW w:w="250" w:type="pct"/>
            <w:tcBorders>
              <w:tl2br w:val="nil"/>
              <w:tr2bl w:val="nil"/>
            </w:tcBorders>
            <w:shd w:val="clear" w:color="auto" w:fill="FFFFFF"/>
            <w:vAlign w:val="center"/>
          </w:tcPr>
          <w:p w14:paraId="49FC8B9C">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新列</w:t>
            </w:r>
          </w:p>
        </w:tc>
        <w:tc>
          <w:tcPr>
            <w:tcW w:w="421" w:type="pct"/>
            <w:tcBorders>
              <w:tl2br w:val="nil"/>
              <w:tr2bl w:val="nil"/>
            </w:tcBorders>
            <w:shd w:val="clear" w:color="auto" w:fill="FFFFFF"/>
            <w:vAlign w:val="center"/>
          </w:tcPr>
          <w:p w14:paraId="65845005">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淮高镇</w:t>
            </w:r>
          </w:p>
        </w:tc>
      </w:tr>
      <w:tr w14:paraId="17F8A5C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98" w:type="pct"/>
            <w:tcBorders>
              <w:tl2br w:val="nil"/>
              <w:tr2bl w:val="nil"/>
            </w:tcBorders>
            <w:shd w:val="clear" w:color="auto" w:fill="FFFFFF"/>
            <w:vAlign w:val="center"/>
          </w:tcPr>
          <w:p w14:paraId="77D19265">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29</w:t>
            </w:r>
          </w:p>
        </w:tc>
        <w:tc>
          <w:tcPr>
            <w:tcW w:w="645" w:type="pct"/>
            <w:tcBorders>
              <w:tl2br w:val="nil"/>
              <w:tr2bl w:val="nil"/>
            </w:tcBorders>
            <w:shd w:val="clear" w:color="auto" w:fill="FFFFFF"/>
            <w:vAlign w:val="center"/>
          </w:tcPr>
          <w:p w14:paraId="490B2EA2">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淮安储气库工程</w:t>
            </w:r>
          </w:p>
        </w:tc>
        <w:tc>
          <w:tcPr>
            <w:tcW w:w="1306" w:type="pct"/>
            <w:tcBorders>
              <w:tl2br w:val="nil"/>
              <w:tr2bl w:val="nil"/>
            </w:tcBorders>
            <w:shd w:val="clear" w:color="auto" w:fill="FFFFFF"/>
            <w:vAlign w:val="center"/>
          </w:tcPr>
          <w:p w14:paraId="413CFE3A">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新钻42口注采井，新建1座集注站、1座</w:t>
            </w:r>
            <w:r>
              <w:rPr>
                <w:rFonts w:hint="default" w:ascii="Times New Roman" w:hAnsi="Times New Roman" w:cs="Times New Roman" w:eastAsiaTheme="majorEastAsia"/>
                <w:i w:val="0"/>
                <w:iCs w:val="0"/>
                <w:color w:val="000000"/>
                <w:spacing w:val="-6"/>
                <w:kern w:val="0"/>
                <w:sz w:val="20"/>
                <w:szCs w:val="20"/>
                <w:u w:val="none"/>
                <w:lang w:val="en-US" w:eastAsia="zh-CN" w:bidi="ar"/>
              </w:rPr>
              <w:t>造腔站、3座集配站、42座注采井场，设计库容13.7亿方，工作气量8.49亿方，注气能力1000万方/天，采气能力1200万方/天</w:t>
            </w:r>
          </w:p>
        </w:tc>
        <w:tc>
          <w:tcPr>
            <w:tcW w:w="389" w:type="pct"/>
            <w:tcBorders>
              <w:tl2br w:val="nil"/>
              <w:tr2bl w:val="nil"/>
            </w:tcBorders>
            <w:shd w:val="clear" w:color="auto" w:fill="FFFFFF"/>
            <w:noWrap/>
            <w:vAlign w:val="center"/>
          </w:tcPr>
          <w:p w14:paraId="09C85A6E">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2023-2027</w:t>
            </w:r>
          </w:p>
        </w:tc>
        <w:tc>
          <w:tcPr>
            <w:tcW w:w="293" w:type="pct"/>
            <w:tcBorders>
              <w:tl2br w:val="nil"/>
              <w:tr2bl w:val="nil"/>
            </w:tcBorders>
            <w:shd w:val="clear" w:color="auto" w:fill="auto"/>
            <w:vAlign w:val="center"/>
          </w:tcPr>
          <w:p w14:paraId="70A696C0">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558700 </w:t>
            </w:r>
          </w:p>
        </w:tc>
        <w:tc>
          <w:tcPr>
            <w:tcW w:w="352" w:type="pct"/>
            <w:tcBorders>
              <w:tl2br w:val="nil"/>
              <w:tr2bl w:val="nil"/>
            </w:tcBorders>
            <w:shd w:val="clear" w:color="auto" w:fill="auto"/>
            <w:vAlign w:val="center"/>
          </w:tcPr>
          <w:p w14:paraId="56E7DE54">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100000 </w:t>
            </w:r>
          </w:p>
        </w:tc>
        <w:tc>
          <w:tcPr>
            <w:tcW w:w="362" w:type="pct"/>
            <w:tcBorders>
              <w:tl2br w:val="nil"/>
              <w:tr2bl w:val="nil"/>
            </w:tcBorders>
            <w:shd w:val="clear" w:color="auto" w:fill="auto"/>
            <w:vAlign w:val="center"/>
          </w:tcPr>
          <w:p w14:paraId="02F9A419">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100000 </w:t>
            </w:r>
          </w:p>
        </w:tc>
        <w:tc>
          <w:tcPr>
            <w:tcW w:w="538" w:type="pct"/>
            <w:tcBorders>
              <w:tl2br w:val="nil"/>
              <w:tr2bl w:val="nil"/>
            </w:tcBorders>
            <w:shd w:val="clear" w:color="auto" w:fill="FFFFFF"/>
            <w:vAlign w:val="center"/>
          </w:tcPr>
          <w:p w14:paraId="62DCE483">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国家管网集团储能技术有限公司</w:t>
            </w:r>
          </w:p>
        </w:tc>
        <w:tc>
          <w:tcPr>
            <w:tcW w:w="240" w:type="pct"/>
            <w:tcBorders>
              <w:tl2br w:val="nil"/>
              <w:tr2bl w:val="nil"/>
            </w:tcBorders>
            <w:shd w:val="clear" w:color="auto" w:fill="FFFFFF"/>
            <w:vAlign w:val="center"/>
          </w:tcPr>
          <w:p w14:paraId="3A9D960E">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国企</w:t>
            </w:r>
          </w:p>
        </w:tc>
        <w:tc>
          <w:tcPr>
            <w:tcW w:w="250" w:type="pct"/>
            <w:tcBorders>
              <w:tl2br w:val="nil"/>
              <w:tr2bl w:val="nil"/>
            </w:tcBorders>
            <w:shd w:val="clear" w:color="auto" w:fill="FFFFFF"/>
            <w:vAlign w:val="center"/>
          </w:tcPr>
          <w:p w14:paraId="60830C50">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结转</w:t>
            </w:r>
          </w:p>
        </w:tc>
        <w:tc>
          <w:tcPr>
            <w:tcW w:w="421" w:type="pct"/>
            <w:tcBorders>
              <w:tl2br w:val="nil"/>
              <w:tr2bl w:val="nil"/>
            </w:tcBorders>
            <w:shd w:val="clear" w:color="auto" w:fill="FFFFFF"/>
            <w:vAlign w:val="center"/>
          </w:tcPr>
          <w:p w14:paraId="564609DB">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高家堰镇</w:t>
            </w:r>
          </w:p>
        </w:tc>
      </w:tr>
      <w:tr w14:paraId="04F7387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98" w:type="pct"/>
            <w:tcBorders>
              <w:tl2br w:val="nil"/>
              <w:tr2bl w:val="nil"/>
            </w:tcBorders>
            <w:shd w:val="clear" w:color="auto" w:fill="FFFFFF"/>
            <w:vAlign w:val="center"/>
          </w:tcPr>
          <w:p w14:paraId="0565FC63">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30</w:t>
            </w:r>
          </w:p>
        </w:tc>
        <w:tc>
          <w:tcPr>
            <w:tcW w:w="645" w:type="pct"/>
            <w:tcBorders>
              <w:tl2br w:val="nil"/>
              <w:tr2bl w:val="nil"/>
            </w:tcBorders>
            <w:shd w:val="clear" w:color="auto" w:fill="FFFFFF"/>
            <w:vAlign w:val="center"/>
          </w:tcPr>
          <w:p w14:paraId="6E924EB0">
            <w:pPr>
              <w:keepNext w:val="0"/>
              <w:keepLines w:val="0"/>
              <w:pageBreakBefore w:val="0"/>
              <w:widowControl/>
              <w:suppressLineNumbers w:val="0"/>
              <w:kinsoku/>
              <w:wordWrap/>
              <w:overflowPunct/>
              <w:topLinePunct w:val="0"/>
              <w:autoSpaceDE/>
              <w:autoSpaceDN/>
              <w:bidi w:val="0"/>
              <w:adjustRightInd/>
              <w:snapToGrid/>
              <w:spacing w:line="286"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spacing w:val="-6"/>
                <w:kern w:val="0"/>
                <w:sz w:val="20"/>
                <w:szCs w:val="20"/>
                <w:u w:val="none"/>
                <w:lang w:val="en-US" w:eastAsia="zh-CN" w:bidi="ar"/>
              </w:rPr>
              <w:t>晋恒包装纸制品生产</w:t>
            </w:r>
          </w:p>
        </w:tc>
        <w:tc>
          <w:tcPr>
            <w:tcW w:w="1306" w:type="pct"/>
            <w:tcBorders>
              <w:tl2br w:val="nil"/>
              <w:tr2bl w:val="nil"/>
            </w:tcBorders>
            <w:shd w:val="clear" w:color="auto" w:fill="FFFFFF"/>
            <w:vAlign w:val="center"/>
          </w:tcPr>
          <w:p w14:paraId="2DE9987F">
            <w:pPr>
              <w:keepNext w:val="0"/>
              <w:keepLines w:val="0"/>
              <w:pageBreakBefore w:val="0"/>
              <w:widowControl/>
              <w:suppressLineNumbers w:val="0"/>
              <w:kinsoku/>
              <w:wordWrap/>
              <w:overflowPunct/>
              <w:topLinePunct w:val="0"/>
              <w:autoSpaceDE/>
              <w:autoSpaceDN/>
              <w:bidi w:val="0"/>
              <w:adjustRightInd/>
              <w:snapToGrid/>
              <w:spacing w:line="286"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spacing w:val="-6"/>
                <w:kern w:val="0"/>
                <w:sz w:val="20"/>
                <w:szCs w:val="20"/>
                <w:u w:val="none"/>
                <w:lang w:val="en-US" w:eastAsia="zh-CN" w:bidi="ar"/>
              </w:rPr>
              <w:t>占地81亩，建筑面积4.53万平方米，新建生产厂房、辅助用房等，购置进口瓦楞纸板生产线、高速纸板生产线、高速全自动糊盒机等设备68台套，年产30万套纸制品</w:t>
            </w:r>
          </w:p>
        </w:tc>
        <w:tc>
          <w:tcPr>
            <w:tcW w:w="389" w:type="pct"/>
            <w:tcBorders>
              <w:tl2br w:val="nil"/>
              <w:tr2bl w:val="nil"/>
            </w:tcBorders>
            <w:shd w:val="clear" w:color="auto" w:fill="FFFFFF"/>
            <w:vAlign w:val="center"/>
          </w:tcPr>
          <w:p w14:paraId="23C9945E">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2024-2025</w:t>
            </w:r>
          </w:p>
        </w:tc>
        <w:tc>
          <w:tcPr>
            <w:tcW w:w="293" w:type="pct"/>
            <w:tcBorders>
              <w:tl2br w:val="nil"/>
              <w:tr2bl w:val="nil"/>
            </w:tcBorders>
            <w:shd w:val="clear" w:color="auto" w:fill="auto"/>
            <w:vAlign w:val="center"/>
          </w:tcPr>
          <w:p w14:paraId="4153C45C">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50000 </w:t>
            </w:r>
          </w:p>
        </w:tc>
        <w:tc>
          <w:tcPr>
            <w:tcW w:w="352" w:type="pct"/>
            <w:tcBorders>
              <w:tl2br w:val="nil"/>
              <w:tr2bl w:val="nil"/>
            </w:tcBorders>
            <w:shd w:val="clear" w:color="auto" w:fill="auto"/>
            <w:vAlign w:val="center"/>
          </w:tcPr>
          <w:p w14:paraId="5CC345C1">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6000 </w:t>
            </w:r>
          </w:p>
        </w:tc>
        <w:tc>
          <w:tcPr>
            <w:tcW w:w="362" w:type="pct"/>
            <w:tcBorders>
              <w:tl2br w:val="nil"/>
              <w:tr2bl w:val="nil"/>
            </w:tcBorders>
            <w:shd w:val="clear" w:color="auto" w:fill="auto"/>
            <w:vAlign w:val="center"/>
          </w:tcPr>
          <w:p w14:paraId="2C63C98C">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44000 </w:t>
            </w:r>
          </w:p>
        </w:tc>
        <w:tc>
          <w:tcPr>
            <w:tcW w:w="538" w:type="pct"/>
            <w:tcBorders>
              <w:tl2br w:val="nil"/>
              <w:tr2bl w:val="nil"/>
            </w:tcBorders>
            <w:shd w:val="clear" w:color="auto" w:fill="FFFFFF"/>
            <w:vAlign w:val="center"/>
          </w:tcPr>
          <w:p w14:paraId="621B33A3">
            <w:pPr>
              <w:keepNext w:val="0"/>
              <w:keepLines w:val="0"/>
              <w:pageBreakBefore w:val="0"/>
              <w:widowControl/>
              <w:suppressLineNumbers w:val="0"/>
              <w:kinsoku/>
              <w:wordWrap/>
              <w:overflowPunct/>
              <w:topLinePunct w:val="0"/>
              <w:autoSpaceDE/>
              <w:autoSpaceDN/>
              <w:bidi w:val="0"/>
              <w:adjustRightInd/>
              <w:snapToGrid/>
              <w:spacing w:line="286"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江苏晋恒包装有限公司</w:t>
            </w:r>
          </w:p>
        </w:tc>
        <w:tc>
          <w:tcPr>
            <w:tcW w:w="240" w:type="pct"/>
            <w:tcBorders>
              <w:tl2br w:val="nil"/>
              <w:tr2bl w:val="nil"/>
            </w:tcBorders>
            <w:shd w:val="clear" w:color="auto" w:fill="FFFFFF"/>
            <w:vAlign w:val="center"/>
          </w:tcPr>
          <w:p w14:paraId="340B6962">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民企</w:t>
            </w:r>
          </w:p>
        </w:tc>
        <w:tc>
          <w:tcPr>
            <w:tcW w:w="250" w:type="pct"/>
            <w:tcBorders>
              <w:tl2br w:val="nil"/>
              <w:tr2bl w:val="nil"/>
            </w:tcBorders>
            <w:shd w:val="clear" w:color="auto" w:fill="FFFFFF"/>
            <w:vAlign w:val="center"/>
          </w:tcPr>
          <w:p w14:paraId="5DF9A538">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新列</w:t>
            </w:r>
          </w:p>
        </w:tc>
        <w:tc>
          <w:tcPr>
            <w:tcW w:w="421" w:type="pct"/>
            <w:tcBorders>
              <w:tl2br w:val="nil"/>
              <w:tr2bl w:val="nil"/>
            </w:tcBorders>
            <w:shd w:val="clear" w:color="auto" w:fill="FFFFFF"/>
            <w:vAlign w:val="center"/>
          </w:tcPr>
          <w:p w14:paraId="435DD013">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高新区</w:t>
            </w:r>
            <w:r>
              <w:rPr>
                <w:rFonts w:hint="default" w:ascii="Times New Roman" w:hAnsi="Times New Roman" w:cs="Times New Roman" w:eastAsiaTheme="majorEastAsia"/>
                <w:i w:val="0"/>
                <w:iCs w:val="0"/>
                <w:color w:val="000000"/>
                <w:kern w:val="0"/>
                <w:sz w:val="20"/>
                <w:szCs w:val="20"/>
                <w:u w:val="none"/>
                <w:lang w:val="en-US" w:eastAsia="zh-CN" w:bidi="ar"/>
              </w:rPr>
              <w:br w:type="textWrapping"/>
            </w:r>
            <w:r>
              <w:rPr>
                <w:rFonts w:hint="default" w:ascii="Times New Roman" w:hAnsi="Times New Roman" w:cs="Times New Roman" w:eastAsiaTheme="majorEastAsia"/>
                <w:i w:val="0"/>
                <w:iCs w:val="0"/>
                <w:color w:val="000000"/>
                <w:kern w:val="0"/>
                <w:sz w:val="20"/>
                <w:szCs w:val="20"/>
                <w:u w:val="none"/>
                <w:lang w:val="en-US" w:eastAsia="zh-CN" w:bidi="ar"/>
              </w:rPr>
              <w:t>卫健委</w:t>
            </w:r>
          </w:p>
        </w:tc>
      </w:tr>
      <w:tr w14:paraId="1452FA8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98" w:type="pct"/>
            <w:tcBorders>
              <w:tl2br w:val="nil"/>
              <w:tr2bl w:val="nil"/>
            </w:tcBorders>
            <w:shd w:val="clear" w:color="auto" w:fill="FFFFFF"/>
            <w:vAlign w:val="center"/>
          </w:tcPr>
          <w:p w14:paraId="12DD856C">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31</w:t>
            </w:r>
          </w:p>
        </w:tc>
        <w:tc>
          <w:tcPr>
            <w:tcW w:w="645" w:type="pct"/>
            <w:tcBorders>
              <w:tl2br w:val="nil"/>
              <w:tr2bl w:val="nil"/>
            </w:tcBorders>
            <w:shd w:val="clear" w:color="auto" w:fill="FFFFFF"/>
            <w:vAlign w:val="center"/>
          </w:tcPr>
          <w:p w14:paraId="3A67C620">
            <w:pPr>
              <w:keepNext w:val="0"/>
              <w:keepLines w:val="0"/>
              <w:pageBreakBefore w:val="0"/>
              <w:widowControl/>
              <w:suppressLineNumbers w:val="0"/>
              <w:kinsoku/>
              <w:wordWrap/>
              <w:overflowPunct/>
              <w:topLinePunct w:val="0"/>
              <w:autoSpaceDE/>
              <w:autoSpaceDN/>
              <w:bidi w:val="0"/>
              <w:adjustRightInd/>
              <w:snapToGrid/>
              <w:spacing w:line="286"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三分十荞麦方便面及酱料生产</w:t>
            </w:r>
          </w:p>
        </w:tc>
        <w:tc>
          <w:tcPr>
            <w:tcW w:w="1306" w:type="pct"/>
            <w:tcBorders>
              <w:tl2br w:val="nil"/>
              <w:tr2bl w:val="nil"/>
            </w:tcBorders>
            <w:shd w:val="clear" w:color="auto" w:fill="FFFFFF"/>
            <w:vAlign w:val="center"/>
          </w:tcPr>
          <w:p w14:paraId="0F0CEB7C">
            <w:pPr>
              <w:keepNext w:val="0"/>
              <w:keepLines w:val="0"/>
              <w:pageBreakBefore w:val="0"/>
              <w:widowControl/>
              <w:suppressLineNumbers w:val="0"/>
              <w:kinsoku/>
              <w:wordWrap/>
              <w:overflowPunct/>
              <w:topLinePunct w:val="0"/>
              <w:autoSpaceDE/>
              <w:autoSpaceDN/>
              <w:bidi w:val="0"/>
              <w:adjustRightInd/>
              <w:snapToGrid/>
              <w:spacing w:line="286"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占地107亩，建筑面积5万平方米，新建厂房、研发及展示中心、运营中心、办公楼、云仓等，购置非油炸圆面生产线、酱料生产灌装线、自动包装等设备2067台套，日产500万包荞麦方便面及酱料产品</w:t>
            </w:r>
          </w:p>
        </w:tc>
        <w:tc>
          <w:tcPr>
            <w:tcW w:w="389" w:type="pct"/>
            <w:tcBorders>
              <w:tl2br w:val="nil"/>
              <w:tr2bl w:val="nil"/>
            </w:tcBorders>
            <w:shd w:val="clear" w:color="auto" w:fill="FFFFFF"/>
            <w:vAlign w:val="center"/>
          </w:tcPr>
          <w:p w14:paraId="5309AC55">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2024-2026</w:t>
            </w:r>
          </w:p>
        </w:tc>
        <w:tc>
          <w:tcPr>
            <w:tcW w:w="293" w:type="pct"/>
            <w:tcBorders>
              <w:tl2br w:val="nil"/>
              <w:tr2bl w:val="nil"/>
            </w:tcBorders>
            <w:shd w:val="clear" w:color="auto" w:fill="auto"/>
            <w:vAlign w:val="center"/>
          </w:tcPr>
          <w:p w14:paraId="71C51BCD">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50000 </w:t>
            </w:r>
          </w:p>
        </w:tc>
        <w:tc>
          <w:tcPr>
            <w:tcW w:w="352" w:type="pct"/>
            <w:tcBorders>
              <w:tl2br w:val="nil"/>
              <w:tr2bl w:val="nil"/>
            </w:tcBorders>
            <w:shd w:val="clear" w:color="auto" w:fill="auto"/>
            <w:vAlign w:val="center"/>
          </w:tcPr>
          <w:p w14:paraId="4B59AC74">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5000 </w:t>
            </w:r>
          </w:p>
        </w:tc>
        <w:tc>
          <w:tcPr>
            <w:tcW w:w="362" w:type="pct"/>
            <w:tcBorders>
              <w:tl2br w:val="nil"/>
              <w:tr2bl w:val="nil"/>
            </w:tcBorders>
            <w:shd w:val="clear" w:color="auto" w:fill="auto"/>
            <w:vAlign w:val="center"/>
          </w:tcPr>
          <w:p w14:paraId="5D56507B">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20000 </w:t>
            </w:r>
          </w:p>
        </w:tc>
        <w:tc>
          <w:tcPr>
            <w:tcW w:w="538" w:type="pct"/>
            <w:tcBorders>
              <w:tl2br w:val="nil"/>
              <w:tr2bl w:val="nil"/>
            </w:tcBorders>
            <w:shd w:val="clear" w:color="auto" w:fill="FFFFFF"/>
            <w:vAlign w:val="center"/>
          </w:tcPr>
          <w:p w14:paraId="4A9DDE28">
            <w:pPr>
              <w:keepNext w:val="0"/>
              <w:keepLines w:val="0"/>
              <w:pageBreakBefore w:val="0"/>
              <w:widowControl/>
              <w:suppressLineNumbers w:val="0"/>
              <w:kinsoku/>
              <w:wordWrap/>
              <w:overflowPunct/>
              <w:topLinePunct w:val="0"/>
              <w:autoSpaceDE/>
              <w:autoSpaceDN/>
              <w:bidi w:val="0"/>
              <w:adjustRightInd/>
              <w:snapToGrid/>
              <w:spacing w:line="286"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江苏三分十健康科技有限公司</w:t>
            </w:r>
          </w:p>
        </w:tc>
        <w:tc>
          <w:tcPr>
            <w:tcW w:w="240" w:type="pct"/>
            <w:tcBorders>
              <w:tl2br w:val="nil"/>
              <w:tr2bl w:val="nil"/>
            </w:tcBorders>
            <w:shd w:val="clear" w:color="auto" w:fill="FFFFFF"/>
            <w:vAlign w:val="center"/>
          </w:tcPr>
          <w:p w14:paraId="0ECAC87F">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民企</w:t>
            </w:r>
          </w:p>
        </w:tc>
        <w:tc>
          <w:tcPr>
            <w:tcW w:w="250" w:type="pct"/>
            <w:tcBorders>
              <w:tl2br w:val="nil"/>
              <w:tr2bl w:val="nil"/>
            </w:tcBorders>
            <w:shd w:val="clear" w:color="auto" w:fill="FFFFFF"/>
            <w:vAlign w:val="center"/>
          </w:tcPr>
          <w:p w14:paraId="20F6FFB4">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新列</w:t>
            </w:r>
          </w:p>
        </w:tc>
        <w:tc>
          <w:tcPr>
            <w:tcW w:w="421" w:type="pct"/>
            <w:tcBorders>
              <w:tl2br w:val="nil"/>
              <w:tr2bl w:val="nil"/>
            </w:tcBorders>
            <w:shd w:val="clear" w:color="auto" w:fill="FFFFFF"/>
            <w:vAlign w:val="center"/>
          </w:tcPr>
          <w:p w14:paraId="18FC77FC">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高新区        刘老庄镇</w:t>
            </w:r>
          </w:p>
        </w:tc>
      </w:tr>
      <w:tr w14:paraId="7FFB357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98" w:type="pct"/>
            <w:tcBorders>
              <w:tl2br w:val="nil"/>
              <w:tr2bl w:val="nil"/>
            </w:tcBorders>
            <w:shd w:val="clear" w:color="auto" w:fill="FFFFFF"/>
            <w:vAlign w:val="center"/>
          </w:tcPr>
          <w:p w14:paraId="4D91C846">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32</w:t>
            </w:r>
          </w:p>
        </w:tc>
        <w:tc>
          <w:tcPr>
            <w:tcW w:w="645" w:type="pct"/>
            <w:tcBorders>
              <w:tl2br w:val="nil"/>
              <w:tr2bl w:val="nil"/>
            </w:tcBorders>
            <w:shd w:val="clear" w:color="auto" w:fill="FFFFFF"/>
            <w:vAlign w:val="center"/>
          </w:tcPr>
          <w:p w14:paraId="539C241C">
            <w:pPr>
              <w:keepNext w:val="0"/>
              <w:keepLines w:val="0"/>
              <w:pageBreakBefore w:val="0"/>
              <w:widowControl/>
              <w:suppressLineNumbers w:val="0"/>
              <w:kinsoku/>
              <w:wordWrap/>
              <w:overflowPunct/>
              <w:topLinePunct w:val="0"/>
              <w:autoSpaceDE/>
              <w:autoSpaceDN/>
              <w:bidi w:val="0"/>
              <w:adjustRightInd/>
              <w:snapToGrid/>
              <w:spacing w:line="286"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罗伯特模具模架生产线技改</w:t>
            </w:r>
          </w:p>
        </w:tc>
        <w:tc>
          <w:tcPr>
            <w:tcW w:w="1306" w:type="pct"/>
            <w:tcBorders>
              <w:tl2br w:val="nil"/>
              <w:tr2bl w:val="nil"/>
            </w:tcBorders>
            <w:shd w:val="clear" w:color="auto" w:fill="FFFFFF"/>
            <w:vAlign w:val="center"/>
          </w:tcPr>
          <w:p w14:paraId="0D0E50CD">
            <w:pPr>
              <w:keepNext w:val="0"/>
              <w:keepLines w:val="0"/>
              <w:pageBreakBefore w:val="0"/>
              <w:widowControl/>
              <w:suppressLineNumbers w:val="0"/>
              <w:kinsoku/>
              <w:wordWrap/>
              <w:overflowPunct/>
              <w:topLinePunct w:val="0"/>
              <w:autoSpaceDE/>
              <w:autoSpaceDN/>
              <w:bidi w:val="0"/>
              <w:adjustRightInd/>
              <w:snapToGrid/>
              <w:spacing w:line="286"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spacing w:val="-6"/>
                <w:kern w:val="0"/>
                <w:sz w:val="20"/>
                <w:szCs w:val="20"/>
                <w:u w:val="none"/>
                <w:lang w:val="en-US" w:eastAsia="zh-CN" w:bidi="ar"/>
              </w:rPr>
              <w:t>利用现有厂房，购置龙门CNC 设备、深孔钻、钻床等设备52台套，主要工艺流程是钢铁原材料-下料-粗铣-大粗-深孔水路-精磨-NC-钻床-品检-装配-出货，年产模具2500套</w:t>
            </w:r>
          </w:p>
        </w:tc>
        <w:tc>
          <w:tcPr>
            <w:tcW w:w="389" w:type="pct"/>
            <w:tcBorders>
              <w:tl2br w:val="nil"/>
              <w:tr2bl w:val="nil"/>
            </w:tcBorders>
            <w:shd w:val="clear" w:color="auto" w:fill="FFFFFF"/>
            <w:vAlign w:val="center"/>
          </w:tcPr>
          <w:p w14:paraId="5ED72288">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2025</w:t>
            </w:r>
          </w:p>
        </w:tc>
        <w:tc>
          <w:tcPr>
            <w:tcW w:w="293" w:type="pct"/>
            <w:tcBorders>
              <w:tl2br w:val="nil"/>
              <w:tr2bl w:val="nil"/>
            </w:tcBorders>
            <w:shd w:val="clear" w:color="auto" w:fill="auto"/>
            <w:vAlign w:val="center"/>
          </w:tcPr>
          <w:p w14:paraId="6B57F717">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12000 </w:t>
            </w:r>
          </w:p>
        </w:tc>
        <w:tc>
          <w:tcPr>
            <w:tcW w:w="352" w:type="pct"/>
            <w:tcBorders>
              <w:tl2br w:val="nil"/>
              <w:tr2bl w:val="nil"/>
            </w:tcBorders>
            <w:shd w:val="clear" w:color="auto" w:fill="auto"/>
            <w:vAlign w:val="center"/>
          </w:tcPr>
          <w:p w14:paraId="37DEACE9">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0 </w:t>
            </w:r>
          </w:p>
        </w:tc>
        <w:tc>
          <w:tcPr>
            <w:tcW w:w="362" w:type="pct"/>
            <w:tcBorders>
              <w:tl2br w:val="nil"/>
              <w:tr2bl w:val="nil"/>
            </w:tcBorders>
            <w:shd w:val="clear" w:color="auto" w:fill="auto"/>
            <w:vAlign w:val="center"/>
          </w:tcPr>
          <w:p w14:paraId="0E1A22B7">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12000 </w:t>
            </w:r>
          </w:p>
        </w:tc>
        <w:tc>
          <w:tcPr>
            <w:tcW w:w="538" w:type="pct"/>
            <w:tcBorders>
              <w:tl2br w:val="nil"/>
              <w:tr2bl w:val="nil"/>
            </w:tcBorders>
            <w:shd w:val="clear" w:color="auto" w:fill="FFFFFF"/>
            <w:vAlign w:val="center"/>
          </w:tcPr>
          <w:p w14:paraId="24AF70E1">
            <w:pPr>
              <w:keepNext w:val="0"/>
              <w:keepLines w:val="0"/>
              <w:pageBreakBefore w:val="0"/>
              <w:widowControl/>
              <w:suppressLineNumbers w:val="0"/>
              <w:kinsoku/>
              <w:wordWrap/>
              <w:overflowPunct/>
              <w:topLinePunct w:val="0"/>
              <w:autoSpaceDE/>
              <w:autoSpaceDN/>
              <w:bidi w:val="0"/>
              <w:adjustRightInd/>
              <w:snapToGrid/>
              <w:spacing w:line="286"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淮安罗伯特模具科技有限公司</w:t>
            </w:r>
          </w:p>
        </w:tc>
        <w:tc>
          <w:tcPr>
            <w:tcW w:w="240" w:type="pct"/>
            <w:tcBorders>
              <w:tl2br w:val="nil"/>
              <w:tr2bl w:val="nil"/>
            </w:tcBorders>
            <w:shd w:val="clear" w:color="auto" w:fill="FFFFFF"/>
            <w:vAlign w:val="center"/>
          </w:tcPr>
          <w:p w14:paraId="3329D452">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民企</w:t>
            </w:r>
          </w:p>
        </w:tc>
        <w:tc>
          <w:tcPr>
            <w:tcW w:w="250" w:type="pct"/>
            <w:tcBorders>
              <w:tl2br w:val="nil"/>
              <w:tr2bl w:val="nil"/>
            </w:tcBorders>
            <w:shd w:val="clear" w:color="auto" w:fill="FFFFFF"/>
            <w:vAlign w:val="center"/>
          </w:tcPr>
          <w:p w14:paraId="643C5F6D">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新列</w:t>
            </w:r>
          </w:p>
        </w:tc>
        <w:tc>
          <w:tcPr>
            <w:tcW w:w="421" w:type="pct"/>
            <w:tcBorders>
              <w:tl2br w:val="nil"/>
              <w:tr2bl w:val="nil"/>
            </w:tcBorders>
            <w:shd w:val="clear" w:color="auto" w:fill="FFFFFF"/>
            <w:vAlign w:val="center"/>
          </w:tcPr>
          <w:p w14:paraId="4BCFC4BE">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高新区          教体局</w:t>
            </w:r>
          </w:p>
        </w:tc>
      </w:tr>
      <w:tr w14:paraId="37C57FE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98" w:type="pct"/>
            <w:tcBorders>
              <w:tl2br w:val="nil"/>
              <w:tr2bl w:val="nil"/>
            </w:tcBorders>
            <w:shd w:val="clear" w:color="auto" w:fill="FFFFFF"/>
            <w:vAlign w:val="center"/>
          </w:tcPr>
          <w:p w14:paraId="470F55AD">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33</w:t>
            </w:r>
          </w:p>
        </w:tc>
        <w:tc>
          <w:tcPr>
            <w:tcW w:w="645" w:type="pct"/>
            <w:tcBorders>
              <w:tl2br w:val="nil"/>
              <w:tr2bl w:val="nil"/>
            </w:tcBorders>
            <w:shd w:val="clear" w:color="auto" w:fill="FFFFFF"/>
            <w:vAlign w:val="center"/>
          </w:tcPr>
          <w:p w14:paraId="60DE898F">
            <w:pPr>
              <w:keepNext w:val="0"/>
              <w:keepLines w:val="0"/>
              <w:pageBreakBefore w:val="0"/>
              <w:widowControl/>
              <w:suppressLineNumbers w:val="0"/>
              <w:kinsoku/>
              <w:wordWrap/>
              <w:overflowPunct/>
              <w:topLinePunct w:val="0"/>
              <w:autoSpaceDE/>
              <w:autoSpaceDN/>
              <w:bidi w:val="0"/>
              <w:adjustRightInd/>
              <w:snapToGrid/>
              <w:spacing w:line="286"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高悦肉制休闲食品生产技改</w:t>
            </w:r>
          </w:p>
        </w:tc>
        <w:tc>
          <w:tcPr>
            <w:tcW w:w="1306" w:type="pct"/>
            <w:tcBorders>
              <w:tl2br w:val="nil"/>
              <w:tr2bl w:val="nil"/>
            </w:tcBorders>
            <w:shd w:val="clear" w:color="auto" w:fill="FFFFFF"/>
            <w:vAlign w:val="center"/>
          </w:tcPr>
          <w:p w14:paraId="45C18A99">
            <w:pPr>
              <w:keepNext w:val="0"/>
              <w:keepLines w:val="0"/>
              <w:pageBreakBefore w:val="0"/>
              <w:widowControl/>
              <w:suppressLineNumbers w:val="0"/>
              <w:kinsoku/>
              <w:wordWrap/>
              <w:overflowPunct/>
              <w:topLinePunct w:val="0"/>
              <w:autoSpaceDE/>
              <w:autoSpaceDN/>
              <w:bidi w:val="0"/>
              <w:adjustRightInd/>
              <w:snapToGrid/>
              <w:spacing w:line="286"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占地36亩，建筑面积2.2万平方米，购置全自动禽肉类制品生产线、全自动高温灭菌罐、震动沥水机等设备70台套，年产1.5万吨肉制休闲食品</w:t>
            </w:r>
          </w:p>
        </w:tc>
        <w:tc>
          <w:tcPr>
            <w:tcW w:w="389" w:type="pct"/>
            <w:tcBorders>
              <w:tl2br w:val="nil"/>
              <w:tr2bl w:val="nil"/>
            </w:tcBorders>
            <w:shd w:val="clear" w:color="auto" w:fill="FFFFFF"/>
            <w:vAlign w:val="center"/>
          </w:tcPr>
          <w:p w14:paraId="1D9A2A32">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2025</w:t>
            </w:r>
          </w:p>
        </w:tc>
        <w:tc>
          <w:tcPr>
            <w:tcW w:w="293" w:type="pct"/>
            <w:tcBorders>
              <w:tl2br w:val="nil"/>
              <w:tr2bl w:val="nil"/>
            </w:tcBorders>
            <w:shd w:val="clear" w:color="auto" w:fill="auto"/>
            <w:vAlign w:val="center"/>
          </w:tcPr>
          <w:p w14:paraId="680FC75D">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11000 </w:t>
            </w:r>
          </w:p>
        </w:tc>
        <w:tc>
          <w:tcPr>
            <w:tcW w:w="352" w:type="pct"/>
            <w:tcBorders>
              <w:tl2br w:val="nil"/>
              <w:tr2bl w:val="nil"/>
            </w:tcBorders>
            <w:shd w:val="clear" w:color="auto" w:fill="auto"/>
            <w:vAlign w:val="center"/>
          </w:tcPr>
          <w:p w14:paraId="20E26225">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0 </w:t>
            </w:r>
          </w:p>
        </w:tc>
        <w:tc>
          <w:tcPr>
            <w:tcW w:w="362" w:type="pct"/>
            <w:tcBorders>
              <w:tl2br w:val="nil"/>
              <w:tr2bl w:val="nil"/>
            </w:tcBorders>
            <w:shd w:val="clear" w:color="auto" w:fill="auto"/>
            <w:vAlign w:val="center"/>
          </w:tcPr>
          <w:p w14:paraId="19693C84">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11000 </w:t>
            </w:r>
          </w:p>
        </w:tc>
        <w:tc>
          <w:tcPr>
            <w:tcW w:w="538" w:type="pct"/>
            <w:tcBorders>
              <w:tl2br w:val="nil"/>
              <w:tr2bl w:val="nil"/>
            </w:tcBorders>
            <w:shd w:val="clear" w:color="auto" w:fill="FFFFFF"/>
            <w:vAlign w:val="center"/>
          </w:tcPr>
          <w:p w14:paraId="73B58193">
            <w:pPr>
              <w:keepNext w:val="0"/>
              <w:keepLines w:val="0"/>
              <w:pageBreakBefore w:val="0"/>
              <w:widowControl/>
              <w:suppressLineNumbers w:val="0"/>
              <w:kinsoku/>
              <w:wordWrap/>
              <w:overflowPunct/>
              <w:topLinePunct w:val="0"/>
              <w:autoSpaceDE/>
              <w:autoSpaceDN/>
              <w:bidi w:val="0"/>
              <w:adjustRightInd/>
              <w:snapToGrid/>
              <w:spacing w:line="286"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江苏高悦食品有限公司</w:t>
            </w:r>
          </w:p>
        </w:tc>
        <w:tc>
          <w:tcPr>
            <w:tcW w:w="240" w:type="pct"/>
            <w:tcBorders>
              <w:tl2br w:val="nil"/>
              <w:tr2bl w:val="nil"/>
            </w:tcBorders>
            <w:shd w:val="clear" w:color="auto" w:fill="FFFFFF"/>
            <w:vAlign w:val="center"/>
          </w:tcPr>
          <w:p w14:paraId="2A148F18">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民企</w:t>
            </w:r>
          </w:p>
        </w:tc>
        <w:tc>
          <w:tcPr>
            <w:tcW w:w="250" w:type="pct"/>
            <w:tcBorders>
              <w:tl2br w:val="nil"/>
              <w:tr2bl w:val="nil"/>
            </w:tcBorders>
            <w:shd w:val="clear" w:color="auto" w:fill="FFFFFF"/>
            <w:vAlign w:val="center"/>
          </w:tcPr>
          <w:p w14:paraId="7A145218">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新列</w:t>
            </w:r>
          </w:p>
        </w:tc>
        <w:tc>
          <w:tcPr>
            <w:tcW w:w="421" w:type="pct"/>
            <w:tcBorders>
              <w:tl2br w:val="nil"/>
              <w:tr2bl w:val="nil"/>
            </w:tcBorders>
            <w:shd w:val="clear" w:color="auto" w:fill="FFFFFF"/>
            <w:vAlign w:val="center"/>
          </w:tcPr>
          <w:p w14:paraId="574971FC">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高新区             水利局</w:t>
            </w:r>
          </w:p>
        </w:tc>
      </w:tr>
      <w:tr w14:paraId="60CAADF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98" w:type="pct"/>
            <w:tcBorders>
              <w:tl2br w:val="nil"/>
              <w:tr2bl w:val="nil"/>
            </w:tcBorders>
            <w:shd w:val="clear" w:color="auto" w:fill="FFFFFF"/>
            <w:vAlign w:val="center"/>
          </w:tcPr>
          <w:p w14:paraId="3FCB1AA5">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34</w:t>
            </w:r>
          </w:p>
        </w:tc>
        <w:tc>
          <w:tcPr>
            <w:tcW w:w="645" w:type="pct"/>
            <w:tcBorders>
              <w:tl2br w:val="nil"/>
              <w:tr2bl w:val="nil"/>
            </w:tcBorders>
            <w:shd w:val="clear" w:color="auto" w:fill="FFFFFF"/>
            <w:vAlign w:val="center"/>
          </w:tcPr>
          <w:p w14:paraId="69166264">
            <w:pPr>
              <w:keepNext w:val="0"/>
              <w:keepLines w:val="0"/>
              <w:pageBreakBefore w:val="0"/>
              <w:widowControl/>
              <w:suppressLineNumbers w:val="0"/>
              <w:kinsoku/>
              <w:wordWrap/>
              <w:overflowPunct/>
              <w:topLinePunct w:val="0"/>
              <w:autoSpaceDE/>
              <w:autoSpaceDN/>
              <w:bidi w:val="0"/>
              <w:adjustRightInd/>
              <w:snapToGrid/>
              <w:spacing w:line="286"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厚德载物智慧物流产业园</w:t>
            </w:r>
          </w:p>
        </w:tc>
        <w:tc>
          <w:tcPr>
            <w:tcW w:w="1306" w:type="pct"/>
            <w:tcBorders>
              <w:tl2br w:val="nil"/>
              <w:tr2bl w:val="nil"/>
            </w:tcBorders>
            <w:shd w:val="clear" w:color="auto" w:fill="FFFFFF"/>
            <w:vAlign w:val="center"/>
          </w:tcPr>
          <w:p w14:paraId="2FC41288">
            <w:pPr>
              <w:keepNext w:val="0"/>
              <w:keepLines w:val="0"/>
              <w:pageBreakBefore w:val="0"/>
              <w:widowControl/>
              <w:suppressLineNumbers w:val="0"/>
              <w:kinsoku/>
              <w:wordWrap/>
              <w:overflowPunct/>
              <w:topLinePunct w:val="0"/>
              <w:autoSpaceDE/>
              <w:autoSpaceDN/>
              <w:bidi w:val="0"/>
              <w:adjustRightInd/>
              <w:snapToGrid/>
              <w:spacing w:line="286"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占地190亩，建筑面积8万平方米，购置分拣机、输送机、包装机、冷藏库、水果蔬菜库、保鲜库、食品冷库设备等，可日流通货物2.88万吨</w:t>
            </w:r>
          </w:p>
        </w:tc>
        <w:tc>
          <w:tcPr>
            <w:tcW w:w="389" w:type="pct"/>
            <w:tcBorders>
              <w:tl2br w:val="nil"/>
              <w:tr2bl w:val="nil"/>
            </w:tcBorders>
            <w:shd w:val="clear" w:color="auto" w:fill="FFFFFF"/>
            <w:vAlign w:val="center"/>
          </w:tcPr>
          <w:p w14:paraId="4194D161">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2023-2025</w:t>
            </w:r>
          </w:p>
        </w:tc>
        <w:tc>
          <w:tcPr>
            <w:tcW w:w="293" w:type="pct"/>
            <w:tcBorders>
              <w:tl2br w:val="nil"/>
              <w:tr2bl w:val="nil"/>
            </w:tcBorders>
            <w:shd w:val="clear" w:color="auto" w:fill="FFFFFF"/>
            <w:vAlign w:val="center"/>
          </w:tcPr>
          <w:p w14:paraId="103BECD6">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100000</w:t>
            </w:r>
          </w:p>
        </w:tc>
        <w:tc>
          <w:tcPr>
            <w:tcW w:w="352" w:type="pct"/>
            <w:tcBorders>
              <w:tl2br w:val="nil"/>
              <w:tr2bl w:val="nil"/>
            </w:tcBorders>
            <w:shd w:val="clear" w:color="auto" w:fill="FFFFFF"/>
            <w:vAlign w:val="center"/>
          </w:tcPr>
          <w:p w14:paraId="12FE05D4">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70000</w:t>
            </w:r>
          </w:p>
        </w:tc>
        <w:tc>
          <w:tcPr>
            <w:tcW w:w="362" w:type="pct"/>
            <w:tcBorders>
              <w:tl2br w:val="nil"/>
              <w:tr2bl w:val="nil"/>
            </w:tcBorders>
            <w:shd w:val="clear" w:color="auto" w:fill="FFFFFF"/>
            <w:vAlign w:val="center"/>
          </w:tcPr>
          <w:p w14:paraId="1BCF1594">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30000</w:t>
            </w:r>
          </w:p>
        </w:tc>
        <w:tc>
          <w:tcPr>
            <w:tcW w:w="538" w:type="pct"/>
            <w:tcBorders>
              <w:tl2br w:val="nil"/>
              <w:tr2bl w:val="nil"/>
            </w:tcBorders>
            <w:shd w:val="clear" w:color="auto" w:fill="FFFFFF"/>
            <w:vAlign w:val="center"/>
          </w:tcPr>
          <w:p w14:paraId="129EB501">
            <w:pPr>
              <w:keepNext w:val="0"/>
              <w:keepLines w:val="0"/>
              <w:pageBreakBefore w:val="0"/>
              <w:widowControl/>
              <w:suppressLineNumbers w:val="0"/>
              <w:kinsoku/>
              <w:wordWrap/>
              <w:overflowPunct/>
              <w:topLinePunct w:val="0"/>
              <w:autoSpaceDE/>
              <w:autoSpaceDN/>
              <w:bidi w:val="0"/>
              <w:adjustRightInd/>
              <w:snapToGrid/>
              <w:spacing w:line="286"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spacing w:val="-11"/>
                <w:kern w:val="0"/>
                <w:sz w:val="20"/>
                <w:szCs w:val="20"/>
                <w:u w:val="none"/>
                <w:lang w:val="en-US" w:eastAsia="zh-CN" w:bidi="ar"/>
              </w:rPr>
              <w:t>江苏厚德载物供应链管理有限公司</w:t>
            </w:r>
          </w:p>
        </w:tc>
        <w:tc>
          <w:tcPr>
            <w:tcW w:w="240" w:type="pct"/>
            <w:tcBorders>
              <w:tl2br w:val="nil"/>
              <w:tr2bl w:val="nil"/>
            </w:tcBorders>
            <w:shd w:val="clear" w:color="auto" w:fill="FFFFFF"/>
            <w:vAlign w:val="center"/>
          </w:tcPr>
          <w:p w14:paraId="37CE9816">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民企</w:t>
            </w:r>
          </w:p>
        </w:tc>
        <w:tc>
          <w:tcPr>
            <w:tcW w:w="250" w:type="pct"/>
            <w:tcBorders>
              <w:tl2br w:val="nil"/>
              <w:tr2bl w:val="nil"/>
            </w:tcBorders>
            <w:shd w:val="clear" w:color="auto" w:fill="FFFFFF"/>
            <w:vAlign w:val="center"/>
          </w:tcPr>
          <w:p w14:paraId="049F4E0F">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新列</w:t>
            </w:r>
          </w:p>
        </w:tc>
        <w:tc>
          <w:tcPr>
            <w:tcW w:w="421" w:type="pct"/>
            <w:tcBorders>
              <w:tl2br w:val="nil"/>
              <w:tr2bl w:val="nil"/>
            </w:tcBorders>
            <w:shd w:val="clear" w:color="auto" w:fill="FFFFFF"/>
            <w:vAlign w:val="center"/>
          </w:tcPr>
          <w:p w14:paraId="3A7B6720">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高新区</w:t>
            </w:r>
            <w:r>
              <w:rPr>
                <w:rFonts w:hint="default" w:ascii="Times New Roman" w:hAnsi="Times New Roman" w:cs="Times New Roman" w:eastAsiaTheme="majorEastAsia"/>
                <w:i w:val="0"/>
                <w:iCs w:val="0"/>
                <w:color w:val="000000"/>
                <w:kern w:val="0"/>
                <w:sz w:val="20"/>
                <w:szCs w:val="20"/>
                <w:u w:val="none"/>
                <w:lang w:val="en-US" w:eastAsia="zh-CN" w:bidi="ar"/>
              </w:rPr>
              <w:br w:type="textWrapping"/>
            </w:r>
            <w:r>
              <w:rPr>
                <w:rFonts w:hint="default" w:ascii="Times New Roman" w:hAnsi="Times New Roman" w:cs="Times New Roman" w:eastAsiaTheme="majorEastAsia"/>
                <w:i w:val="0"/>
                <w:iCs w:val="0"/>
                <w:color w:val="000000"/>
                <w:kern w:val="0"/>
                <w:sz w:val="20"/>
                <w:szCs w:val="20"/>
                <w:u w:val="none"/>
                <w:lang w:val="en-US" w:eastAsia="zh-CN" w:bidi="ar"/>
              </w:rPr>
              <w:t>交通局</w:t>
            </w:r>
            <w:r>
              <w:rPr>
                <w:rFonts w:hint="default" w:ascii="Times New Roman" w:hAnsi="Times New Roman" w:cs="Times New Roman" w:eastAsiaTheme="majorEastAsia"/>
                <w:i w:val="0"/>
                <w:iCs w:val="0"/>
                <w:color w:val="000000"/>
                <w:kern w:val="0"/>
                <w:sz w:val="20"/>
                <w:szCs w:val="20"/>
                <w:u w:val="none"/>
                <w:lang w:val="en-US" w:eastAsia="zh-CN" w:bidi="ar"/>
              </w:rPr>
              <w:br w:type="textWrapping"/>
            </w:r>
            <w:r>
              <w:rPr>
                <w:rFonts w:hint="default" w:ascii="Times New Roman" w:hAnsi="Times New Roman" w:cs="Times New Roman" w:eastAsiaTheme="majorEastAsia"/>
                <w:i w:val="0"/>
                <w:iCs w:val="0"/>
                <w:color w:val="000000"/>
                <w:kern w:val="0"/>
                <w:sz w:val="20"/>
                <w:szCs w:val="20"/>
                <w:u w:val="none"/>
                <w:lang w:val="en-US" w:eastAsia="zh-CN" w:bidi="ar"/>
              </w:rPr>
              <w:t>长江路街道档案局</w:t>
            </w:r>
          </w:p>
        </w:tc>
      </w:tr>
      <w:tr w14:paraId="11BFD80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98" w:type="pct"/>
            <w:tcBorders>
              <w:tl2br w:val="nil"/>
              <w:tr2bl w:val="nil"/>
            </w:tcBorders>
            <w:shd w:val="clear" w:color="auto" w:fill="FFFFFF"/>
            <w:vAlign w:val="center"/>
          </w:tcPr>
          <w:p w14:paraId="701A4A11">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35</w:t>
            </w:r>
          </w:p>
        </w:tc>
        <w:tc>
          <w:tcPr>
            <w:tcW w:w="645" w:type="pct"/>
            <w:tcBorders>
              <w:tl2br w:val="nil"/>
              <w:tr2bl w:val="nil"/>
            </w:tcBorders>
            <w:shd w:val="clear" w:color="auto" w:fill="FFFFFF"/>
            <w:vAlign w:val="center"/>
          </w:tcPr>
          <w:p w14:paraId="7BD1539D">
            <w:pPr>
              <w:keepNext w:val="0"/>
              <w:keepLines w:val="0"/>
              <w:pageBreakBefore w:val="0"/>
              <w:widowControl/>
              <w:suppressLineNumbers w:val="0"/>
              <w:kinsoku/>
              <w:wordWrap/>
              <w:overflowPunct/>
              <w:topLinePunct w:val="0"/>
              <w:autoSpaceDE/>
              <w:autoSpaceDN/>
              <w:bidi w:val="0"/>
              <w:adjustRightInd/>
              <w:snapToGrid/>
              <w:spacing w:line="286"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宝陞智能物流仓储</w:t>
            </w:r>
          </w:p>
        </w:tc>
        <w:tc>
          <w:tcPr>
            <w:tcW w:w="1306" w:type="pct"/>
            <w:tcBorders>
              <w:tl2br w:val="nil"/>
              <w:tr2bl w:val="nil"/>
            </w:tcBorders>
            <w:shd w:val="clear" w:color="auto" w:fill="FFFFFF"/>
            <w:vAlign w:val="center"/>
          </w:tcPr>
          <w:p w14:paraId="6B60CA90">
            <w:pPr>
              <w:keepNext w:val="0"/>
              <w:keepLines w:val="0"/>
              <w:pageBreakBefore w:val="0"/>
              <w:widowControl/>
              <w:suppressLineNumbers w:val="0"/>
              <w:kinsoku/>
              <w:wordWrap/>
              <w:overflowPunct/>
              <w:topLinePunct w:val="0"/>
              <w:autoSpaceDE/>
              <w:autoSpaceDN/>
              <w:bidi w:val="0"/>
              <w:adjustRightInd/>
              <w:snapToGrid/>
              <w:spacing w:line="286"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占地122亩，建筑面积4.6万平方米，新上物流设备100台套，建设满足先进制造业、商品贸易、城市配套及电商物流需求的智能仓储物流园区</w:t>
            </w:r>
          </w:p>
        </w:tc>
        <w:tc>
          <w:tcPr>
            <w:tcW w:w="389" w:type="pct"/>
            <w:tcBorders>
              <w:tl2br w:val="nil"/>
              <w:tr2bl w:val="nil"/>
            </w:tcBorders>
            <w:shd w:val="clear" w:color="auto" w:fill="FFFFFF"/>
            <w:vAlign w:val="center"/>
          </w:tcPr>
          <w:p w14:paraId="356138E2">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2024-2026</w:t>
            </w:r>
          </w:p>
        </w:tc>
        <w:tc>
          <w:tcPr>
            <w:tcW w:w="293" w:type="pct"/>
            <w:tcBorders>
              <w:tl2br w:val="nil"/>
              <w:tr2bl w:val="nil"/>
            </w:tcBorders>
            <w:shd w:val="clear" w:color="auto" w:fill="FFFFFF"/>
            <w:vAlign w:val="center"/>
          </w:tcPr>
          <w:p w14:paraId="1F90D83B">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30000</w:t>
            </w:r>
          </w:p>
        </w:tc>
        <w:tc>
          <w:tcPr>
            <w:tcW w:w="352" w:type="pct"/>
            <w:tcBorders>
              <w:tl2br w:val="nil"/>
              <w:tr2bl w:val="nil"/>
            </w:tcBorders>
            <w:shd w:val="clear" w:color="auto" w:fill="FFFFFF"/>
            <w:vAlign w:val="center"/>
          </w:tcPr>
          <w:p w14:paraId="333BCA9D">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8000</w:t>
            </w:r>
          </w:p>
        </w:tc>
        <w:tc>
          <w:tcPr>
            <w:tcW w:w="362" w:type="pct"/>
            <w:tcBorders>
              <w:tl2br w:val="nil"/>
              <w:tr2bl w:val="nil"/>
            </w:tcBorders>
            <w:shd w:val="clear" w:color="auto" w:fill="FFFFFF"/>
            <w:vAlign w:val="center"/>
          </w:tcPr>
          <w:p w14:paraId="469A571E">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10000</w:t>
            </w:r>
          </w:p>
        </w:tc>
        <w:tc>
          <w:tcPr>
            <w:tcW w:w="538" w:type="pct"/>
            <w:tcBorders>
              <w:tl2br w:val="nil"/>
              <w:tr2bl w:val="nil"/>
            </w:tcBorders>
            <w:shd w:val="clear" w:color="auto" w:fill="FFFFFF"/>
            <w:vAlign w:val="center"/>
          </w:tcPr>
          <w:p w14:paraId="3B091E2E">
            <w:pPr>
              <w:keepNext w:val="0"/>
              <w:keepLines w:val="0"/>
              <w:pageBreakBefore w:val="0"/>
              <w:widowControl/>
              <w:suppressLineNumbers w:val="0"/>
              <w:kinsoku/>
              <w:wordWrap/>
              <w:overflowPunct/>
              <w:topLinePunct w:val="0"/>
              <w:autoSpaceDE/>
              <w:autoSpaceDN/>
              <w:bidi w:val="0"/>
              <w:adjustRightInd/>
              <w:snapToGrid/>
              <w:spacing w:line="286"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竞衡集团</w:t>
            </w:r>
          </w:p>
        </w:tc>
        <w:tc>
          <w:tcPr>
            <w:tcW w:w="240" w:type="pct"/>
            <w:tcBorders>
              <w:tl2br w:val="nil"/>
              <w:tr2bl w:val="nil"/>
            </w:tcBorders>
            <w:shd w:val="clear" w:color="auto" w:fill="FFFFFF"/>
            <w:vAlign w:val="center"/>
          </w:tcPr>
          <w:p w14:paraId="7A42FFB6">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民企</w:t>
            </w:r>
          </w:p>
        </w:tc>
        <w:tc>
          <w:tcPr>
            <w:tcW w:w="250" w:type="pct"/>
            <w:tcBorders>
              <w:tl2br w:val="nil"/>
              <w:tr2bl w:val="nil"/>
            </w:tcBorders>
            <w:shd w:val="clear" w:color="auto" w:fill="FFFFFF"/>
            <w:vAlign w:val="center"/>
          </w:tcPr>
          <w:p w14:paraId="407864E8">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新列</w:t>
            </w:r>
          </w:p>
        </w:tc>
        <w:tc>
          <w:tcPr>
            <w:tcW w:w="421" w:type="pct"/>
            <w:tcBorders>
              <w:tl2br w:val="nil"/>
              <w:tr2bl w:val="nil"/>
            </w:tcBorders>
            <w:shd w:val="clear" w:color="auto" w:fill="FFFFFF"/>
            <w:vAlign w:val="center"/>
          </w:tcPr>
          <w:p w14:paraId="2C0FDAF6">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高新区</w:t>
            </w:r>
          </w:p>
        </w:tc>
      </w:tr>
      <w:tr w14:paraId="46A98B3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98" w:type="pct"/>
            <w:tcBorders>
              <w:tl2br w:val="nil"/>
              <w:tr2bl w:val="nil"/>
            </w:tcBorders>
            <w:shd w:val="clear" w:color="auto" w:fill="FFFFFF"/>
            <w:vAlign w:val="center"/>
          </w:tcPr>
          <w:p w14:paraId="149D80B2">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36</w:t>
            </w:r>
          </w:p>
        </w:tc>
        <w:tc>
          <w:tcPr>
            <w:tcW w:w="645" w:type="pct"/>
            <w:tcBorders>
              <w:tl2br w:val="nil"/>
              <w:tr2bl w:val="nil"/>
            </w:tcBorders>
            <w:shd w:val="clear" w:color="auto" w:fill="FFFFFF"/>
            <w:vAlign w:val="center"/>
          </w:tcPr>
          <w:p w14:paraId="6B22B904">
            <w:pPr>
              <w:keepNext w:val="0"/>
              <w:keepLines w:val="0"/>
              <w:pageBreakBefore w:val="0"/>
              <w:widowControl/>
              <w:suppressLineNumbers w:val="0"/>
              <w:kinsoku/>
              <w:wordWrap/>
              <w:overflowPunct/>
              <w:topLinePunct w:val="0"/>
              <w:autoSpaceDE/>
              <w:autoSpaceDN/>
              <w:bidi w:val="0"/>
              <w:adjustRightInd/>
              <w:snapToGrid/>
              <w:spacing w:line="266"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卫岗三产融合</w:t>
            </w:r>
          </w:p>
        </w:tc>
        <w:tc>
          <w:tcPr>
            <w:tcW w:w="1306" w:type="pct"/>
            <w:tcBorders>
              <w:tl2br w:val="nil"/>
              <w:tr2bl w:val="nil"/>
            </w:tcBorders>
            <w:shd w:val="clear" w:color="auto" w:fill="FFFFFF"/>
            <w:vAlign w:val="center"/>
          </w:tcPr>
          <w:p w14:paraId="58482E7D">
            <w:pPr>
              <w:keepNext w:val="0"/>
              <w:keepLines w:val="0"/>
              <w:pageBreakBefore w:val="0"/>
              <w:widowControl/>
              <w:suppressLineNumbers w:val="0"/>
              <w:kinsoku/>
              <w:wordWrap/>
              <w:overflowPunct/>
              <w:topLinePunct w:val="0"/>
              <w:autoSpaceDE/>
              <w:autoSpaceDN/>
              <w:bidi w:val="0"/>
              <w:adjustRightInd/>
              <w:snapToGrid/>
              <w:spacing w:line="266"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占地436亩，建筑面积15.6万平方米，新建育种场、饲料厂、乳制品厂等，购置转盘式挤奶机、净乳机、杀菌机、预混料及饲料生产线等设备150台套，实现年存栏3550头奶牛养殖，年加工乳制品15万吨、饲料20万吨，年产2万吨鲜奶</w:t>
            </w:r>
          </w:p>
        </w:tc>
        <w:tc>
          <w:tcPr>
            <w:tcW w:w="389" w:type="pct"/>
            <w:tcBorders>
              <w:tl2br w:val="nil"/>
              <w:tr2bl w:val="nil"/>
            </w:tcBorders>
            <w:shd w:val="clear" w:color="auto" w:fill="FFFFFF"/>
            <w:vAlign w:val="center"/>
          </w:tcPr>
          <w:p w14:paraId="611280C5">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2022-2025</w:t>
            </w:r>
          </w:p>
        </w:tc>
        <w:tc>
          <w:tcPr>
            <w:tcW w:w="293" w:type="pct"/>
            <w:tcBorders>
              <w:tl2br w:val="nil"/>
              <w:tr2bl w:val="nil"/>
            </w:tcBorders>
            <w:shd w:val="clear" w:color="auto" w:fill="auto"/>
            <w:vAlign w:val="center"/>
          </w:tcPr>
          <w:p w14:paraId="0701FC8A">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147000 </w:t>
            </w:r>
          </w:p>
        </w:tc>
        <w:tc>
          <w:tcPr>
            <w:tcW w:w="352" w:type="pct"/>
            <w:tcBorders>
              <w:tl2br w:val="nil"/>
              <w:tr2bl w:val="nil"/>
            </w:tcBorders>
            <w:shd w:val="clear" w:color="auto" w:fill="auto"/>
            <w:vAlign w:val="center"/>
          </w:tcPr>
          <w:p w14:paraId="53C5DBE5">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100000 </w:t>
            </w:r>
          </w:p>
        </w:tc>
        <w:tc>
          <w:tcPr>
            <w:tcW w:w="362" w:type="pct"/>
            <w:tcBorders>
              <w:tl2br w:val="nil"/>
              <w:tr2bl w:val="nil"/>
            </w:tcBorders>
            <w:shd w:val="clear" w:color="auto" w:fill="auto"/>
            <w:vAlign w:val="center"/>
          </w:tcPr>
          <w:p w14:paraId="6FF70B6F">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47000 </w:t>
            </w:r>
          </w:p>
        </w:tc>
        <w:tc>
          <w:tcPr>
            <w:tcW w:w="538" w:type="pct"/>
            <w:tcBorders>
              <w:tl2br w:val="nil"/>
              <w:tr2bl w:val="nil"/>
            </w:tcBorders>
            <w:shd w:val="clear" w:color="auto" w:fill="FFFFFF"/>
            <w:vAlign w:val="center"/>
          </w:tcPr>
          <w:p w14:paraId="7C77E4CE">
            <w:pPr>
              <w:keepNext w:val="0"/>
              <w:keepLines w:val="0"/>
              <w:pageBreakBefore w:val="0"/>
              <w:widowControl/>
              <w:suppressLineNumbers w:val="0"/>
              <w:kinsoku/>
              <w:wordWrap/>
              <w:overflowPunct/>
              <w:topLinePunct w:val="0"/>
              <w:autoSpaceDE/>
              <w:autoSpaceDN/>
              <w:bidi w:val="0"/>
              <w:adjustRightInd/>
              <w:snapToGrid/>
              <w:spacing w:line="266"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南京卫岗乳业有限公司</w:t>
            </w:r>
          </w:p>
        </w:tc>
        <w:tc>
          <w:tcPr>
            <w:tcW w:w="240" w:type="pct"/>
            <w:tcBorders>
              <w:tl2br w:val="nil"/>
              <w:tr2bl w:val="nil"/>
            </w:tcBorders>
            <w:shd w:val="clear" w:color="auto" w:fill="FFFFFF"/>
            <w:vAlign w:val="center"/>
          </w:tcPr>
          <w:p w14:paraId="4DB21C41">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民企</w:t>
            </w:r>
          </w:p>
        </w:tc>
        <w:tc>
          <w:tcPr>
            <w:tcW w:w="250" w:type="pct"/>
            <w:tcBorders>
              <w:tl2br w:val="nil"/>
              <w:tr2bl w:val="nil"/>
            </w:tcBorders>
            <w:shd w:val="clear" w:color="auto" w:fill="FFFFFF"/>
            <w:vAlign w:val="center"/>
          </w:tcPr>
          <w:p w14:paraId="13FD59F3">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结转</w:t>
            </w:r>
          </w:p>
        </w:tc>
        <w:tc>
          <w:tcPr>
            <w:tcW w:w="421" w:type="pct"/>
            <w:tcBorders>
              <w:tl2br w:val="nil"/>
              <w:tr2bl w:val="nil"/>
            </w:tcBorders>
            <w:shd w:val="clear" w:color="auto" w:fill="FFFFFF"/>
            <w:vAlign w:val="center"/>
          </w:tcPr>
          <w:p w14:paraId="003D2D57">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农科园</w:t>
            </w:r>
          </w:p>
        </w:tc>
      </w:tr>
      <w:tr w14:paraId="6124B9C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98" w:type="pct"/>
            <w:tcBorders>
              <w:tl2br w:val="nil"/>
              <w:tr2bl w:val="nil"/>
            </w:tcBorders>
            <w:shd w:val="clear" w:color="auto" w:fill="FFFFFF"/>
            <w:vAlign w:val="center"/>
          </w:tcPr>
          <w:p w14:paraId="14A15E1D">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37</w:t>
            </w:r>
          </w:p>
        </w:tc>
        <w:tc>
          <w:tcPr>
            <w:tcW w:w="645" w:type="pct"/>
            <w:tcBorders>
              <w:tl2br w:val="nil"/>
              <w:tr2bl w:val="nil"/>
            </w:tcBorders>
            <w:shd w:val="clear" w:color="auto" w:fill="FFFFFF"/>
            <w:vAlign w:val="center"/>
          </w:tcPr>
          <w:p w14:paraId="77B0CC1D">
            <w:pPr>
              <w:keepNext w:val="0"/>
              <w:keepLines w:val="0"/>
              <w:pageBreakBefore w:val="0"/>
              <w:widowControl/>
              <w:suppressLineNumbers w:val="0"/>
              <w:kinsoku/>
              <w:wordWrap/>
              <w:overflowPunct/>
              <w:topLinePunct w:val="0"/>
              <w:autoSpaceDE/>
              <w:autoSpaceDN/>
              <w:bidi w:val="0"/>
              <w:adjustRightInd/>
              <w:snapToGrid/>
              <w:spacing w:line="266"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中食淮安三产融合产业园</w:t>
            </w:r>
          </w:p>
        </w:tc>
        <w:tc>
          <w:tcPr>
            <w:tcW w:w="1306" w:type="pct"/>
            <w:tcBorders>
              <w:tl2br w:val="nil"/>
              <w:tr2bl w:val="nil"/>
            </w:tcBorders>
            <w:shd w:val="clear" w:color="auto" w:fill="FFFFFF"/>
            <w:vAlign w:val="center"/>
          </w:tcPr>
          <w:p w14:paraId="69710C81">
            <w:pPr>
              <w:keepNext w:val="0"/>
              <w:keepLines w:val="0"/>
              <w:pageBreakBefore w:val="0"/>
              <w:widowControl/>
              <w:suppressLineNumbers w:val="0"/>
              <w:kinsoku/>
              <w:wordWrap/>
              <w:overflowPunct/>
              <w:topLinePunct w:val="0"/>
              <w:autoSpaceDE/>
              <w:autoSpaceDN/>
              <w:bidi w:val="0"/>
              <w:adjustRightInd/>
              <w:snapToGrid/>
              <w:spacing w:line="266"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占地99亩，其中一产为60亩植物工厂；二产为39亩食用菌深加工、稻米食品加工及中央厨房；三产为电子商务和大数据中心（含在39亩用地内）；产业园内设博士工作站及多彩草莓联合实验室，年产草莓35吨、食用菌2000吨</w:t>
            </w:r>
          </w:p>
        </w:tc>
        <w:tc>
          <w:tcPr>
            <w:tcW w:w="389" w:type="pct"/>
            <w:tcBorders>
              <w:tl2br w:val="nil"/>
              <w:tr2bl w:val="nil"/>
            </w:tcBorders>
            <w:shd w:val="clear" w:color="auto" w:fill="FFFFFF"/>
            <w:vAlign w:val="center"/>
          </w:tcPr>
          <w:p w14:paraId="283B11C5">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2025-2026</w:t>
            </w:r>
          </w:p>
        </w:tc>
        <w:tc>
          <w:tcPr>
            <w:tcW w:w="293" w:type="pct"/>
            <w:tcBorders>
              <w:tl2br w:val="nil"/>
              <w:tr2bl w:val="nil"/>
            </w:tcBorders>
            <w:shd w:val="clear" w:color="auto" w:fill="auto"/>
            <w:vAlign w:val="center"/>
          </w:tcPr>
          <w:p w14:paraId="1FA9DF3D">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35000 </w:t>
            </w:r>
          </w:p>
        </w:tc>
        <w:tc>
          <w:tcPr>
            <w:tcW w:w="352" w:type="pct"/>
            <w:tcBorders>
              <w:tl2br w:val="nil"/>
              <w:tr2bl w:val="nil"/>
            </w:tcBorders>
            <w:shd w:val="clear" w:color="auto" w:fill="auto"/>
            <w:vAlign w:val="center"/>
          </w:tcPr>
          <w:p w14:paraId="6F6D105A">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0 </w:t>
            </w:r>
          </w:p>
        </w:tc>
        <w:tc>
          <w:tcPr>
            <w:tcW w:w="362" w:type="pct"/>
            <w:tcBorders>
              <w:tl2br w:val="nil"/>
              <w:tr2bl w:val="nil"/>
            </w:tcBorders>
            <w:shd w:val="clear" w:color="auto" w:fill="auto"/>
            <w:vAlign w:val="center"/>
          </w:tcPr>
          <w:p w14:paraId="77B8FA74">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8000 </w:t>
            </w:r>
          </w:p>
        </w:tc>
        <w:tc>
          <w:tcPr>
            <w:tcW w:w="538" w:type="pct"/>
            <w:tcBorders>
              <w:tl2br w:val="nil"/>
              <w:tr2bl w:val="nil"/>
            </w:tcBorders>
            <w:shd w:val="clear" w:color="auto" w:fill="FFFFFF"/>
            <w:vAlign w:val="center"/>
          </w:tcPr>
          <w:p w14:paraId="036277EF">
            <w:pPr>
              <w:keepNext w:val="0"/>
              <w:keepLines w:val="0"/>
              <w:pageBreakBefore w:val="0"/>
              <w:widowControl/>
              <w:suppressLineNumbers w:val="0"/>
              <w:kinsoku/>
              <w:wordWrap/>
              <w:overflowPunct/>
              <w:topLinePunct w:val="0"/>
              <w:autoSpaceDE/>
              <w:autoSpaceDN/>
              <w:bidi w:val="0"/>
              <w:adjustRightInd/>
              <w:snapToGrid/>
              <w:spacing w:line="266"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中食世纪集团有限公司</w:t>
            </w:r>
          </w:p>
        </w:tc>
        <w:tc>
          <w:tcPr>
            <w:tcW w:w="240" w:type="pct"/>
            <w:tcBorders>
              <w:tl2br w:val="nil"/>
              <w:tr2bl w:val="nil"/>
            </w:tcBorders>
            <w:shd w:val="clear" w:color="auto" w:fill="FFFFFF"/>
            <w:vAlign w:val="center"/>
          </w:tcPr>
          <w:p w14:paraId="34F423FE">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央企</w:t>
            </w:r>
          </w:p>
        </w:tc>
        <w:tc>
          <w:tcPr>
            <w:tcW w:w="250" w:type="pct"/>
            <w:tcBorders>
              <w:tl2br w:val="nil"/>
              <w:tr2bl w:val="nil"/>
            </w:tcBorders>
            <w:shd w:val="clear" w:color="auto" w:fill="FFFFFF"/>
            <w:vAlign w:val="center"/>
          </w:tcPr>
          <w:p w14:paraId="393598AC">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新列</w:t>
            </w:r>
          </w:p>
        </w:tc>
        <w:tc>
          <w:tcPr>
            <w:tcW w:w="421" w:type="pct"/>
            <w:tcBorders>
              <w:tl2br w:val="nil"/>
              <w:tr2bl w:val="nil"/>
            </w:tcBorders>
            <w:shd w:val="clear" w:color="auto" w:fill="FFFFFF"/>
            <w:vAlign w:val="center"/>
          </w:tcPr>
          <w:p w14:paraId="64B3E90E">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农科园</w:t>
            </w:r>
          </w:p>
        </w:tc>
      </w:tr>
      <w:tr w14:paraId="73611D2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98" w:type="pct"/>
            <w:tcBorders>
              <w:tl2br w:val="nil"/>
              <w:tr2bl w:val="nil"/>
            </w:tcBorders>
            <w:shd w:val="clear" w:color="auto" w:fill="FFFFFF"/>
            <w:vAlign w:val="center"/>
          </w:tcPr>
          <w:p w14:paraId="5D1E66B2">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38</w:t>
            </w:r>
          </w:p>
        </w:tc>
        <w:tc>
          <w:tcPr>
            <w:tcW w:w="645" w:type="pct"/>
            <w:tcBorders>
              <w:tl2br w:val="nil"/>
              <w:tr2bl w:val="nil"/>
            </w:tcBorders>
            <w:shd w:val="clear" w:color="auto" w:fill="FFFFFF"/>
            <w:vAlign w:val="center"/>
          </w:tcPr>
          <w:p w14:paraId="57784265">
            <w:pPr>
              <w:keepNext w:val="0"/>
              <w:keepLines w:val="0"/>
              <w:pageBreakBefore w:val="0"/>
              <w:widowControl/>
              <w:suppressLineNumbers w:val="0"/>
              <w:kinsoku/>
              <w:wordWrap/>
              <w:overflowPunct/>
              <w:topLinePunct w:val="0"/>
              <w:autoSpaceDE/>
              <w:autoSpaceDN/>
              <w:bidi w:val="0"/>
              <w:adjustRightInd/>
              <w:snapToGrid/>
              <w:spacing w:line="266"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倾颜化妆品及医疗用品研发生产</w:t>
            </w:r>
          </w:p>
        </w:tc>
        <w:tc>
          <w:tcPr>
            <w:tcW w:w="1306" w:type="pct"/>
            <w:tcBorders>
              <w:tl2br w:val="nil"/>
              <w:tr2bl w:val="nil"/>
            </w:tcBorders>
            <w:shd w:val="clear" w:color="auto" w:fill="FFFFFF"/>
            <w:vAlign w:val="center"/>
          </w:tcPr>
          <w:p w14:paraId="13BF4D2C">
            <w:pPr>
              <w:keepNext w:val="0"/>
              <w:keepLines w:val="0"/>
              <w:pageBreakBefore w:val="0"/>
              <w:widowControl/>
              <w:suppressLineNumbers w:val="0"/>
              <w:kinsoku/>
              <w:wordWrap/>
              <w:overflowPunct/>
              <w:topLinePunct w:val="0"/>
              <w:autoSpaceDE/>
              <w:autoSpaceDN/>
              <w:bidi w:val="0"/>
              <w:adjustRightInd/>
              <w:snapToGrid/>
              <w:spacing w:line="266"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租赁改造厂房1300平方米，购置面部埋植线生产线、凝胶料生产线、医用修复贴生产线，年产面部埋植线100万根、医用敷料110万瓶、医用修复贴100万片、化妆品20万支。项目投资主体倾颜（江苏）医疗科技有限公司是一家现代医疗科技服务型企业，着力于“大健康”和“大美丽”两大领域。研发团队由上海理工大学周贵教授领衔，韩国首尔大学实验室研发团队为技术核心，与北京丽徕科技有限公司、山东慧准公司等行业领军企业长期技术合作，国外合作企业美贝医学美容研究院是韩国专业医学美容研发机构，美贝（MBK）研发的多项医学美容成果已获全球认可，目前已为62个国家和地区研发6类74项医美产品</w:t>
            </w:r>
          </w:p>
        </w:tc>
        <w:tc>
          <w:tcPr>
            <w:tcW w:w="389" w:type="pct"/>
            <w:tcBorders>
              <w:tl2br w:val="nil"/>
              <w:tr2bl w:val="nil"/>
            </w:tcBorders>
            <w:shd w:val="clear" w:color="auto" w:fill="FFFFFF"/>
            <w:vAlign w:val="center"/>
          </w:tcPr>
          <w:p w14:paraId="6460BA6B">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2023-2025</w:t>
            </w:r>
          </w:p>
        </w:tc>
        <w:tc>
          <w:tcPr>
            <w:tcW w:w="293" w:type="pct"/>
            <w:tcBorders>
              <w:tl2br w:val="nil"/>
              <w:tr2bl w:val="nil"/>
            </w:tcBorders>
            <w:shd w:val="clear" w:color="auto" w:fill="FFFFFF"/>
            <w:vAlign w:val="center"/>
          </w:tcPr>
          <w:p w14:paraId="2BABD3FC">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8000</w:t>
            </w:r>
          </w:p>
        </w:tc>
        <w:tc>
          <w:tcPr>
            <w:tcW w:w="352" w:type="pct"/>
            <w:tcBorders>
              <w:tl2br w:val="nil"/>
              <w:tr2bl w:val="nil"/>
            </w:tcBorders>
            <w:shd w:val="clear" w:color="auto" w:fill="auto"/>
            <w:vAlign w:val="center"/>
          </w:tcPr>
          <w:p w14:paraId="1F169CF1">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5000 </w:t>
            </w:r>
          </w:p>
        </w:tc>
        <w:tc>
          <w:tcPr>
            <w:tcW w:w="362" w:type="pct"/>
            <w:tcBorders>
              <w:tl2br w:val="nil"/>
              <w:tr2bl w:val="nil"/>
            </w:tcBorders>
            <w:shd w:val="clear" w:color="auto" w:fill="auto"/>
            <w:vAlign w:val="center"/>
          </w:tcPr>
          <w:p w14:paraId="2C4D27B1">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3000 </w:t>
            </w:r>
          </w:p>
        </w:tc>
        <w:tc>
          <w:tcPr>
            <w:tcW w:w="538" w:type="pct"/>
            <w:tcBorders>
              <w:tl2br w:val="nil"/>
              <w:tr2bl w:val="nil"/>
            </w:tcBorders>
            <w:shd w:val="clear" w:color="auto" w:fill="FFFFFF"/>
            <w:vAlign w:val="center"/>
          </w:tcPr>
          <w:p w14:paraId="6E0A3D6F">
            <w:pPr>
              <w:keepNext w:val="0"/>
              <w:keepLines w:val="0"/>
              <w:pageBreakBefore w:val="0"/>
              <w:widowControl/>
              <w:suppressLineNumbers w:val="0"/>
              <w:kinsoku/>
              <w:wordWrap/>
              <w:overflowPunct/>
              <w:topLinePunct w:val="0"/>
              <w:autoSpaceDE/>
              <w:autoSpaceDN/>
              <w:bidi w:val="0"/>
              <w:adjustRightInd/>
              <w:snapToGrid/>
              <w:spacing w:line="266"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倾颜（江苏）生物科技有限公司</w:t>
            </w:r>
          </w:p>
        </w:tc>
        <w:tc>
          <w:tcPr>
            <w:tcW w:w="240" w:type="pct"/>
            <w:tcBorders>
              <w:tl2br w:val="nil"/>
              <w:tr2bl w:val="nil"/>
            </w:tcBorders>
            <w:shd w:val="clear" w:color="auto" w:fill="FFFFFF"/>
            <w:vAlign w:val="center"/>
          </w:tcPr>
          <w:p w14:paraId="3902EC65">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民企</w:t>
            </w:r>
          </w:p>
        </w:tc>
        <w:tc>
          <w:tcPr>
            <w:tcW w:w="250" w:type="pct"/>
            <w:tcBorders>
              <w:tl2br w:val="nil"/>
              <w:tr2bl w:val="nil"/>
            </w:tcBorders>
            <w:shd w:val="clear" w:color="auto" w:fill="FFFFFF"/>
            <w:vAlign w:val="center"/>
          </w:tcPr>
          <w:p w14:paraId="7E717C04">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新列</w:t>
            </w:r>
          </w:p>
        </w:tc>
        <w:tc>
          <w:tcPr>
            <w:tcW w:w="421" w:type="pct"/>
            <w:tcBorders>
              <w:tl2br w:val="nil"/>
              <w:tr2bl w:val="nil"/>
            </w:tcBorders>
            <w:shd w:val="clear" w:color="auto" w:fill="FFFFFF"/>
            <w:vAlign w:val="center"/>
          </w:tcPr>
          <w:p w14:paraId="3A77710C">
            <w:pPr>
              <w:keepNext w:val="0"/>
              <w:keepLines w:val="0"/>
              <w:pageBreakBefore w:val="0"/>
              <w:widowControl/>
              <w:suppressLineNumbers w:val="0"/>
              <w:kinsoku/>
              <w:wordWrap/>
              <w:overflowPunct/>
              <w:topLinePunct w:val="0"/>
              <w:autoSpaceDE/>
              <w:autoSpaceDN/>
              <w:bidi w:val="0"/>
              <w:adjustRightInd/>
              <w:snapToGrid/>
              <w:spacing w:line="26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民政局</w:t>
            </w:r>
          </w:p>
        </w:tc>
      </w:tr>
      <w:tr w14:paraId="356CD7A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7500" w:hRule="atLeast"/>
        </w:trPr>
        <w:tc>
          <w:tcPr>
            <w:tcW w:w="198" w:type="pct"/>
            <w:tcBorders>
              <w:tl2br w:val="nil"/>
              <w:tr2bl w:val="nil"/>
            </w:tcBorders>
            <w:shd w:val="clear" w:color="auto" w:fill="FFFFFF"/>
            <w:vAlign w:val="center"/>
          </w:tcPr>
          <w:p w14:paraId="27A42C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39</w:t>
            </w:r>
          </w:p>
        </w:tc>
        <w:tc>
          <w:tcPr>
            <w:tcW w:w="645" w:type="pct"/>
            <w:tcBorders>
              <w:tl2br w:val="nil"/>
              <w:tr2bl w:val="nil"/>
            </w:tcBorders>
            <w:shd w:val="clear" w:color="auto" w:fill="FFFFFF"/>
            <w:vAlign w:val="center"/>
          </w:tcPr>
          <w:p w14:paraId="4110E03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君宝液压件及配件生产</w:t>
            </w:r>
          </w:p>
        </w:tc>
        <w:tc>
          <w:tcPr>
            <w:tcW w:w="1306" w:type="pct"/>
            <w:tcBorders>
              <w:tl2br w:val="nil"/>
              <w:tr2bl w:val="nil"/>
            </w:tcBorders>
            <w:shd w:val="clear" w:color="auto" w:fill="FFFFFF"/>
            <w:vAlign w:val="center"/>
          </w:tcPr>
          <w:p w14:paraId="5C9A029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项目占地18亩，主要生产液压件，购置加工中心50台、精密车床20台、数控车床10台、珩磨机床2台、磨床3台。项目投资主体淮安市君宝液压机械有限公司是一家致力于流体系统产品研发、生产及经营的企业，拥有自主产品“JUNBAO”，公司设计和生产具有自主知识产权的工业产品，形成了多系列、多品种的多路换向阀及其流体配件产品体系，获得受让发明专利1件，自主研发的实用新型授权专利16件，相关产品已出口印度、美国、越南、玻利维亚等国家和地区。充分利用高等院校的技术，与淮阴工学院签订系列多路阀开发项目产学研合作协议，共同构建产学研创新体系，将科研成果尽快地转化为生产力，形成专业、产业相互促进、共同发展，努力实现“校企合作、产学双赢”。引进淮安信息职业技术学院教授朱绍胜为技术顾问，为项目研发提供专业指导，促进新产品、新技术的研发</w:t>
            </w:r>
          </w:p>
        </w:tc>
        <w:tc>
          <w:tcPr>
            <w:tcW w:w="389" w:type="pct"/>
            <w:tcBorders>
              <w:tl2br w:val="nil"/>
              <w:tr2bl w:val="nil"/>
            </w:tcBorders>
            <w:shd w:val="clear" w:color="auto" w:fill="FFFFFF"/>
            <w:vAlign w:val="center"/>
          </w:tcPr>
          <w:p w14:paraId="13E427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2024-2025</w:t>
            </w:r>
          </w:p>
        </w:tc>
        <w:tc>
          <w:tcPr>
            <w:tcW w:w="293" w:type="pct"/>
            <w:tcBorders>
              <w:tl2br w:val="nil"/>
              <w:tr2bl w:val="nil"/>
            </w:tcBorders>
            <w:shd w:val="clear" w:color="auto" w:fill="FFFFFF"/>
            <w:vAlign w:val="center"/>
          </w:tcPr>
          <w:p w14:paraId="41B9EDC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6000</w:t>
            </w:r>
          </w:p>
        </w:tc>
        <w:tc>
          <w:tcPr>
            <w:tcW w:w="352" w:type="pct"/>
            <w:tcBorders>
              <w:tl2br w:val="nil"/>
              <w:tr2bl w:val="nil"/>
            </w:tcBorders>
            <w:shd w:val="clear" w:color="auto" w:fill="auto"/>
            <w:vAlign w:val="center"/>
          </w:tcPr>
          <w:p w14:paraId="43C24FA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4000 </w:t>
            </w:r>
          </w:p>
        </w:tc>
        <w:tc>
          <w:tcPr>
            <w:tcW w:w="362" w:type="pct"/>
            <w:tcBorders>
              <w:tl2br w:val="nil"/>
              <w:tr2bl w:val="nil"/>
            </w:tcBorders>
            <w:shd w:val="clear" w:color="auto" w:fill="auto"/>
            <w:vAlign w:val="center"/>
          </w:tcPr>
          <w:p w14:paraId="19C58FA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2000 </w:t>
            </w:r>
          </w:p>
        </w:tc>
        <w:tc>
          <w:tcPr>
            <w:tcW w:w="538" w:type="pct"/>
            <w:tcBorders>
              <w:tl2br w:val="nil"/>
              <w:tr2bl w:val="nil"/>
            </w:tcBorders>
            <w:shd w:val="clear" w:color="auto" w:fill="FFFFFF"/>
            <w:vAlign w:val="center"/>
          </w:tcPr>
          <w:p w14:paraId="7101BAF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淮安市君宝液压机械有限公司</w:t>
            </w:r>
          </w:p>
        </w:tc>
        <w:tc>
          <w:tcPr>
            <w:tcW w:w="240" w:type="pct"/>
            <w:tcBorders>
              <w:tl2br w:val="nil"/>
              <w:tr2bl w:val="nil"/>
            </w:tcBorders>
            <w:shd w:val="clear" w:color="auto" w:fill="FFFFFF"/>
            <w:vAlign w:val="center"/>
          </w:tcPr>
          <w:p w14:paraId="0CFD92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民企</w:t>
            </w:r>
          </w:p>
        </w:tc>
        <w:tc>
          <w:tcPr>
            <w:tcW w:w="250" w:type="pct"/>
            <w:tcBorders>
              <w:tl2br w:val="nil"/>
              <w:tr2bl w:val="nil"/>
            </w:tcBorders>
            <w:shd w:val="clear" w:color="auto" w:fill="FFFFFF"/>
            <w:vAlign w:val="center"/>
          </w:tcPr>
          <w:p w14:paraId="2E9DDE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新列</w:t>
            </w:r>
          </w:p>
        </w:tc>
        <w:tc>
          <w:tcPr>
            <w:tcW w:w="421" w:type="pct"/>
            <w:tcBorders>
              <w:tl2br w:val="nil"/>
              <w:tr2bl w:val="nil"/>
            </w:tcBorders>
            <w:shd w:val="clear" w:color="auto" w:fill="FFFFFF"/>
            <w:vAlign w:val="center"/>
          </w:tcPr>
          <w:p w14:paraId="2FE4C32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淮高镇</w:t>
            </w:r>
          </w:p>
        </w:tc>
      </w:tr>
      <w:tr w14:paraId="362EED7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4087" w:hRule="atLeast"/>
        </w:trPr>
        <w:tc>
          <w:tcPr>
            <w:tcW w:w="198" w:type="pct"/>
            <w:tcBorders>
              <w:tl2br w:val="nil"/>
              <w:tr2bl w:val="nil"/>
            </w:tcBorders>
            <w:shd w:val="clear" w:color="auto" w:fill="FFFFFF"/>
            <w:vAlign w:val="center"/>
          </w:tcPr>
          <w:p w14:paraId="310B89ED">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40</w:t>
            </w:r>
          </w:p>
        </w:tc>
        <w:tc>
          <w:tcPr>
            <w:tcW w:w="645" w:type="pct"/>
            <w:tcBorders>
              <w:tl2br w:val="nil"/>
              <w:tr2bl w:val="nil"/>
            </w:tcBorders>
            <w:shd w:val="clear" w:color="auto" w:fill="FFFFFF"/>
            <w:vAlign w:val="center"/>
          </w:tcPr>
          <w:p w14:paraId="78B4DC79">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万之科液压机械零部件生产</w:t>
            </w:r>
          </w:p>
        </w:tc>
        <w:tc>
          <w:tcPr>
            <w:tcW w:w="1306" w:type="pct"/>
            <w:tcBorders>
              <w:tl2br w:val="nil"/>
              <w:tr2bl w:val="nil"/>
            </w:tcBorders>
            <w:shd w:val="clear" w:color="auto" w:fill="FFFFFF"/>
            <w:vAlign w:val="center"/>
          </w:tcPr>
          <w:p w14:paraId="7637816D">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建筑面积2500平方米，购置加工中心、车床、电阻炉、真空炉、渗碳炉、淬火炉、抛丸机、液压校直机等设备，生产工艺为粗加工、热处理、抛丸、精加工、检测、校正、包装入库，原辅料为铸件、锻件、淬火油、淬火剂等，年产2万件液压机械零部件。项目投资主体淮安万之科液压机械有限公司主要生产多路阀、齿轮泵、液压锁、平衡阀、液压站等液压元件，产品广泛运用于农业、工业等各个行业。拥有进口加工中心、数控生产线、高精度磨床等专业加工设备，建有技术研发中心，具有独立的产品研发和质量检测能力，多项产品拥有自主知识产权。公司的设计能力、装备能力、加工能力以及质量控制能力在国内已处于领先水平</w:t>
            </w:r>
          </w:p>
        </w:tc>
        <w:tc>
          <w:tcPr>
            <w:tcW w:w="389" w:type="pct"/>
            <w:tcBorders>
              <w:tl2br w:val="nil"/>
              <w:tr2bl w:val="nil"/>
            </w:tcBorders>
            <w:shd w:val="clear" w:color="auto" w:fill="FFFFFF"/>
            <w:vAlign w:val="center"/>
          </w:tcPr>
          <w:p w14:paraId="2DB835C9">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2024-2025</w:t>
            </w:r>
          </w:p>
        </w:tc>
        <w:tc>
          <w:tcPr>
            <w:tcW w:w="293" w:type="pct"/>
            <w:tcBorders>
              <w:tl2br w:val="nil"/>
              <w:tr2bl w:val="nil"/>
            </w:tcBorders>
            <w:shd w:val="clear" w:color="auto" w:fill="FFFFFF"/>
            <w:vAlign w:val="center"/>
          </w:tcPr>
          <w:p w14:paraId="7669228E">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2000</w:t>
            </w:r>
          </w:p>
        </w:tc>
        <w:tc>
          <w:tcPr>
            <w:tcW w:w="352" w:type="pct"/>
            <w:tcBorders>
              <w:tl2br w:val="nil"/>
              <w:tr2bl w:val="nil"/>
            </w:tcBorders>
            <w:shd w:val="clear" w:color="auto" w:fill="auto"/>
            <w:vAlign w:val="center"/>
          </w:tcPr>
          <w:p w14:paraId="2320FE4F">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1500 </w:t>
            </w:r>
          </w:p>
        </w:tc>
        <w:tc>
          <w:tcPr>
            <w:tcW w:w="362" w:type="pct"/>
            <w:tcBorders>
              <w:tl2br w:val="nil"/>
              <w:tr2bl w:val="nil"/>
            </w:tcBorders>
            <w:shd w:val="clear" w:color="auto" w:fill="FFFFFF"/>
            <w:vAlign w:val="center"/>
          </w:tcPr>
          <w:p w14:paraId="6B830996">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500 </w:t>
            </w:r>
          </w:p>
        </w:tc>
        <w:tc>
          <w:tcPr>
            <w:tcW w:w="538" w:type="pct"/>
            <w:tcBorders>
              <w:tl2br w:val="nil"/>
              <w:tr2bl w:val="nil"/>
            </w:tcBorders>
            <w:shd w:val="clear" w:color="auto" w:fill="FFFFFF"/>
            <w:vAlign w:val="center"/>
          </w:tcPr>
          <w:p w14:paraId="3E85E0C1">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万之科液压机械</w:t>
            </w:r>
            <w:r>
              <w:rPr>
                <w:rFonts w:hint="default" w:ascii="Times New Roman" w:hAnsi="Times New Roman" w:cs="Times New Roman" w:eastAsiaTheme="majorEastAsia"/>
                <w:i w:val="0"/>
                <w:iCs w:val="0"/>
                <w:color w:val="000000"/>
                <w:spacing w:val="-6"/>
                <w:kern w:val="0"/>
                <w:sz w:val="20"/>
                <w:szCs w:val="20"/>
                <w:u w:val="none"/>
                <w:lang w:val="en-US" w:eastAsia="zh-CN" w:bidi="ar"/>
              </w:rPr>
              <w:t>（淮安）有限公司</w:t>
            </w:r>
          </w:p>
        </w:tc>
        <w:tc>
          <w:tcPr>
            <w:tcW w:w="240" w:type="pct"/>
            <w:tcBorders>
              <w:tl2br w:val="nil"/>
              <w:tr2bl w:val="nil"/>
            </w:tcBorders>
            <w:shd w:val="clear" w:color="auto" w:fill="FFFFFF"/>
            <w:vAlign w:val="center"/>
          </w:tcPr>
          <w:p w14:paraId="733A833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民企</w:t>
            </w:r>
          </w:p>
        </w:tc>
        <w:tc>
          <w:tcPr>
            <w:tcW w:w="250" w:type="pct"/>
            <w:tcBorders>
              <w:tl2br w:val="nil"/>
              <w:tr2bl w:val="nil"/>
            </w:tcBorders>
            <w:shd w:val="clear" w:color="auto" w:fill="FFFFFF"/>
            <w:vAlign w:val="center"/>
          </w:tcPr>
          <w:p w14:paraId="2F00C4A9">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新列</w:t>
            </w:r>
          </w:p>
        </w:tc>
        <w:tc>
          <w:tcPr>
            <w:tcW w:w="421" w:type="pct"/>
            <w:tcBorders>
              <w:tl2br w:val="nil"/>
              <w:tr2bl w:val="nil"/>
            </w:tcBorders>
            <w:shd w:val="clear" w:color="auto" w:fill="FFFFFF"/>
            <w:vAlign w:val="center"/>
          </w:tcPr>
          <w:p w14:paraId="05250D2A">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高新区</w:t>
            </w:r>
          </w:p>
        </w:tc>
      </w:tr>
      <w:tr w14:paraId="47404A3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1509" w:hRule="atLeast"/>
        </w:trPr>
        <w:tc>
          <w:tcPr>
            <w:tcW w:w="198" w:type="pct"/>
            <w:tcBorders>
              <w:tl2br w:val="nil"/>
              <w:tr2bl w:val="nil"/>
            </w:tcBorders>
            <w:shd w:val="clear" w:color="auto" w:fill="FFFFFF"/>
            <w:vAlign w:val="center"/>
          </w:tcPr>
          <w:p w14:paraId="38D85F21">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41</w:t>
            </w:r>
          </w:p>
        </w:tc>
        <w:tc>
          <w:tcPr>
            <w:tcW w:w="645" w:type="pct"/>
            <w:tcBorders>
              <w:tl2br w:val="nil"/>
              <w:tr2bl w:val="nil"/>
            </w:tcBorders>
            <w:shd w:val="clear" w:color="auto" w:fill="auto"/>
            <w:vAlign w:val="center"/>
          </w:tcPr>
          <w:p w14:paraId="408EF31F">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国控再生资源钢材回收再加工</w:t>
            </w:r>
          </w:p>
        </w:tc>
        <w:tc>
          <w:tcPr>
            <w:tcW w:w="1306" w:type="pct"/>
            <w:tcBorders>
              <w:tl2br w:val="nil"/>
              <w:tr2bl w:val="nil"/>
            </w:tcBorders>
            <w:shd w:val="clear" w:color="auto" w:fill="FFFFFF"/>
            <w:vAlign w:val="center"/>
          </w:tcPr>
          <w:p w14:paraId="237F1069">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项目计划总投资10亿元，年度计划投资5亿元，规划占地230亩，一期占地140亩，总建筑面积22.6万平方米。项目拟购置破碎机、剪切机、抓钢机、打包机、数字汽车衡等生产设备约84台套，年可回收加工钢材80万吨</w:t>
            </w:r>
          </w:p>
        </w:tc>
        <w:tc>
          <w:tcPr>
            <w:tcW w:w="389" w:type="pct"/>
            <w:tcBorders>
              <w:tl2br w:val="nil"/>
              <w:tr2bl w:val="nil"/>
            </w:tcBorders>
            <w:shd w:val="clear" w:color="auto" w:fill="auto"/>
            <w:vAlign w:val="center"/>
          </w:tcPr>
          <w:p w14:paraId="0BDBF67D">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2024-2026</w:t>
            </w:r>
          </w:p>
        </w:tc>
        <w:tc>
          <w:tcPr>
            <w:tcW w:w="293" w:type="pct"/>
            <w:tcBorders>
              <w:tl2br w:val="nil"/>
              <w:tr2bl w:val="nil"/>
            </w:tcBorders>
            <w:shd w:val="clear" w:color="auto" w:fill="auto"/>
            <w:vAlign w:val="center"/>
          </w:tcPr>
          <w:p w14:paraId="630D421A">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100000</w:t>
            </w:r>
          </w:p>
        </w:tc>
        <w:tc>
          <w:tcPr>
            <w:tcW w:w="352" w:type="pct"/>
            <w:tcBorders>
              <w:tl2br w:val="nil"/>
              <w:tr2bl w:val="nil"/>
            </w:tcBorders>
            <w:shd w:val="clear" w:color="auto" w:fill="FFFFFF"/>
            <w:vAlign w:val="center"/>
          </w:tcPr>
          <w:p w14:paraId="3CECA6B3">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w:t>
            </w:r>
          </w:p>
        </w:tc>
        <w:tc>
          <w:tcPr>
            <w:tcW w:w="362" w:type="pct"/>
            <w:tcBorders>
              <w:tl2br w:val="nil"/>
              <w:tr2bl w:val="nil"/>
            </w:tcBorders>
            <w:shd w:val="clear" w:color="auto" w:fill="auto"/>
            <w:noWrap/>
            <w:vAlign w:val="center"/>
          </w:tcPr>
          <w:p w14:paraId="292E0753">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50000</w:t>
            </w:r>
          </w:p>
        </w:tc>
        <w:tc>
          <w:tcPr>
            <w:tcW w:w="538" w:type="pct"/>
            <w:tcBorders>
              <w:tl2br w:val="nil"/>
              <w:tr2bl w:val="nil"/>
            </w:tcBorders>
            <w:shd w:val="clear" w:color="auto" w:fill="auto"/>
            <w:vAlign w:val="center"/>
          </w:tcPr>
          <w:p w14:paraId="6CA54A63">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江苏国控再生资源有限公司</w:t>
            </w:r>
          </w:p>
        </w:tc>
        <w:tc>
          <w:tcPr>
            <w:tcW w:w="240" w:type="pct"/>
            <w:tcBorders>
              <w:tl2br w:val="nil"/>
              <w:tr2bl w:val="nil"/>
            </w:tcBorders>
            <w:shd w:val="clear" w:color="auto" w:fill="auto"/>
            <w:vAlign w:val="center"/>
          </w:tcPr>
          <w:p w14:paraId="699AD388">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国企</w:t>
            </w:r>
          </w:p>
        </w:tc>
        <w:tc>
          <w:tcPr>
            <w:tcW w:w="250" w:type="pct"/>
            <w:tcBorders>
              <w:tl2br w:val="nil"/>
              <w:tr2bl w:val="nil"/>
            </w:tcBorders>
            <w:shd w:val="clear" w:color="auto" w:fill="FFFFFF"/>
            <w:vAlign w:val="center"/>
          </w:tcPr>
          <w:p w14:paraId="264F015F">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新列</w:t>
            </w:r>
          </w:p>
        </w:tc>
        <w:tc>
          <w:tcPr>
            <w:tcW w:w="421" w:type="pct"/>
            <w:tcBorders>
              <w:tl2br w:val="nil"/>
              <w:tr2bl w:val="nil"/>
            </w:tcBorders>
            <w:shd w:val="clear" w:color="auto" w:fill="FFFFFF"/>
            <w:vAlign w:val="center"/>
          </w:tcPr>
          <w:p w14:paraId="77A419A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产投集团</w:t>
            </w:r>
            <w:r>
              <w:rPr>
                <w:rFonts w:hint="default" w:ascii="Times New Roman" w:hAnsi="Times New Roman" w:cs="Times New Roman" w:eastAsiaTheme="majorEastAsia"/>
                <w:i w:val="0"/>
                <w:iCs w:val="0"/>
                <w:color w:val="000000"/>
                <w:kern w:val="0"/>
                <w:sz w:val="20"/>
                <w:szCs w:val="20"/>
                <w:u w:val="none"/>
                <w:lang w:val="en-US" w:eastAsia="zh-CN" w:bidi="ar"/>
              </w:rPr>
              <w:br w:type="textWrapping"/>
            </w:r>
            <w:r>
              <w:rPr>
                <w:rFonts w:hint="default" w:ascii="Times New Roman" w:hAnsi="Times New Roman" w:cs="Times New Roman" w:eastAsiaTheme="majorEastAsia"/>
                <w:i w:val="0"/>
                <w:iCs w:val="0"/>
                <w:color w:val="000000"/>
                <w:kern w:val="0"/>
                <w:sz w:val="20"/>
                <w:szCs w:val="20"/>
                <w:u w:val="none"/>
                <w:lang w:val="en-US" w:eastAsia="zh-CN" w:bidi="ar"/>
              </w:rPr>
              <w:t>新渡口街道</w:t>
            </w:r>
          </w:p>
        </w:tc>
      </w:tr>
      <w:tr w14:paraId="50E8DAF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98" w:type="pct"/>
            <w:tcBorders>
              <w:tl2br w:val="nil"/>
              <w:tr2bl w:val="nil"/>
            </w:tcBorders>
            <w:shd w:val="clear" w:color="auto" w:fill="FFFFFF"/>
            <w:vAlign w:val="center"/>
          </w:tcPr>
          <w:p w14:paraId="3759067E">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42</w:t>
            </w:r>
          </w:p>
        </w:tc>
        <w:tc>
          <w:tcPr>
            <w:tcW w:w="645" w:type="pct"/>
            <w:tcBorders>
              <w:tl2br w:val="nil"/>
              <w:tr2bl w:val="nil"/>
            </w:tcBorders>
            <w:shd w:val="clear" w:color="auto" w:fill="auto"/>
            <w:vAlign w:val="center"/>
          </w:tcPr>
          <w:p w14:paraId="2EC3C96E">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聚立压力容器、脱硝喷氨栅格、余热锅炉、电厂用锅炉及部件（二期）</w:t>
            </w:r>
          </w:p>
        </w:tc>
        <w:tc>
          <w:tcPr>
            <w:tcW w:w="1306" w:type="pct"/>
            <w:tcBorders>
              <w:tl2br w:val="nil"/>
              <w:tr2bl w:val="nil"/>
            </w:tcBorders>
            <w:shd w:val="clear" w:color="auto" w:fill="auto"/>
            <w:vAlign w:val="center"/>
          </w:tcPr>
          <w:p w14:paraId="6DC6603C">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占地20亩，建筑面积1.7万平方米。购置压力容器特种设备、新能源锅炉及配件制造等设备50台套，年产3500吨压力容器、1500T脱硝喷氨棚格、1500T余热锅炉、1500T电厂用锅炉及部件</w:t>
            </w:r>
          </w:p>
        </w:tc>
        <w:tc>
          <w:tcPr>
            <w:tcW w:w="389" w:type="pct"/>
            <w:tcBorders>
              <w:tl2br w:val="nil"/>
              <w:tr2bl w:val="nil"/>
            </w:tcBorders>
            <w:shd w:val="clear" w:color="auto" w:fill="auto"/>
            <w:vAlign w:val="center"/>
          </w:tcPr>
          <w:p w14:paraId="262FFED3">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2024-2025</w:t>
            </w:r>
          </w:p>
        </w:tc>
        <w:tc>
          <w:tcPr>
            <w:tcW w:w="293" w:type="pct"/>
            <w:tcBorders>
              <w:tl2br w:val="nil"/>
              <w:tr2bl w:val="nil"/>
            </w:tcBorders>
            <w:shd w:val="clear" w:color="auto" w:fill="auto"/>
            <w:vAlign w:val="center"/>
          </w:tcPr>
          <w:p w14:paraId="3C79649F">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11000 </w:t>
            </w:r>
          </w:p>
        </w:tc>
        <w:tc>
          <w:tcPr>
            <w:tcW w:w="352" w:type="pct"/>
            <w:tcBorders>
              <w:tl2br w:val="nil"/>
              <w:tr2bl w:val="nil"/>
            </w:tcBorders>
            <w:shd w:val="clear" w:color="auto" w:fill="auto"/>
            <w:vAlign w:val="center"/>
          </w:tcPr>
          <w:p w14:paraId="6DA0163A">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1800 </w:t>
            </w:r>
          </w:p>
        </w:tc>
        <w:tc>
          <w:tcPr>
            <w:tcW w:w="362" w:type="pct"/>
            <w:tcBorders>
              <w:tl2br w:val="nil"/>
              <w:tr2bl w:val="nil"/>
            </w:tcBorders>
            <w:shd w:val="clear" w:color="auto" w:fill="auto"/>
            <w:vAlign w:val="center"/>
          </w:tcPr>
          <w:p w14:paraId="20656864">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9200 </w:t>
            </w:r>
          </w:p>
        </w:tc>
        <w:tc>
          <w:tcPr>
            <w:tcW w:w="538" w:type="pct"/>
            <w:tcBorders>
              <w:tl2br w:val="nil"/>
              <w:tr2bl w:val="nil"/>
            </w:tcBorders>
            <w:shd w:val="clear" w:color="auto" w:fill="auto"/>
            <w:vAlign w:val="center"/>
          </w:tcPr>
          <w:p w14:paraId="3B71D661">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cs="Times New Roman" w:eastAsiaTheme="majorEastAsia"/>
                <w:i w:val="0"/>
                <w:iCs w:val="0"/>
                <w:color w:val="000000"/>
                <w:spacing w:val="-6"/>
                <w:sz w:val="20"/>
                <w:szCs w:val="20"/>
                <w:u w:val="none"/>
              </w:rPr>
            </w:pPr>
            <w:r>
              <w:rPr>
                <w:rFonts w:hint="default" w:ascii="Times New Roman" w:hAnsi="Times New Roman" w:cs="Times New Roman" w:eastAsiaTheme="majorEastAsia"/>
                <w:i w:val="0"/>
                <w:iCs w:val="0"/>
                <w:color w:val="000000"/>
                <w:spacing w:val="-6"/>
                <w:kern w:val="0"/>
                <w:sz w:val="20"/>
                <w:szCs w:val="20"/>
                <w:u w:val="none"/>
                <w:lang w:val="en-US" w:eastAsia="zh-CN" w:bidi="ar"/>
              </w:rPr>
              <w:t>聚立装备制造（淮安）有限公司</w:t>
            </w:r>
          </w:p>
        </w:tc>
        <w:tc>
          <w:tcPr>
            <w:tcW w:w="240" w:type="pct"/>
            <w:tcBorders>
              <w:tl2br w:val="nil"/>
              <w:tr2bl w:val="nil"/>
            </w:tcBorders>
            <w:shd w:val="clear" w:color="auto" w:fill="auto"/>
            <w:vAlign w:val="center"/>
          </w:tcPr>
          <w:p w14:paraId="6BCFFFDD">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民企</w:t>
            </w:r>
          </w:p>
        </w:tc>
        <w:tc>
          <w:tcPr>
            <w:tcW w:w="250" w:type="pct"/>
            <w:tcBorders>
              <w:tl2br w:val="nil"/>
              <w:tr2bl w:val="nil"/>
            </w:tcBorders>
            <w:shd w:val="clear" w:color="auto" w:fill="auto"/>
            <w:vAlign w:val="center"/>
          </w:tcPr>
          <w:p w14:paraId="50487EE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新列</w:t>
            </w:r>
          </w:p>
        </w:tc>
        <w:tc>
          <w:tcPr>
            <w:tcW w:w="421" w:type="pct"/>
            <w:tcBorders>
              <w:tl2br w:val="nil"/>
              <w:tr2bl w:val="nil"/>
            </w:tcBorders>
            <w:shd w:val="clear" w:color="auto" w:fill="FFFFFF"/>
            <w:vAlign w:val="center"/>
          </w:tcPr>
          <w:p w14:paraId="0A7324DB">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高新区</w:t>
            </w:r>
            <w:r>
              <w:rPr>
                <w:rFonts w:hint="default" w:ascii="Times New Roman" w:hAnsi="Times New Roman" w:cs="Times New Roman" w:eastAsiaTheme="majorEastAsia"/>
                <w:i w:val="0"/>
                <w:iCs w:val="0"/>
                <w:color w:val="000000"/>
                <w:kern w:val="0"/>
                <w:sz w:val="20"/>
                <w:szCs w:val="20"/>
                <w:u w:val="none"/>
                <w:lang w:val="en-US" w:eastAsia="zh-CN" w:bidi="ar"/>
              </w:rPr>
              <w:br w:type="textWrapping"/>
            </w:r>
            <w:r>
              <w:rPr>
                <w:rFonts w:hint="default" w:ascii="Times New Roman" w:hAnsi="Times New Roman" w:cs="Times New Roman" w:eastAsiaTheme="majorEastAsia"/>
                <w:i w:val="0"/>
                <w:iCs w:val="0"/>
                <w:color w:val="000000"/>
                <w:kern w:val="0"/>
                <w:sz w:val="20"/>
                <w:szCs w:val="20"/>
                <w:u w:val="none"/>
                <w:lang w:val="en-US" w:eastAsia="zh-CN" w:bidi="ar"/>
              </w:rPr>
              <w:t>区委组织部</w:t>
            </w:r>
          </w:p>
        </w:tc>
      </w:tr>
      <w:tr w14:paraId="3E03941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98" w:type="pct"/>
            <w:tcBorders>
              <w:tl2br w:val="nil"/>
              <w:tr2bl w:val="nil"/>
            </w:tcBorders>
            <w:shd w:val="clear" w:color="auto" w:fill="FFFFFF"/>
            <w:vAlign w:val="center"/>
          </w:tcPr>
          <w:p w14:paraId="3836A9E5">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43</w:t>
            </w:r>
          </w:p>
        </w:tc>
        <w:tc>
          <w:tcPr>
            <w:tcW w:w="645" w:type="pct"/>
            <w:tcBorders>
              <w:tl2br w:val="nil"/>
              <w:tr2bl w:val="nil"/>
            </w:tcBorders>
            <w:shd w:val="clear" w:color="auto" w:fill="auto"/>
            <w:vAlign w:val="center"/>
          </w:tcPr>
          <w:p w14:paraId="7510F917">
            <w:pPr>
              <w:keepNext w:val="0"/>
              <w:keepLines w:val="0"/>
              <w:pageBreakBefore w:val="0"/>
              <w:widowControl/>
              <w:suppressLineNumbers w:val="0"/>
              <w:kinsoku/>
              <w:wordWrap/>
              <w:overflowPunct/>
              <w:topLinePunct w:val="0"/>
              <w:autoSpaceDE/>
              <w:autoSpaceDN/>
              <w:bidi w:val="0"/>
              <w:adjustRightInd/>
              <w:snapToGrid/>
              <w:spacing w:line="286" w:lineRule="exact"/>
              <w:jc w:val="left"/>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甬特力冷轧管机</w:t>
            </w:r>
          </w:p>
        </w:tc>
        <w:tc>
          <w:tcPr>
            <w:tcW w:w="1306" w:type="pct"/>
            <w:tcBorders>
              <w:tl2br w:val="nil"/>
              <w:tr2bl w:val="nil"/>
            </w:tcBorders>
            <w:shd w:val="clear" w:color="auto" w:fill="auto"/>
            <w:vAlign w:val="center"/>
          </w:tcPr>
          <w:p w14:paraId="15D1757C">
            <w:pPr>
              <w:keepNext w:val="0"/>
              <w:keepLines w:val="0"/>
              <w:pageBreakBefore w:val="0"/>
              <w:widowControl/>
              <w:suppressLineNumbers w:val="0"/>
              <w:kinsoku/>
              <w:wordWrap/>
              <w:overflowPunct/>
              <w:topLinePunct w:val="0"/>
              <w:autoSpaceDE/>
              <w:autoSpaceDN/>
              <w:bidi w:val="0"/>
              <w:adjustRightInd/>
              <w:snapToGrid/>
              <w:spacing w:line="286" w:lineRule="exact"/>
              <w:jc w:val="left"/>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占地22.9亩，建筑面积1.1万平方米，新建厂房约1.1万平方米，项目拟新增设备气保焊、等离子火焰切割机，井式加热炉设备等20台套，年产400台冷轧管机</w:t>
            </w:r>
          </w:p>
        </w:tc>
        <w:tc>
          <w:tcPr>
            <w:tcW w:w="389" w:type="pct"/>
            <w:tcBorders>
              <w:tl2br w:val="nil"/>
              <w:tr2bl w:val="nil"/>
            </w:tcBorders>
            <w:shd w:val="clear" w:color="auto" w:fill="auto"/>
            <w:vAlign w:val="center"/>
          </w:tcPr>
          <w:p w14:paraId="46754BF3">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2024-2025</w:t>
            </w:r>
          </w:p>
        </w:tc>
        <w:tc>
          <w:tcPr>
            <w:tcW w:w="293" w:type="pct"/>
            <w:tcBorders>
              <w:tl2br w:val="nil"/>
              <w:tr2bl w:val="nil"/>
            </w:tcBorders>
            <w:shd w:val="clear" w:color="auto" w:fill="auto"/>
            <w:vAlign w:val="center"/>
          </w:tcPr>
          <w:p w14:paraId="2E503E1F">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10200 </w:t>
            </w:r>
          </w:p>
        </w:tc>
        <w:tc>
          <w:tcPr>
            <w:tcW w:w="352" w:type="pct"/>
            <w:tcBorders>
              <w:tl2br w:val="nil"/>
              <w:tr2bl w:val="nil"/>
            </w:tcBorders>
            <w:shd w:val="clear" w:color="auto" w:fill="auto"/>
            <w:vAlign w:val="center"/>
          </w:tcPr>
          <w:p w14:paraId="73B5DB76">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2000 </w:t>
            </w:r>
          </w:p>
        </w:tc>
        <w:tc>
          <w:tcPr>
            <w:tcW w:w="362" w:type="pct"/>
            <w:tcBorders>
              <w:tl2br w:val="nil"/>
              <w:tr2bl w:val="nil"/>
            </w:tcBorders>
            <w:shd w:val="clear" w:color="auto" w:fill="auto"/>
            <w:vAlign w:val="center"/>
          </w:tcPr>
          <w:p w14:paraId="72A2B340">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8200 </w:t>
            </w:r>
          </w:p>
        </w:tc>
        <w:tc>
          <w:tcPr>
            <w:tcW w:w="538" w:type="pct"/>
            <w:tcBorders>
              <w:tl2br w:val="nil"/>
              <w:tr2bl w:val="nil"/>
            </w:tcBorders>
            <w:shd w:val="clear" w:color="auto" w:fill="auto"/>
            <w:vAlign w:val="center"/>
          </w:tcPr>
          <w:p w14:paraId="3CC3A369">
            <w:pPr>
              <w:keepNext w:val="0"/>
              <w:keepLines w:val="0"/>
              <w:pageBreakBefore w:val="0"/>
              <w:widowControl/>
              <w:suppressLineNumbers w:val="0"/>
              <w:kinsoku/>
              <w:wordWrap/>
              <w:overflowPunct/>
              <w:topLinePunct w:val="0"/>
              <w:autoSpaceDE/>
              <w:autoSpaceDN/>
              <w:bidi w:val="0"/>
              <w:adjustRightInd/>
              <w:snapToGrid/>
              <w:spacing w:line="286"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江苏甬特力机械有限公司</w:t>
            </w:r>
          </w:p>
        </w:tc>
        <w:tc>
          <w:tcPr>
            <w:tcW w:w="240" w:type="pct"/>
            <w:tcBorders>
              <w:tl2br w:val="nil"/>
              <w:tr2bl w:val="nil"/>
            </w:tcBorders>
            <w:shd w:val="clear" w:color="auto" w:fill="auto"/>
            <w:vAlign w:val="center"/>
          </w:tcPr>
          <w:p w14:paraId="42856490">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民企</w:t>
            </w:r>
          </w:p>
        </w:tc>
        <w:tc>
          <w:tcPr>
            <w:tcW w:w="250" w:type="pct"/>
            <w:tcBorders>
              <w:tl2br w:val="nil"/>
              <w:tr2bl w:val="nil"/>
            </w:tcBorders>
            <w:shd w:val="clear" w:color="auto" w:fill="auto"/>
            <w:vAlign w:val="center"/>
          </w:tcPr>
          <w:p w14:paraId="14C7C732">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新列</w:t>
            </w:r>
          </w:p>
        </w:tc>
        <w:tc>
          <w:tcPr>
            <w:tcW w:w="421" w:type="pct"/>
            <w:tcBorders>
              <w:tl2br w:val="nil"/>
              <w:tr2bl w:val="nil"/>
            </w:tcBorders>
            <w:shd w:val="clear" w:color="auto" w:fill="auto"/>
            <w:vAlign w:val="center"/>
          </w:tcPr>
          <w:p w14:paraId="23988102">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spacing w:val="-6"/>
                <w:kern w:val="0"/>
                <w:sz w:val="20"/>
                <w:szCs w:val="20"/>
                <w:u w:val="none"/>
                <w:lang w:val="en-US" w:eastAsia="zh-CN" w:bidi="ar"/>
              </w:rPr>
              <w:t>商贸服务中心</w:t>
            </w:r>
          </w:p>
        </w:tc>
      </w:tr>
      <w:tr w14:paraId="36ACB04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98" w:type="pct"/>
            <w:tcBorders>
              <w:tl2br w:val="nil"/>
              <w:tr2bl w:val="nil"/>
            </w:tcBorders>
            <w:shd w:val="clear" w:color="auto" w:fill="FFFFFF"/>
            <w:vAlign w:val="center"/>
          </w:tcPr>
          <w:p w14:paraId="1D9611C5">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44</w:t>
            </w:r>
          </w:p>
        </w:tc>
        <w:tc>
          <w:tcPr>
            <w:tcW w:w="645" w:type="pct"/>
            <w:tcBorders>
              <w:tl2br w:val="nil"/>
              <w:tr2bl w:val="nil"/>
            </w:tcBorders>
            <w:shd w:val="clear" w:color="auto" w:fill="auto"/>
            <w:vAlign w:val="center"/>
          </w:tcPr>
          <w:p w14:paraId="5A29AC27">
            <w:pPr>
              <w:keepNext w:val="0"/>
              <w:keepLines w:val="0"/>
              <w:pageBreakBefore w:val="0"/>
              <w:widowControl/>
              <w:suppressLineNumbers w:val="0"/>
              <w:kinsoku/>
              <w:wordWrap/>
              <w:overflowPunct/>
              <w:topLinePunct w:val="0"/>
              <w:autoSpaceDE/>
              <w:autoSpaceDN/>
              <w:bidi w:val="0"/>
              <w:adjustRightInd/>
              <w:snapToGrid/>
              <w:spacing w:line="286" w:lineRule="exact"/>
              <w:jc w:val="left"/>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白玫糖业冰糖及原糖智能仓储技改</w:t>
            </w:r>
          </w:p>
        </w:tc>
        <w:tc>
          <w:tcPr>
            <w:tcW w:w="1306" w:type="pct"/>
            <w:tcBorders>
              <w:tl2br w:val="nil"/>
              <w:tr2bl w:val="nil"/>
            </w:tcBorders>
            <w:shd w:val="clear" w:color="auto" w:fill="auto"/>
            <w:vAlign w:val="center"/>
          </w:tcPr>
          <w:p w14:paraId="3010340B">
            <w:pPr>
              <w:keepNext w:val="0"/>
              <w:keepLines w:val="0"/>
              <w:pageBreakBefore w:val="0"/>
              <w:widowControl/>
              <w:suppressLineNumbers w:val="0"/>
              <w:kinsoku/>
              <w:wordWrap/>
              <w:overflowPunct/>
              <w:topLinePunct w:val="0"/>
              <w:autoSpaceDE/>
              <w:autoSpaceDN/>
              <w:bidi w:val="0"/>
              <w:adjustRightInd/>
              <w:snapToGrid/>
              <w:spacing w:line="286" w:lineRule="exact"/>
              <w:jc w:val="left"/>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占地20亩，建筑面积1.2万平方米，新建智能原料仓，购置冰糖生产线系统等设备，年加工2万吨冰糖及10万吨原糖</w:t>
            </w:r>
          </w:p>
        </w:tc>
        <w:tc>
          <w:tcPr>
            <w:tcW w:w="389" w:type="pct"/>
            <w:tcBorders>
              <w:tl2br w:val="nil"/>
              <w:tr2bl w:val="nil"/>
            </w:tcBorders>
            <w:shd w:val="clear" w:color="auto" w:fill="auto"/>
            <w:vAlign w:val="center"/>
          </w:tcPr>
          <w:p w14:paraId="1DE894EA">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2025</w:t>
            </w:r>
          </w:p>
        </w:tc>
        <w:tc>
          <w:tcPr>
            <w:tcW w:w="293" w:type="pct"/>
            <w:tcBorders>
              <w:tl2br w:val="nil"/>
              <w:tr2bl w:val="nil"/>
            </w:tcBorders>
            <w:shd w:val="clear" w:color="auto" w:fill="auto"/>
            <w:vAlign w:val="center"/>
          </w:tcPr>
          <w:p w14:paraId="7C9622B7">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10000 </w:t>
            </w:r>
          </w:p>
        </w:tc>
        <w:tc>
          <w:tcPr>
            <w:tcW w:w="352" w:type="pct"/>
            <w:tcBorders>
              <w:tl2br w:val="nil"/>
              <w:tr2bl w:val="nil"/>
            </w:tcBorders>
            <w:shd w:val="clear" w:color="auto" w:fill="auto"/>
            <w:vAlign w:val="center"/>
          </w:tcPr>
          <w:p w14:paraId="346A1D21">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w:t>
            </w:r>
          </w:p>
        </w:tc>
        <w:tc>
          <w:tcPr>
            <w:tcW w:w="362" w:type="pct"/>
            <w:tcBorders>
              <w:tl2br w:val="nil"/>
              <w:tr2bl w:val="nil"/>
            </w:tcBorders>
            <w:shd w:val="clear" w:color="auto" w:fill="auto"/>
            <w:vAlign w:val="center"/>
          </w:tcPr>
          <w:p w14:paraId="48FA7833">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10000 </w:t>
            </w:r>
          </w:p>
        </w:tc>
        <w:tc>
          <w:tcPr>
            <w:tcW w:w="538" w:type="pct"/>
            <w:tcBorders>
              <w:tl2br w:val="nil"/>
              <w:tr2bl w:val="nil"/>
            </w:tcBorders>
            <w:shd w:val="clear" w:color="auto" w:fill="auto"/>
            <w:vAlign w:val="center"/>
          </w:tcPr>
          <w:p w14:paraId="28D2BE22">
            <w:pPr>
              <w:keepNext w:val="0"/>
              <w:keepLines w:val="0"/>
              <w:pageBreakBefore w:val="0"/>
              <w:widowControl/>
              <w:suppressLineNumbers w:val="0"/>
              <w:kinsoku/>
              <w:wordWrap/>
              <w:overflowPunct/>
              <w:topLinePunct w:val="0"/>
              <w:autoSpaceDE/>
              <w:autoSpaceDN/>
              <w:bidi w:val="0"/>
              <w:adjustRightInd/>
              <w:snapToGrid/>
              <w:spacing w:line="286"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江苏白玫糖业有限公司</w:t>
            </w:r>
          </w:p>
        </w:tc>
        <w:tc>
          <w:tcPr>
            <w:tcW w:w="240" w:type="pct"/>
            <w:tcBorders>
              <w:tl2br w:val="nil"/>
              <w:tr2bl w:val="nil"/>
            </w:tcBorders>
            <w:shd w:val="clear" w:color="auto" w:fill="auto"/>
            <w:vAlign w:val="center"/>
          </w:tcPr>
          <w:p w14:paraId="4AECBE00">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民企</w:t>
            </w:r>
          </w:p>
        </w:tc>
        <w:tc>
          <w:tcPr>
            <w:tcW w:w="250" w:type="pct"/>
            <w:tcBorders>
              <w:tl2br w:val="nil"/>
              <w:tr2bl w:val="nil"/>
            </w:tcBorders>
            <w:shd w:val="clear" w:color="auto" w:fill="auto"/>
            <w:vAlign w:val="center"/>
          </w:tcPr>
          <w:p w14:paraId="1566BC4A">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新列</w:t>
            </w:r>
          </w:p>
        </w:tc>
        <w:tc>
          <w:tcPr>
            <w:tcW w:w="421" w:type="pct"/>
            <w:tcBorders>
              <w:tl2br w:val="nil"/>
              <w:tr2bl w:val="nil"/>
            </w:tcBorders>
            <w:shd w:val="clear" w:color="auto" w:fill="auto"/>
            <w:vAlign w:val="center"/>
          </w:tcPr>
          <w:p w14:paraId="0F80E111">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王家营街道</w:t>
            </w:r>
          </w:p>
        </w:tc>
      </w:tr>
      <w:tr w14:paraId="5093037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98" w:type="pct"/>
            <w:tcBorders>
              <w:tl2br w:val="nil"/>
              <w:tr2bl w:val="nil"/>
            </w:tcBorders>
            <w:shd w:val="clear" w:color="auto" w:fill="FFFFFF"/>
            <w:vAlign w:val="center"/>
          </w:tcPr>
          <w:p w14:paraId="60BA5010">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45</w:t>
            </w:r>
          </w:p>
        </w:tc>
        <w:tc>
          <w:tcPr>
            <w:tcW w:w="645" w:type="pct"/>
            <w:tcBorders>
              <w:tl2br w:val="nil"/>
              <w:tr2bl w:val="nil"/>
            </w:tcBorders>
            <w:shd w:val="clear" w:color="auto" w:fill="auto"/>
            <w:vAlign w:val="center"/>
          </w:tcPr>
          <w:p w14:paraId="123288CB">
            <w:pPr>
              <w:keepNext w:val="0"/>
              <w:keepLines w:val="0"/>
              <w:pageBreakBefore w:val="0"/>
              <w:widowControl/>
              <w:suppressLineNumbers w:val="0"/>
              <w:kinsoku/>
              <w:wordWrap/>
              <w:overflowPunct/>
              <w:topLinePunct w:val="0"/>
              <w:autoSpaceDE/>
              <w:autoSpaceDN/>
              <w:bidi w:val="0"/>
              <w:adjustRightInd/>
              <w:snapToGrid/>
              <w:spacing w:line="286" w:lineRule="exact"/>
              <w:jc w:val="left"/>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联东U谷·淮安高新区智能装备科技园</w:t>
            </w:r>
          </w:p>
        </w:tc>
        <w:tc>
          <w:tcPr>
            <w:tcW w:w="1306" w:type="pct"/>
            <w:tcBorders>
              <w:tl2br w:val="nil"/>
              <w:tr2bl w:val="nil"/>
            </w:tcBorders>
            <w:shd w:val="clear" w:color="auto" w:fill="auto"/>
            <w:vAlign w:val="center"/>
          </w:tcPr>
          <w:p w14:paraId="2D9E13A3">
            <w:pPr>
              <w:keepNext w:val="0"/>
              <w:keepLines w:val="0"/>
              <w:pageBreakBefore w:val="0"/>
              <w:widowControl/>
              <w:suppressLineNumbers w:val="0"/>
              <w:kinsoku/>
              <w:wordWrap/>
              <w:overflowPunct/>
              <w:topLinePunct w:val="0"/>
              <w:autoSpaceDE/>
              <w:autoSpaceDN/>
              <w:bidi w:val="0"/>
              <w:adjustRightInd/>
              <w:snapToGrid/>
              <w:spacing w:line="286" w:lineRule="exact"/>
              <w:jc w:val="left"/>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占地128亩，建筑面积5.5万平方米，建设智能制造厂房及相关辅助配套用房及设施，购置机械零部件生产机器等设备500台套，年加工1.1万吨机械零部件</w:t>
            </w:r>
          </w:p>
        </w:tc>
        <w:tc>
          <w:tcPr>
            <w:tcW w:w="389" w:type="pct"/>
            <w:tcBorders>
              <w:tl2br w:val="nil"/>
              <w:tr2bl w:val="nil"/>
            </w:tcBorders>
            <w:shd w:val="clear" w:color="auto" w:fill="auto"/>
            <w:vAlign w:val="center"/>
          </w:tcPr>
          <w:p w14:paraId="66E747E7">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2023-2025</w:t>
            </w:r>
          </w:p>
        </w:tc>
        <w:tc>
          <w:tcPr>
            <w:tcW w:w="293" w:type="pct"/>
            <w:tcBorders>
              <w:tl2br w:val="nil"/>
              <w:tr2bl w:val="nil"/>
            </w:tcBorders>
            <w:shd w:val="clear" w:color="auto" w:fill="auto"/>
            <w:noWrap/>
            <w:vAlign w:val="center"/>
          </w:tcPr>
          <w:p w14:paraId="37C36FE8">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100000 </w:t>
            </w:r>
          </w:p>
        </w:tc>
        <w:tc>
          <w:tcPr>
            <w:tcW w:w="352" w:type="pct"/>
            <w:tcBorders>
              <w:tl2br w:val="nil"/>
              <w:tr2bl w:val="nil"/>
            </w:tcBorders>
            <w:shd w:val="clear" w:color="auto" w:fill="auto"/>
            <w:vAlign w:val="center"/>
          </w:tcPr>
          <w:p w14:paraId="32BA5B1C">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70000 </w:t>
            </w:r>
          </w:p>
        </w:tc>
        <w:tc>
          <w:tcPr>
            <w:tcW w:w="362" w:type="pct"/>
            <w:tcBorders>
              <w:tl2br w:val="nil"/>
              <w:tr2bl w:val="nil"/>
            </w:tcBorders>
            <w:shd w:val="clear" w:color="auto" w:fill="auto"/>
            <w:vAlign w:val="center"/>
          </w:tcPr>
          <w:p w14:paraId="2B984F53">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30000 </w:t>
            </w:r>
          </w:p>
        </w:tc>
        <w:tc>
          <w:tcPr>
            <w:tcW w:w="538" w:type="pct"/>
            <w:tcBorders>
              <w:tl2br w:val="nil"/>
              <w:tr2bl w:val="nil"/>
            </w:tcBorders>
            <w:shd w:val="clear" w:color="auto" w:fill="auto"/>
            <w:vAlign w:val="center"/>
          </w:tcPr>
          <w:p w14:paraId="41A2A959">
            <w:pPr>
              <w:keepNext w:val="0"/>
              <w:keepLines w:val="0"/>
              <w:pageBreakBefore w:val="0"/>
              <w:widowControl/>
              <w:suppressLineNumbers w:val="0"/>
              <w:kinsoku/>
              <w:wordWrap/>
              <w:overflowPunct/>
              <w:topLinePunct w:val="0"/>
              <w:autoSpaceDE/>
              <w:autoSpaceDN/>
              <w:bidi w:val="0"/>
              <w:adjustRightInd/>
              <w:snapToGrid/>
              <w:spacing w:line="286"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spacing w:val="-6"/>
                <w:kern w:val="0"/>
                <w:sz w:val="20"/>
                <w:szCs w:val="20"/>
                <w:u w:val="none"/>
                <w:lang w:val="en-US" w:eastAsia="zh-CN" w:bidi="ar"/>
              </w:rPr>
              <w:t>北京联东投资（集团）有限公司</w:t>
            </w:r>
          </w:p>
        </w:tc>
        <w:tc>
          <w:tcPr>
            <w:tcW w:w="240" w:type="pct"/>
            <w:tcBorders>
              <w:tl2br w:val="nil"/>
              <w:tr2bl w:val="nil"/>
            </w:tcBorders>
            <w:shd w:val="clear" w:color="auto" w:fill="auto"/>
            <w:vAlign w:val="center"/>
          </w:tcPr>
          <w:p w14:paraId="18B3D8E7">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民企</w:t>
            </w:r>
          </w:p>
        </w:tc>
        <w:tc>
          <w:tcPr>
            <w:tcW w:w="250" w:type="pct"/>
            <w:tcBorders>
              <w:tl2br w:val="nil"/>
              <w:tr2bl w:val="nil"/>
            </w:tcBorders>
            <w:shd w:val="clear" w:color="auto" w:fill="auto"/>
            <w:vAlign w:val="center"/>
          </w:tcPr>
          <w:p w14:paraId="4B2AEA0A">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结转</w:t>
            </w:r>
          </w:p>
        </w:tc>
        <w:tc>
          <w:tcPr>
            <w:tcW w:w="421" w:type="pct"/>
            <w:tcBorders>
              <w:tl2br w:val="nil"/>
              <w:tr2bl w:val="nil"/>
            </w:tcBorders>
            <w:shd w:val="clear" w:color="auto" w:fill="FFFFFF"/>
            <w:vAlign w:val="center"/>
          </w:tcPr>
          <w:p w14:paraId="2DC4AB54">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高新区</w:t>
            </w:r>
          </w:p>
        </w:tc>
      </w:tr>
      <w:tr w14:paraId="3DFF98F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98" w:type="pct"/>
            <w:tcBorders>
              <w:tl2br w:val="nil"/>
              <w:tr2bl w:val="nil"/>
            </w:tcBorders>
            <w:shd w:val="clear" w:color="auto" w:fill="FFFFFF"/>
            <w:vAlign w:val="center"/>
          </w:tcPr>
          <w:p w14:paraId="2BEC8312">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46</w:t>
            </w:r>
          </w:p>
        </w:tc>
        <w:tc>
          <w:tcPr>
            <w:tcW w:w="645" w:type="pct"/>
            <w:tcBorders>
              <w:tl2br w:val="nil"/>
              <w:tr2bl w:val="nil"/>
            </w:tcBorders>
            <w:shd w:val="clear" w:color="auto" w:fill="auto"/>
            <w:vAlign w:val="center"/>
          </w:tcPr>
          <w:p w14:paraId="05817E58">
            <w:pPr>
              <w:keepNext w:val="0"/>
              <w:keepLines w:val="0"/>
              <w:pageBreakBefore w:val="0"/>
              <w:widowControl/>
              <w:suppressLineNumbers w:val="0"/>
              <w:kinsoku/>
              <w:wordWrap/>
              <w:overflowPunct/>
              <w:topLinePunct w:val="0"/>
              <w:autoSpaceDE/>
              <w:autoSpaceDN/>
              <w:bidi w:val="0"/>
              <w:adjustRightInd/>
              <w:snapToGrid/>
              <w:spacing w:line="286" w:lineRule="exact"/>
              <w:jc w:val="left"/>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母爱之都白酒</w:t>
            </w:r>
          </w:p>
        </w:tc>
        <w:tc>
          <w:tcPr>
            <w:tcW w:w="1306" w:type="pct"/>
            <w:tcBorders>
              <w:tl2br w:val="nil"/>
              <w:tr2bl w:val="nil"/>
            </w:tcBorders>
            <w:shd w:val="clear" w:color="auto" w:fill="auto"/>
            <w:vAlign w:val="center"/>
          </w:tcPr>
          <w:p w14:paraId="70FEA4CB">
            <w:pPr>
              <w:keepNext w:val="0"/>
              <w:keepLines w:val="0"/>
              <w:pageBreakBefore w:val="0"/>
              <w:widowControl/>
              <w:suppressLineNumbers w:val="0"/>
              <w:kinsoku/>
              <w:wordWrap/>
              <w:overflowPunct/>
              <w:topLinePunct w:val="0"/>
              <w:autoSpaceDE/>
              <w:autoSpaceDN/>
              <w:bidi w:val="0"/>
              <w:adjustRightInd/>
              <w:snapToGrid/>
              <w:spacing w:line="286" w:lineRule="exact"/>
              <w:jc w:val="left"/>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占地35亩，建筑面积2.95万平方米，新建厂房、研发楼等，购置发酵设备、陈酿设备、过滤设备、储酒设备、灌装流水线等设备，年产白酒2000吨</w:t>
            </w:r>
          </w:p>
        </w:tc>
        <w:tc>
          <w:tcPr>
            <w:tcW w:w="389" w:type="pct"/>
            <w:tcBorders>
              <w:tl2br w:val="nil"/>
              <w:tr2bl w:val="nil"/>
            </w:tcBorders>
            <w:shd w:val="clear" w:color="auto" w:fill="auto"/>
            <w:vAlign w:val="center"/>
          </w:tcPr>
          <w:p w14:paraId="482C1070">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2024-2025</w:t>
            </w:r>
          </w:p>
        </w:tc>
        <w:tc>
          <w:tcPr>
            <w:tcW w:w="293" w:type="pct"/>
            <w:tcBorders>
              <w:tl2br w:val="nil"/>
              <w:tr2bl w:val="nil"/>
            </w:tcBorders>
            <w:shd w:val="clear" w:color="auto" w:fill="auto"/>
            <w:vAlign w:val="center"/>
          </w:tcPr>
          <w:p w14:paraId="37DCF923">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15000 </w:t>
            </w:r>
          </w:p>
        </w:tc>
        <w:tc>
          <w:tcPr>
            <w:tcW w:w="352" w:type="pct"/>
            <w:tcBorders>
              <w:tl2br w:val="nil"/>
              <w:tr2bl w:val="nil"/>
            </w:tcBorders>
            <w:shd w:val="clear" w:color="auto" w:fill="auto"/>
            <w:vAlign w:val="center"/>
          </w:tcPr>
          <w:p w14:paraId="0FDC2E65">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4000 </w:t>
            </w:r>
          </w:p>
        </w:tc>
        <w:tc>
          <w:tcPr>
            <w:tcW w:w="362" w:type="pct"/>
            <w:tcBorders>
              <w:tl2br w:val="nil"/>
              <w:tr2bl w:val="nil"/>
            </w:tcBorders>
            <w:shd w:val="clear" w:color="auto" w:fill="auto"/>
            <w:vAlign w:val="center"/>
          </w:tcPr>
          <w:p w14:paraId="5BC56885">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11000 </w:t>
            </w:r>
          </w:p>
        </w:tc>
        <w:tc>
          <w:tcPr>
            <w:tcW w:w="538" w:type="pct"/>
            <w:tcBorders>
              <w:tl2br w:val="nil"/>
              <w:tr2bl w:val="nil"/>
            </w:tcBorders>
            <w:shd w:val="clear" w:color="auto" w:fill="auto"/>
            <w:vAlign w:val="center"/>
          </w:tcPr>
          <w:p w14:paraId="1445E079">
            <w:pPr>
              <w:keepNext w:val="0"/>
              <w:keepLines w:val="0"/>
              <w:pageBreakBefore w:val="0"/>
              <w:widowControl/>
              <w:suppressLineNumbers w:val="0"/>
              <w:kinsoku/>
              <w:wordWrap/>
              <w:overflowPunct/>
              <w:topLinePunct w:val="0"/>
              <w:autoSpaceDE/>
              <w:autoSpaceDN/>
              <w:bidi w:val="0"/>
              <w:adjustRightInd/>
              <w:snapToGrid/>
              <w:spacing w:line="286"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江苏母爱之都酒业有限公司</w:t>
            </w:r>
          </w:p>
        </w:tc>
        <w:tc>
          <w:tcPr>
            <w:tcW w:w="240" w:type="pct"/>
            <w:tcBorders>
              <w:tl2br w:val="nil"/>
              <w:tr2bl w:val="nil"/>
            </w:tcBorders>
            <w:shd w:val="clear" w:color="auto" w:fill="auto"/>
            <w:vAlign w:val="center"/>
          </w:tcPr>
          <w:p w14:paraId="5337ECE3">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民企</w:t>
            </w:r>
          </w:p>
        </w:tc>
        <w:tc>
          <w:tcPr>
            <w:tcW w:w="250" w:type="pct"/>
            <w:tcBorders>
              <w:tl2br w:val="nil"/>
              <w:tr2bl w:val="nil"/>
            </w:tcBorders>
            <w:shd w:val="clear" w:color="auto" w:fill="auto"/>
            <w:vAlign w:val="center"/>
          </w:tcPr>
          <w:p w14:paraId="744B946C">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新列</w:t>
            </w:r>
          </w:p>
        </w:tc>
        <w:tc>
          <w:tcPr>
            <w:tcW w:w="421" w:type="pct"/>
            <w:tcBorders>
              <w:tl2br w:val="nil"/>
              <w:tr2bl w:val="nil"/>
            </w:tcBorders>
            <w:shd w:val="clear" w:color="auto" w:fill="auto"/>
            <w:vAlign w:val="center"/>
          </w:tcPr>
          <w:p w14:paraId="3CF647AD">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渔沟镇</w:t>
            </w:r>
          </w:p>
        </w:tc>
      </w:tr>
      <w:tr w14:paraId="15A87AB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98" w:type="pct"/>
            <w:tcBorders>
              <w:tl2br w:val="nil"/>
              <w:tr2bl w:val="nil"/>
            </w:tcBorders>
            <w:shd w:val="clear" w:color="auto" w:fill="FFFFFF"/>
            <w:vAlign w:val="center"/>
          </w:tcPr>
          <w:p w14:paraId="39CB9F06">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47</w:t>
            </w:r>
          </w:p>
        </w:tc>
        <w:tc>
          <w:tcPr>
            <w:tcW w:w="645" w:type="pct"/>
            <w:tcBorders>
              <w:tl2br w:val="nil"/>
              <w:tr2bl w:val="nil"/>
            </w:tcBorders>
            <w:shd w:val="clear" w:color="auto" w:fill="auto"/>
            <w:vAlign w:val="center"/>
          </w:tcPr>
          <w:p w14:paraId="6E2628E4">
            <w:pPr>
              <w:keepNext w:val="0"/>
              <w:keepLines w:val="0"/>
              <w:pageBreakBefore w:val="0"/>
              <w:widowControl/>
              <w:suppressLineNumbers w:val="0"/>
              <w:kinsoku/>
              <w:wordWrap/>
              <w:overflowPunct/>
              <w:topLinePunct w:val="0"/>
              <w:autoSpaceDE/>
              <w:autoSpaceDN/>
              <w:bidi w:val="0"/>
              <w:adjustRightInd/>
              <w:snapToGrid/>
              <w:spacing w:line="286" w:lineRule="exact"/>
              <w:jc w:val="left"/>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美瑞嘉包装箱盒生产线</w:t>
            </w:r>
          </w:p>
        </w:tc>
        <w:tc>
          <w:tcPr>
            <w:tcW w:w="1306" w:type="pct"/>
            <w:tcBorders>
              <w:tl2br w:val="nil"/>
              <w:tr2bl w:val="nil"/>
            </w:tcBorders>
            <w:shd w:val="clear" w:color="auto" w:fill="auto"/>
            <w:vAlign w:val="center"/>
          </w:tcPr>
          <w:p w14:paraId="3019C9A0">
            <w:pPr>
              <w:keepNext w:val="0"/>
              <w:keepLines w:val="0"/>
              <w:pageBreakBefore w:val="0"/>
              <w:widowControl/>
              <w:suppressLineNumbers w:val="0"/>
              <w:kinsoku/>
              <w:wordWrap/>
              <w:overflowPunct/>
              <w:topLinePunct w:val="0"/>
              <w:autoSpaceDE/>
              <w:autoSpaceDN/>
              <w:bidi w:val="0"/>
              <w:adjustRightInd/>
              <w:snapToGrid/>
              <w:spacing w:line="286" w:lineRule="exact"/>
              <w:jc w:val="left"/>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占地7亩，建筑面积1.8万平方米，新建1栋厂房，购置北人双色胶印机、全自动水印机、全自动裱纸机、订箱机及辅助设施等设备共60台套，年产各类高档酒盒、酒箱500万只</w:t>
            </w:r>
          </w:p>
        </w:tc>
        <w:tc>
          <w:tcPr>
            <w:tcW w:w="389" w:type="pct"/>
            <w:tcBorders>
              <w:tl2br w:val="nil"/>
              <w:tr2bl w:val="nil"/>
            </w:tcBorders>
            <w:shd w:val="clear" w:color="auto" w:fill="auto"/>
            <w:vAlign w:val="center"/>
          </w:tcPr>
          <w:p w14:paraId="4CBF5034">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2024-2025</w:t>
            </w:r>
          </w:p>
        </w:tc>
        <w:tc>
          <w:tcPr>
            <w:tcW w:w="293" w:type="pct"/>
            <w:tcBorders>
              <w:tl2br w:val="nil"/>
              <w:tr2bl w:val="nil"/>
            </w:tcBorders>
            <w:shd w:val="clear" w:color="auto" w:fill="auto"/>
            <w:vAlign w:val="center"/>
          </w:tcPr>
          <w:p w14:paraId="5CA79F16">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10000 </w:t>
            </w:r>
          </w:p>
        </w:tc>
        <w:tc>
          <w:tcPr>
            <w:tcW w:w="352" w:type="pct"/>
            <w:tcBorders>
              <w:tl2br w:val="nil"/>
              <w:tr2bl w:val="nil"/>
            </w:tcBorders>
            <w:shd w:val="clear" w:color="auto" w:fill="auto"/>
            <w:vAlign w:val="center"/>
          </w:tcPr>
          <w:p w14:paraId="57072823">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2000 </w:t>
            </w:r>
          </w:p>
        </w:tc>
        <w:tc>
          <w:tcPr>
            <w:tcW w:w="362" w:type="pct"/>
            <w:tcBorders>
              <w:tl2br w:val="nil"/>
              <w:tr2bl w:val="nil"/>
            </w:tcBorders>
            <w:shd w:val="clear" w:color="auto" w:fill="auto"/>
            <w:vAlign w:val="center"/>
          </w:tcPr>
          <w:p w14:paraId="3119DC4A">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8000 </w:t>
            </w:r>
          </w:p>
        </w:tc>
        <w:tc>
          <w:tcPr>
            <w:tcW w:w="538" w:type="pct"/>
            <w:tcBorders>
              <w:tl2br w:val="nil"/>
              <w:tr2bl w:val="nil"/>
            </w:tcBorders>
            <w:shd w:val="clear" w:color="auto" w:fill="auto"/>
            <w:vAlign w:val="center"/>
          </w:tcPr>
          <w:p w14:paraId="06C5EE52">
            <w:pPr>
              <w:keepNext w:val="0"/>
              <w:keepLines w:val="0"/>
              <w:pageBreakBefore w:val="0"/>
              <w:widowControl/>
              <w:suppressLineNumbers w:val="0"/>
              <w:kinsoku/>
              <w:wordWrap/>
              <w:overflowPunct/>
              <w:topLinePunct w:val="0"/>
              <w:autoSpaceDE/>
              <w:autoSpaceDN/>
              <w:bidi w:val="0"/>
              <w:adjustRightInd/>
              <w:snapToGrid/>
              <w:spacing w:line="286"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江苏美瑞嘉包装有限公司</w:t>
            </w:r>
          </w:p>
        </w:tc>
        <w:tc>
          <w:tcPr>
            <w:tcW w:w="240" w:type="pct"/>
            <w:tcBorders>
              <w:tl2br w:val="nil"/>
              <w:tr2bl w:val="nil"/>
            </w:tcBorders>
            <w:shd w:val="clear" w:color="auto" w:fill="auto"/>
            <w:vAlign w:val="center"/>
          </w:tcPr>
          <w:p w14:paraId="192EE8A4">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民企</w:t>
            </w:r>
          </w:p>
        </w:tc>
        <w:tc>
          <w:tcPr>
            <w:tcW w:w="250" w:type="pct"/>
            <w:tcBorders>
              <w:tl2br w:val="nil"/>
              <w:tr2bl w:val="nil"/>
            </w:tcBorders>
            <w:shd w:val="clear" w:color="auto" w:fill="auto"/>
            <w:vAlign w:val="center"/>
          </w:tcPr>
          <w:p w14:paraId="61D40A20">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新列</w:t>
            </w:r>
          </w:p>
        </w:tc>
        <w:tc>
          <w:tcPr>
            <w:tcW w:w="421" w:type="pct"/>
            <w:tcBorders>
              <w:tl2br w:val="nil"/>
              <w:tr2bl w:val="nil"/>
            </w:tcBorders>
            <w:shd w:val="clear" w:color="auto" w:fill="FFFFFF"/>
            <w:vAlign w:val="center"/>
          </w:tcPr>
          <w:p w14:paraId="78A279CC">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高新区</w:t>
            </w:r>
          </w:p>
        </w:tc>
      </w:tr>
      <w:tr w14:paraId="7C70BE8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98" w:type="pct"/>
            <w:tcBorders>
              <w:tl2br w:val="nil"/>
              <w:tr2bl w:val="nil"/>
            </w:tcBorders>
            <w:shd w:val="clear" w:color="auto" w:fill="FFFFFF"/>
            <w:vAlign w:val="center"/>
          </w:tcPr>
          <w:p w14:paraId="749F38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48</w:t>
            </w:r>
          </w:p>
        </w:tc>
        <w:tc>
          <w:tcPr>
            <w:tcW w:w="645" w:type="pct"/>
            <w:tcBorders>
              <w:tl2br w:val="nil"/>
              <w:tr2bl w:val="nil"/>
            </w:tcBorders>
            <w:shd w:val="clear" w:color="auto" w:fill="auto"/>
            <w:vAlign w:val="center"/>
          </w:tcPr>
          <w:p w14:paraId="4931605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众盛科技高端石英石板材</w:t>
            </w:r>
          </w:p>
        </w:tc>
        <w:tc>
          <w:tcPr>
            <w:tcW w:w="1306" w:type="pct"/>
            <w:tcBorders>
              <w:tl2br w:val="nil"/>
              <w:tr2bl w:val="nil"/>
            </w:tcBorders>
            <w:shd w:val="clear" w:color="auto" w:fill="auto"/>
            <w:vAlign w:val="center"/>
          </w:tcPr>
          <w:p w14:paraId="3ADA13E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占地40亩，建筑面积2.4万平方米，新建厂房、办公楼、传达室等建筑，购置石英石成型线、磨线生产线共6条，年产高端石英石板材90万平方米</w:t>
            </w:r>
          </w:p>
        </w:tc>
        <w:tc>
          <w:tcPr>
            <w:tcW w:w="389" w:type="pct"/>
            <w:tcBorders>
              <w:tl2br w:val="nil"/>
              <w:tr2bl w:val="nil"/>
            </w:tcBorders>
            <w:shd w:val="clear" w:color="auto" w:fill="auto"/>
            <w:vAlign w:val="center"/>
          </w:tcPr>
          <w:p w14:paraId="3A7CE5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2024-2025</w:t>
            </w:r>
          </w:p>
        </w:tc>
        <w:tc>
          <w:tcPr>
            <w:tcW w:w="293" w:type="pct"/>
            <w:tcBorders>
              <w:tl2br w:val="nil"/>
              <w:tr2bl w:val="nil"/>
            </w:tcBorders>
            <w:shd w:val="clear" w:color="auto" w:fill="auto"/>
            <w:vAlign w:val="center"/>
          </w:tcPr>
          <w:p w14:paraId="0D7186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18000</w:t>
            </w:r>
          </w:p>
        </w:tc>
        <w:tc>
          <w:tcPr>
            <w:tcW w:w="352" w:type="pct"/>
            <w:tcBorders>
              <w:tl2br w:val="nil"/>
              <w:tr2bl w:val="nil"/>
            </w:tcBorders>
            <w:shd w:val="clear" w:color="auto" w:fill="auto"/>
            <w:vAlign w:val="center"/>
          </w:tcPr>
          <w:p w14:paraId="5501B9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12000</w:t>
            </w:r>
          </w:p>
        </w:tc>
        <w:tc>
          <w:tcPr>
            <w:tcW w:w="362" w:type="pct"/>
            <w:tcBorders>
              <w:tl2br w:val="nil"/>
              <w:tr2bl w:val="nil"/>
            </w:tcBorders>
            <w:shd w:val="clear" w:color="auto" w:fill="auto"/>
            <w:vAlign w:val="center"/>
          </w:tcPr>
          <w:p w14:paraId="7CD70E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6000</w:t>
            </w:r>
          </w:p>
        </w:tc>
        <w:tc>
          <w:tcPr>
            <w:tcW w:w="538" w:type="pct"/>
            <w:tcBorders>
              <w:tl2br w:val="nil"/>
              <w:tr2bl w:val="nil"/>
            </w:tcBorders>
            <w:shd w:val="clear" w:color="auto" w:fill="auto"/>
            <w:vAlign w:val="center"/>
          </w:tcPr>
          <w:p w14:paraId="40FA741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江苏众盛科技新材料有限公司</w:t>
            </w:r>
          </w:p>
        </w:tc>
        <w:tc>
          <w:tcPr>
            <w:tcW w:w="240" w:type="pct"/>
            <w:tcBorders>
              <w:tl2br w:val="nil"/>
              <w:tr2bl w:val="nil"/>
            </w:tcBorders>
            <w:shd w:val="clear" w:color="auto" w:fill="auto"/>
            <w:vAlign w:val="center"/>
          </w:tcPr>
          <w:p w14:paraId="44C86B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民企</w:t>
            </w:r>
          </w:p>
        </w:tc>
        <w:tc>
          <w:tcPr>
            <w:tcW w:w="250" w:type="pct"/>
            <w:tcBorders>
              <w:tl2br w:val="nil"/>
              <w:tr2bl w:val="nil"/>
            </w:tcBorders>
            <w:shd w:val="clear" w:color="auto" w:fill="auto"/>
            <w:vAlign w:val="center"/>
          </w:tcPr>
          <w:p w14:paraId="72EAB0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新列</w:t>
            </w:r>
          </w:p>
        </w:tc>
        <w:tc>
          <w:tcPr>
            <w:tcW w:w="421" w:type="pct"/>
            <w:tcBorders>
              <w:tl2br w:val="nil"/>
              <w:tr2bl w:val="nil"/>
            </w:tcBorders>
            <w:shd w:val="clear" w:color="auto" w:fill="auto"/>
            <w:vAlign w:val="center"/>
          </w:tcPr>
          <w:p w14:paraId="433057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徐溜镇</w:t>
            </w:r>
          </w:p>
        </w:tc>
      </w:tr>
      <w:tr w14:paraId="587742E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98" w:type="pct"/>
            <w:tcBorders>
              <w:tl2br w:val="nil"/>
              <w:tr2bl w:val="nil"/>
            </w:tcBorders>
            <w:shd w:val="clear" w:color="auto" w:fill="FFFFFF"/>
            <w:vAlign w:val="center"/>
          </w:tcPr>
          <w:p w14:paraId="0C5DE91A">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49</w:t>
            </w:r>
          </w:p>
        </w:tc>
        <w:tc>
          <w:tcPr>
            <w:tcW w:w="645" w:type="pct"/>
            <w:tcBorders>
              <w:tl2br w:val="nil"/>
              <w:tr2bl w:val="nil"/>
            </w:tcBorders>
            <w:shd w:val="clear" w:color="auto" w:fill="auto"/>
            <w:vAlign w:val="center"/>
          </w:tcPr>
          <w:p w14:paraId="2C74178A">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康谷食品（淮安）有</w:t>
            </w:r>
            <w:r>
              <w:rPr>
                <w:rFonts w:hint="default" w:ascii="Times New Roman" w:hAnsi="Times New Roman" w:cs="Times New Roman" w:eastAsiaTheme="majorEastAsia"/>
                <w:i w:val="0"/>
                <w:iCs w:val="0"/>
                <w:color w:val="000000"/>
                <w:spacing w:val="-6"/>
                <w:kern w:val="0"/>
                <w:sz w:val="20"/>
                <w:szCs w:val="20"/>
                <w:u w:val="none"/>
                <w:lang w:val="en-US" w:eastAsia="zh-CN" w:bidi="ar"/>
              </w:rPr>
              <w:t>限公司高端健康饮品</w:t>
            </w:r>
          </w:p>
        </w:tc>
        <w:tc>
          <w:tcPr>
            <w:tcW w:w="1306" w:type="pct"/>
            <w:tcBorders>
              <w:tl2br w:val="nil"/>
              <w:tr2bl w:val="nil"/>
            </w:tcBorders>
            <w:shd w:val="clear" w:color="auto" w:fill="auto"/>
            <w:vAlign w:val="center"/>
          </w:tcPr>
          <w:p w14:paraId="0947FAD1">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占地82亩，其中加工厂房占地30亩，新建高标准厂房1万平方米，种植基地占地52亩，主要种植黄瓜等果蔬原材料，用于食品加工，购置杀菌锅成套设备，超高温瞬时灭菌机，力桥机械－抓瓶机成套设备，全自动直线膜包机等设备30台，年产3000吨饮品、5000吨酱菜</w:t>
            </w:r>
          </w:p>
        </w:tc>
        <w:tc>
          <w:tcPr>
            <w:tcW w:w="389" w:type="pct"/>
            <w:tcBorders>
              <w:tl2br w:val="nil"/>
              <w:tr2bl w:val="nil"/>
            </w:tcBorders>
            <w:shd w:val="clear" w:color="auto" w:fill="auto"/>
            <w:vAlign w:val="center"/>
          </w:tcPr>
          <w:p w14:paraId="54D3C899">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2024-2025</w:t>
            </w:r>
          </w:p>
        </w:tc>
        <w:tc>
          <w:tcPr>
            <w:tcW w:w="293" w:type="pct"/>
            <w:tcBorders>
              <w:tl2br w:val="nil"/>
              <w:tr2bl w:val="nil"/>
            </w:tcBorders>
            <w:shd w:val="clear" w:color="auto" w:fill="auto"/>
            <w:vAlign w:val="center"/>
          </w:tcPr>
          <w:p w14:paraId="6F23B2C3">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11000 </w:t>
            </w:r>
          </w:p>
        </w:tc>
        <w:tc>
          <w:tcPr>
            <w:tcW w:w="352" w:type="pct"/>
            <w:tcBorders>
              <w:tl2br w:val="nil"/>
              <w:tr2bl w:val="nil"/>
            </w:tcBorders>
            <w:shd w:val="clear" w:color="auto" w:fill="auto"/>
            <w:vAlign w:val="center"/>
          </w:tcPr>
          <w:p w14:paraId="6864D0F8">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5500 </w:t>
            </w:r>
          </w:p>
        </w:tc>
        <w:tc>
          <w:tcPr>
            <w:tcW w:w="362" w:type="pct"/>
            <w:tcBorders>
              <w:tl2br w:val="nil"/>
              <w:tr2bl w:val="nil"/>
            </w:tcBorders>
            <w:shd w:val="clear" w:color="auto" w:fill="auto"/>
            <w:vAlign w:val="center"/>
          </w:tcPr>
          <w:p w14:paraId="573793B1">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5500 </w:t>
            </w:r>
          </w:p>
        </w:tc>
        <w:tc>
          <w:tcPr>
            <w:tcW w:w="538" w:type="pct"/>
            <w:tcBorders>
              <w:tl2br w:val="nil"/>
              <w:tr2bl w:val="nil"/>
            </w:tcBorders>
            <w:shd w:val="clear" w:color="auto" w:fill="auto"/>
            <w:vAlign w:val="center"/>
          </w:tcPr>
          <w:p w14:paraId="1EB4F01D">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康谷食品（淮安）有限公司</w:t>
            </w:r>
          </w:p>
        </w:tc>
        <w:tc>
          <w:tcPr>
            <w:tcW w:w="240" w:type="pct"/>
            <w:tcBorders>
              <w:tl2br w:val="nil"/>
              <w:tr2bl w:val="nil"/>
            </w:tcBorders>
            <w:shd w:val="clear" w:color="auto" w:fill="auto"/>
            <w:vAlign w:val="center"/>
          </w:tcPr>
          <w:p w14:paraId="079C2D78">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民企</w:t>
            </w:r>
          </w:p>
        </w:tc>
        <w:tc>
          <w:tcPr>
            <w:tcW w:w="250" w:type="pct"/>
            <w:tcBorders>
              <w:tl2br w:val="nil"/>
              <w:tr2bl w:val="nil"/>
            </w:tcBorders>
            <w:shd w:val="clear" w:color="auto" w:fill="auto"/>
            <w:vAlign w:val="center"/>
          </w:tcPr>
          <w:p w14:paraId="6B241C55">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新列</w:t>
            </w:r>
          </w:p>
        </w:tc>
        <w:tc>
          <w:tcPr>
            <w:tcW w:w="421" w:type="pct"/>
            <w:tcBorders>
              <w:tl2br w:val="nil"/>
              <w:tr2bl w:val="nil"/>
            </w:tcBorders>
            <w:shd w:val="clear" w:color="auto" w:fill="auto"/>
            <w:vAlign w:val="center"/>
          </w:tcPr>
          <w:p w14:paraId="320171C6">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丁集镇</w:t>
            </w:r>
          </w:p>
        </w:tc>
      </w:tr>
      <w:tr w14:paraId="1052ABE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98" w:type="pct"/>
            <w:tcBorders>
              <w:tl2br w:val="nil"/>
              <w:tr2bl w:val="nil"/>
            </w:tcBorders>
            <w:shd w:val="clear" w:color="auto" w:fill="FFFFFF"/>
            <w:vAlign w:val="center"/>
          </w:tcPr>
          <w:p w14:paraId="5AD683CA">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50</w:t>
            </w:r>
          </w:p>
        </w:tc>
        <w:tc>
          <w:tcPr>
            <w:tcW w:w="645" w:type="pct"/>
            <w:tcBorders>
              <w:tl2br w:val="nil"/>
              <w:tr2bl w:val="nil"/>
            </w:tcBorders>
            <w:shd w:val="clear" w:color="auto" w:fill="auto"/>
            <w:vAlign w:val="center"/>
          </w:tcPr>
          <w:p w14:paraId="236422D7">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日昇源稻米加工生产线及配套电商物流中心</w:t>
            </w:r>
          </w:p>
        </w:tc>
        <w:tc>
          <w:tcPr>
            <w:tcW w:w="1306" w:type="pct"/>
            <w:tcBorders>
              <w:tl2br w:val="nil"/>
              <w:tr2bl w:val="nil"/>
            </w:tcBorders>
            <w:shd w:val="clear" w:color="auto" w:fill="auto"/>
            <w:vAlign w:val="center"/>
          </w:tcPr>
          <w:p w14:paraId="78FA71E4">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占地24亩，建筑面积1.4万平方米，其中生产厂房7500平方米，仓库3200平方米，</w:t>
            </w:r>
            <w:r>
              <w:rPr>
                <w:rFonts w:hint="default" w:ascii="Times New Roman" w:hAnsi="Times New Roman" w:cs="Times New Roman" w:eastAsiaTheme="majorEastAsia"/>
                <w:i w:val="0"/>
                <w:iCs w:val="0"/>
                <w:color w:val="000000"/>
                <w:spacing w:val="-6"/>
                <w:kern w:val="0"/>
                <w:sz w:val="20"/>
                <w:szCs w:val="20"/>
                <w:u w:val="none"/>
                <w:lang w:val="en-US" w:eastAsia="zh-CN" w:bidi="ar"/>
              </w:rPr>
              <w:t>电商运营展示中心2400平方米，设施建筑面积900平方米；购置括旋振清理筛、去石机、智控变频砻谷机、智控变频砻谷机、立式碾米机、抛光机、包装机组等先进的稻谷加工设备165台套，年加工稻谷15万吨</w:t>
            </w:r>
          </w:p>
        </w:tc>
        <w:tc>
          <w:tcPr>
            <w:tcW w:w="389" w:type="pct"/>
            <w:tcBorders>
              <w:tl2br w:val="nil"/>
              <w:tr2bl w:val="nil"/>
            </w:tcBorders>
            <w:shd w:val="clear" w:color="auto" w:fill="auto"/>
            <w:vAlign w:val="center"/>
          </w:tcPr>
          <w:p w14:paraId="5B255C6B">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2024-2025</w:t>
            </w:r>
          </w:p>
        </w:tc>
        <w:tc>
          <w:tcPr>
            <w:tcW w:w="293" w:type="pct"/>
            <w:tcBorders>
              <w:tl2br w:val="nil"/>
              <w:tr2bl w:val="nil"/>
            </w:tcBorders>
            <w:shd w:val="clear" w:color="auto" w:fill="auto"/>
            <w:vAlign w:val="center"/>
          </w:tcPr>
          <w:p w14:paraId="7EF516D0">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11000</w:t>
            </w:r>
          </w:p>
        </w:tc>
        <w:tc>
          <w:tcPr>
            <w:tcW w:w="352" w:type="pct"/>
            <w:tcBorders>
              <w:tl2br w:val="nil"/>
              <w:tr2bl w:val="nil"/>
            </w:tcBorders>
            <w:shd w:val="clear" w:color="auto" w:fill="auto"/>
            <w:vAlign w:val="center"/>
          </w:tcPr>
          <w:p w14:paraId="09E5CFBE">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5700</w:t>
            </w:r>
          </w:p>
        </w:tc>
        <w:tc>
          <w:tcPr>
            <w:tcW w:w="362" w:type="pct"/>
            <w:tcBorders>
              <w:tl2br w:val="nil"/>
              <w:tr2bl w:val="nil"/>
            </w:tcBorders>
            <w:shd w:val="clear" w:color="auto" w:fill="auto"/>
            <w:vAlign w:val="center"/>
          </w:tcPr>
          <w:p w14:paraId="5B233FE5">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5300</w:t>
            </w:r>
          </w:p>
        </w:tc>
        <w:tc>
          <w:tcPr>
            <w:tcW w:w="538" w:type="pct"/>
            <w:tcBorders>
              <w:tl2br w:val="nil"/>
              <w:tr2bl w:val="nil"/>
            </w:tcBorders>
            <w:shd w:val="clear" w:color="auto" w:fill="auto"/>
            <w:vAlign w:val="center"/>
          </w:tcPr>
          <w:p w14:paraId="4AF48987">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江苏日昇源实业投资有限公司</w:t>
            </w:r>
          </w:p>
        </w:tc>
        <w:tc>
          <w:tcPr>
            <w:tcW w:w="240" w:type="pct"/>
            <w:tcBorders>
              <w:tl2br w:val="nil"/>
              <w:tr2bl w:val="nil"/>
            </w:tcBorders>
            <w:shd w:val="clear" w:color="auto" w:fill="auto"/>
            <w:vAlign w:val="center"/>
          </w:tcPr>
          <w:p w14:paraId="29A2926B">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民企</w:t>
            </w:r>
          </w:p>
        </w:tc>
        <w:tc>
          <w:tcPr>
            <w:tcW w:w="250" w:type="pct"/>
            <w:tcBorders>
              <w:tl2br w:val="nil"/>
              <w:tr2bl w:val="nil"/>
            </w:tcBorders>
            <w:shd w:val="clear" w:color="auto" w:fill="auto"/>
            <w:vAlign w:val="center"/>
          </w:tcPr>
          <w:p w14:paraId="1F263FB3">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新列</w:t>
            </w:r>
          </w:p>
        </w:tc>
        <w:tc>
          <w:tcPr>
            <w:tcW w:w="421" w:type="pct"/>
            <w:tcBorders>
              <w:tl2br w:val="nil"/>
              <w:tr2bl w:val="nil"/>
            </w:tcBorders>
            <w:shd w:val="clear" w:color="auto" w:fill="auto"/>
            <w:vAlign w:val="center"/>
          </w:tcPr>
          <w:p w14:paraId="202006EE">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刘老庄镇</w:t>
            </w:r>
          </w:p>
        </w:tc>
      </w:tr>
      <w:tr w14:paraId="3FA2A06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98" w:type="pct"/>
            <w:tcBorders>
              <w:tl2br w:val="nil"/>
              <w:tr2bl w:val="nil"/>
            </w:tcBorders>
            <w:shd w:val="clear" w:color="auto" w:fill="FFFFFF"/>
            <w:vAlign w:val="center"/>
          </w:tcPr>
          <w:p w14:paraId="4AA2AAB8">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51</w:t>
            </w:r>
          </w:p>
        </w:tc>
        <w:tc>
          <w:tcPr>
            <w:tcW w:w="645" w:type="pct"/>
            <w:tcBorders>
              <w:tl2br w:val="nil"/>
              <w:tr2bl w:val="nil"/>
            </w:tcBorders>
            <w:shd w:val="clear" w:color="auto" w:fill="auto"/>
            <w:vAlign w:val="center"/>
          </w:tcPr>
          <w:p w14:paraId="02854097">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金六塘纺织粘胶布产线技改</w:t>
            </w:r>
          </w:p>
        </w:tc>
        <w:tc>
          <w:tcPr>
            <w:tcW w:w="1306" w:type="pct"/>
            <w:tcBorders>
              <w:tl2br w:val="nil"/>
              <w:tr2bl w:val="nil"/>
            </w:tcBorders>
            <w:shd w:val="clear" w:color="auto" w:fill="auto"/>
            <w:vAlign w:val="center"/>
          </w:tcPr>
          <w:p w14:paraId="1E6CEAD2">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占地约30亩，在原有厂区内新建8000平方米厂房，升级改造厂房约2.7万平方米，购置新型自动化纺织设备，包括并条机、高速整经机、浆纱机、喷气织机等500台套，年产3000万米粘胶布</w:t>
            </w:r>
          </w:p>
        </w:tc>
        <w:tc>
          <w:tcPr>
            <w:tcW w:w="389" w:type="pct"/>
            <w:tcBorders>
              <w:tl2br w:val="nil"/>
              <w:tr2bl w:val="nil"/>
            </w:tcBorders>
            <w:shd w:val="clear" w:color="auto" w:fill="auto"/>
            <w:vAlign w:val="center"/>
          </w:tcPr>
          <w:p w14:paraId="06C740C6">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2024-2025</w:t>
            </w:r>
          </w:p>
        </w:tc>
        <w:tc>
          <w:tcPr>
            <w:tcW w:w="293" w:type="pct"/>
            <w:tcBorders>
              <w:tl2br w:val="nil"/>
              <w:tr2bl w:val="nil"/>
            </w:tcBorders>
            <w:shd w:val="clear" w:color="auto" w:fill="auto"/>
            <w:vAlign w:val="center"/>
          </w:tcPr>
          <w:p w14:paraId="0201704E">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10000</w:t>
            </w:r>
          </w:p>
        </w:tc>
        <w:tc>
          <w:tcPr>
            <w:tcW w:w="352" w:type="pct"/>
            <w:tcBorders>
              <w:tl2br w:val="nil"/>
              <w:tr2bl w:val="nil"/>
            </w:tcBorders>
            <w:shd w:val="clear" w:color="auto" w:fill="auto"/>
            <w:vAlign w:val="center"/>
          </w:tcPr>
          <w:p w14:paraId="54534F1F">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6000</w:t>
            </w:r>
          </w:p>
        </w:tc>
        <w:tc>
          <w:tcPr>
            <w:tcW w:w="362" w:type="pct"/>
            <w:tcBorders>
              <w:tl2br w:val="nil"/>
              <w:tr2bl w:val="nil"/>
            </w:tcBorders>
            <w:shd w:val="clear" w:color="auto" w:fill="auto"/>
            <w:vAlign w:val="center"/>
          </w:tcPr>
          <w:p w14:paraId="1A951DD8">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4000</w:t>
            </w:r>
          </w:p>
        </w:tc>
        <w:tc>
          <w:tcPr>
            <w:tcW w:w="538" w:type="pct"/>
            <w:tcBorders>
              <w:tl2br w:val="nil"/>
              <w:tr2bl w:val="nil"/>
            </w:tcBorders>
            <w:shd w:val="clear" w:color="auto" w:fill="auto"/>
            <w:vAlign w:val="center"/>
          </w:tcPr>
          <w:p w14:paraId="59D5C8F4">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淮安金六塘纺织有限公司</w:t>
            </w:r>
          </w:p>
        </w:tc>
        <w:tc>
          <w:tcPr>
            <w:tcW w:w="240" w:type="pct"/>
            <w:tcBorders>
              <w:tl2br w:val="nil"/>
              <w:tr2bl w:val="nil"/>
            </w:tcBorders>
            <w:shd w:val="clear" w:color="auto" w:fill="auto"/>
            <w:vAlign w:val="center"/>
          </w:tcPr>
          <w:p w14:paraId="3D053D77">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民企</w:t>
            </w:r>
          </w:p>
        </w:tc>
        <w:tc>
          <w:tcPr>
            <w:tcW w:w="250" w:type="pct"/>
            <w:tcBorders>
              <w:tl2br w:val="nil"/>
              <w:tr2bl w:val="nil"/>
            </w:tcBorders>
            <w:shd w:val="clear" w:color="auto" w:fill="auto"/>
            <w:vAlign w:val="center"/>
          </w:tcPr>
          <w:p w14:paraId="62837844">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新列</w:t>
            </w:r>
          </w:p>
        </w:tc>
        <w:tc>
          <w:tcPr>
            <w:tcW w:w="421" w:type="pct"/>
            <w:tcBorders>
              <w:tl2br w:val="nil"/>
              <w:tr2bl w:val="nil"/>
            </w:tcBorders>
            <w:shd w:val="clear" w:color="auto" w:fill="auto"/>
            <w:vAlign w:val="center"/>
          </w:tcPr>
          <w:p w14:paraId="34E8832B">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刘老庄镇</w:t>
            </w:r>
          </w:p>
        </w:tc>
      </w:tr>
      <w:tr w14:paraId="0FAE78C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98" w:type="pct"/>
            <w:tcBorders>
              <w:tl2br w:val="nil"/>
              <w:tr2bl w:val="nil"/>
            </w:tcBorders>
            <w:shd w:val="clear" w:color="auto" w:fill="FFFFFF"/>
            <w:vAlign w:val="center"/>
          </w:tcPr>
          <w:p w14:paraId="70EADDFA">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52</w:t>
            </w:r>
          </w:p>
        </w:tc>
        <w:tc>
          <w:tcPr>
            <w:tcW w:w="645" w:type="pct"/>
            <w:tcBorders>
              <w:tl2br w:val="nil"/>
              <w:tr2bl w:val="nil"/>
            </w:tcBorders>
            <w:shd w:val="clear" w:color="auto" w:fill="auto"/>
            <w:vAlign w:val="center"/>
          </w:tcPr>
          <w:p w14:paraId="130DF23E">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盛远粮食储备新建7.39万吨粮库</w:t>
            </w:r>
          </w:p>
        </w:tc>
        <w:tc>
          <w:tcPr>
            <w:tcW w:w="1306" w:type="pct"/>
            <w:tcBorders>
              <w:tl2br w:val="nil"/>
              <w:tr2bl w:val="nil"/>
            </w:tcBorders>
            <w:shd w:val="clear" w:color="auto" w:fill="auto"/>
            <w:vAlign w:val="center"/>
          </w:tcPr>
          <w:p w14:paraId="7E5E266A">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占地67.8亩，设计仓容量约7.39万吨，建筑面积1.72万平方米。新建1-8号现代化高标准粮仓，存粮系统、检化验设备、机械设备、智能化系统等。生产辅助设施及公共配套设施，主要包括器材库，配电房、制氮机房、消防给水站、服务用房等</w:t>
            </w:r>
          </w:p>
        </w:tc>
        <w:tc>
          <w:tcPr>
            <w:tcW w:w="389" w:type="pct"/>
            <w:tcBorders>
              <w:tl2br w:val="nil"/>
              <w:tr2bl w:val="nil"/>
            </w:tcBorders>
            <w:shd w:val="clear" w:color="auto" w:fill="auto"/>
            <w:vAlign w:val="center"/>
          </w:tcPr>
          <w:p w14:paraId="47A69B01">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2025 </w:t>
            </w:r>
          </w:p>
        </w:tc>
        <w:tc>
          <w:tcPr>
            <w:tcW w:w="293" w:type="pct"/>
            <w:tcBorders>
              <w:tl2br w:val="nil"/>
              <w:tr2bl w:val="nil"/>
            </w:tcBorders>
            <w:shd w:val="clear" w:color="auto" w:fill="auto"/>
            <w:vAlign w:val="center"/>
          </w:tcPr>
          <w:p w14:paraId="6515B806">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12575 </w:t>
            </w:r>
          </w:p>
        </w:tc>
        <w:tc>
          <w:tcPr>
            <w:tcW w:w="352" w:type="pct"/>
            <w:tcBorders>
              <w:tl2br w:val="nil"/>
              <w:tr2bl w:val="nil"/>
            </w:tcBorders>
            <w:shd w:val="clear" w:color="auto" w:fill="auto"/>
            <w:vAlign w:val="center"/>
          </w:tcPr>
          <w:p w14:paraId="06893E27">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w:t>
            </w:r>
          </w:p>
        </w:tc>
        <w:tc>
          <w:tcPr>
            <w:tcW w:w="362" w:type="pct"/>
            <w:tcBorders>
              <w:tl2br w:val="nil"/>
              <w:tr2bl w:val="nil"/>
            </w:tcBorders>
            <w:shd w:val="clear" w:color="auto" w:fill="auto"/>
            <w:vAlign w:val="center"/>
          </w:tcPr>
          <w:p w14:paraId="210FA486">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12575 </w:t>
            </w:r>
          </w:p>
        </w:tc>
        <w:tc>
          <w:tcPr>
            <w:tcW w:w="538" w:type="pct"/>
            <w:tcBorders>
              <w:tl2br w:val="nil"/>
              <w:tr2bl w:val="nil"/>
            </w:tcBorders>
            <w:shd w:val="clear" w:color="auto" w:fill="auto"/>
            <w:vAlign w:val="center"/>
          </w:tcPr>
          <w:p w14:paraId="37F1FE21">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淮安市盛远粮食储备有限公司</w:t>
            </w:r>
          </w:p>
        </w:tc>
        <w:tc>
          <w:tcPr>
            <w:tcW w:w="240" w:type="pct"/>
            <w:tcBorders>
              <w:tl2br w:val="nil"/>
              <w:tr2bl w:val="nil"/>
            </w:tcBorders>
            <w:shd w:val="clear" w:color="auto" w:fill="auto"/>
            <w:vAlign w:val="center"/>
          </w:tcPr>
          <w:p w14:paraId="56B58F6B">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民企</w:t>
            </w:r>
          </w:p>
        </w:tc>
        <w:tc>
          <w:tcPr>
            <w:tcW w:w="250" w:type="pct"/>
            <w:tcBorders>
              <w:tl2br w:val="nil"/>
              <w:tr2bl w:val="nil"/>
            </w:tcBorders>
            <w:shd w:val="clear" w:color="auto" w:fill="auto"/>
            <w:vAlign w:val="center"/>
          </w:tcPr>
          <w:p w14:paraId="30A751D4">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新列</w:t>
            </w:r>
          </w:p>
        </w:tc>
        <w:tc>
          <w:tcPr>
            <w:tcW w:w="421" w:type="pct"/>
            <w:tcBorders>
              <w:tl2br w:val="nil"/>
              <w:tr2bl w:val="nil"/>
            </w:tcBorders>
            <w:shd w:val="clear" w:color="auto" w:fill="auto"/>
            <w:vAlign w:val="center"/>
          </w:tcPr>
          <w:p w14:paraId="57E194B6">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三树镇</w:t>
            </w:r>
          </w:p>
        </w:tc>
      </w:tr>
      <w:tr w14:paraId="47F48DE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1805" w:hRule="atLeast"/>
        </w:trPr>
        <w:tc>
          <w:tcPr>
            <w:tcW w:w="198" w:type="pct"/>
            <w:tcBorders>
              <w:tl2br w:val="nil"/>
              <w:tr2bl w:val="nil"/>
            </w:tcBorders>
            <w:shd w:val="clear" w:color="auto" w:fill="FFFFFF"/>
            <w:vAlign w:val="center"/>
          </w:tcPr>
          <w:p w14:paraId="6F2C67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53</w:t>
            </w:r>
          </w:p>
        </w:tc>
        <w:tc>
          <w:tcPr>
            <w:tcW w:w="645" w:type="pct"/>
            <w:tcBorders>
              <w:tl2br w:val="nil"/>
              <w:tr2bl w:val="nil"/>
            </w:tcBorders>
            <w:shd w:val="clear" w:color="auto" w:fill="auto"/>
            <w:vAlign w:val="center"/>
          </w:tcPr>
          <w:p w14:paraId="2F99D67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红光教育淮安市中小学劳动教育与综合实践基地</w:t>
            </w:r>
          </w:p>
        </w:tc>
        <w:tc>
          <w:tcPr>
            <w:tcW w:w="1306" w:type="pct"/>
            <w:tcBorders>
              <w:tl2br w:val="nil"/>
              <w:tr2bl w:val="nil"/>
            </w:tcBorders>
            <w:shd w:val="clear" w:color="auto" w:fill="auto"/>
            <w:vAlign w:val="center"/>
          </w:tcPr>
          <w:p w14:paraId="7831071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占地12.6亩，建筑面积1.86万平方米，配套建设有三层综合教学楼1栋、综合实践馆1栋、五层宿舍楼2栋，包含宿舍、教学课堂、实验室、阅读室、羽毛球场、乒乓球室、大型会议室等配套设施</w:t>
            </w:r>
          </w:p>
        </w:tc>
        <w:tc>
          <w:tcPr>
            <w:tcW w:w="389" w:type="pct"/>
            <w:tcBorders>
              <w:tl2br w:val="nil"/>
              <w:tr2bl w:val="nil"/>
            </w:tcBorders>
            <w:shd w:val="clear" w:color="auto" w:fill="auto"/>
            <w:vAlign w:val="center"/>
          </w:tcPr>
          <w:p w14:paraId="3D6779A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2024-2025</w:t>
            </w:r>
          </w:p>
        </w:tc>
        <w:tc>
          <w:tcPr>
            <w:tcW w:w="293" w:type="pct"/>
            <w:tcBorders>
              <w:tl2br w:val="nil"/>
              <w:tr2bl w:val="nil"/>
            </w:tcBorders>
            <w:shd w:val="clear" w:color="auto" w:fill="auto"/>
            <w:vAlign w:val="center"/>
          </w:tcPr>
          <w:p w14:paraId="2964A0F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12000 </w:t>
            </w:r>
          </w:p>
        </w:tc>
        <w:tc>
          <w:tcPr>
            <w:tcW w:w="352" w:type="pct"/>
            <w:tcBorders>
              <w:tl2br w:val="nil"/>
              <w:tr2bl w:val="nil"/>
            </w:tcBorders>
            <w:shd w:val="clear" w:color="auto" w:fill="auto"/>
            <w:vAlign w:val="center"/>
          </w:tcPr>
          <w:p w14:paraId="046D93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1500 </w:t>
            </w:r>
          </w:p>
        </w:tc>
        <w:tc>
          <w:tcPr>
            <w:tcW w:w="362" w:type="pct"/>
            <w:tcBorders>
              <w:tl2br w:val="nil"/>
              <w:tr2bl w:val="nil"/>
            </w:tcBorders>
            <w:shd w:val="clear" w:color="auto" w:fill="auto"/>
            <w:vAlign w:val="center"/>
          </w:tcPr>
          <w:p w14:paraId="3FC435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10500 </w:t>
            </w:r>
          </w:p>
        </w:tc>
        <w:tc>
          <w:tcPr>
            <w:tcW w:w="538" w:type="pct"/>
            <w:tcBorders>
              <w:tl2br w:val="nil"/>
              <w:tr2bl w:val="nil"/>
            </w:tcBorders>
            <w:shd w:val="clear" w:color="auto" w:fill="auto"/>
            <w:vAlign w:val="center"/>
          </w:tcPr>
          <w:p w14:paraId="15A70A1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spacing w:val="-11"/>
                <w:kern w:val="0"/>
                <w:sz w:val="20"/>
                <w:szCs w:val="20"/>
                <w:u w:val="none"/>
                <w:lang w:val="en-US" w:eastAsia="zh-CN" w:bidi="ar"/>
              </w:rPr>
              <w:t>淮安市红光教育投资发展有限公司</w:t>
            </w:r>
          </w:p>
        </w:tc>
        <w:tc>
          <w:tcPr>
            <w:tcW w:w="240" w:type="pct"/>
            <w:tcBorders>
              <w:tl2br w:val="nil"/>
              <w:tr2bl w:val="nil"/>
            </w:tcBorders>
            <w:shd w:val="clear" w:color="auto" w:fill="auto"/>
            <w:vAlign w:val="center"/>
          </w:tcPr>
          <w:p w14:paraId="2C5EAB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民企</w:t>
            </w:r>
          </w:p>
        </w:tc>
        <w:tc>
          <w:tcPr>
            <w:tcW w:w="250" w:type="pct"/>
            <w:tcBorders>
              <w:tl2br w:val="nil"/>
              <w:tr2bl w:val="nil"/>
            </w:tcBorders>
            <w:shd w:val="clear" w:color="auto" w:fill="auto"/>
            <w:vAlign w:val="center"/>
          </w:tcPr>
          <w:p w14:paraId="7A4149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新列</w:t>
            </w:r>
          </w:p>
        </w:tc>
        <w:tc>
          <w:tcPr>
            <w:tcW w:w="421" w:type="pct"/>
            <w:tcBorders>
              <w:tl2br w:val="nil"/>
              <w:tr2bl w:val="nil"/>
            </w:tcBorders>
            <w:shd w:val="clear" w:color="auto" w:fill="auto"/>
            <w:vAlign w:val="center"/>
          </w:tcPr>
          <w:p w14:paraId="164873A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长江路街道</w:t>
            </w:r>
          </w:p>
        </w:tc>
      </w:tr>
      <w:tr w14:paraId="0946CFA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1927" w:hRule="atLeast"/>
        </w:trPr>
        <w:tc>
          <w:tcPr>
            <w:tcW w:w="198" w:type="pct"/>
            <w:tcBorders>
              <w:tl2br w:val="nil"/>
              <w:tr2bl w:val="nil"/>
            </w:tcBorders>
            <w:shd w:val="clear" w:color="auto" w:fill="FFFFFF"/>
            <w:vAlign w:val="center"/>
          </w:tcPr>
          <w:p w14:paraId="397509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54</w:t>
            </w:r>
          </w:p>
        </w:tc>
        <w:tc>
          <w:tcPr>
            <w:tcW w:w="645" w:type="pct"/>
            <w:tcBorders>
              <w:tl2br w:val="nil"/>
              <w:tr2bl w:val="nil"/>
            </w:tcBorders>
            <w:shd w:val="clear" w:color="auto" w:fill="auto"/>
            <w:vAlign w:val="center"/>
          </w:tcPr>
          <w:p w14:paraId="565F5BB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spacing w:val="-6"/>
                <w:kern w:val="0"/>
                <w:sz w:val="20"/>
                <w:szCs w:val="20"/>
                <w:u w:val="none"/>
                <w:lang w:val="en-US" w:eastAsia="zh-CN" w:bidi="ar"/>
              </w:rPr>
              <w:t>江淮集团创业孵化园</w:t>
            </w:r>
          </w:p>
        </w:tc>
        <w:tc>
          <w:tcPr>
            <w:tcW w:w="1306" w:type="pct"/>
            <w:tcBorders>
              <w:tl2br w:val="nil"/>
              <w:tr2bl w:val="nil"/>
            </w:tcBorders>
            <w:shd w:val="clear" w:color="auto" w:fill="auto"/>
            <w:vAlign w:val="center"/>
          </w:tcPr>
          <w:p w14:paraId="3D26A02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占地约8亩，新建1.1万平方米商务办公用房7幢，其中9层商务办公用房1幢，3层商务办公用房6幢，内含商业酒店、商务用房、会议室等设施，主要用途为商业综合体管理服务和为初创企业或创业者提供创业培训、创业孵化等服务</w:t>
            </w:r>
          </w:p>
        </w:tc>
        <w:tc>
          <w:tcPr>
            <w:tcW w:w="389" w:type="pct"/>
            <w:tcBorders>
              <w:tl2br w:val="nil"/>
              <w:tr2bl w:val="nil"/>
            </w:tcBorders>
            <w:shd w:val="clear" w:color="auto" w:fill="auto"/>
            <w:vAlign w:val="center"/>
          </w:tcPr>
          <w:p w14:paraId="27D828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2025</w:t>
            </w:r>
          </w:p>
        </w:tc>
        <w:tc>
          <w:tcPr>
            <w:tcW w:w="293" w:type="pct"/>
            <w:tcBorders>
              <w:tl2br w:val="nil"/>
              <w:tr2bl w:val="nil"/>
            </w:tcBorders>
            <w:shd w:val="clear" w:color="auto" w:fill="auto"/>
            <w:vAlign w:val="center"/>
          </w:tcPr>
          <w:p w14:paraId="113DB5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12000 </w:t>
            </w:r>
          </w:p>
        </w:tc>
        <w:tc>
          <w:tcPr>
            <w:tcW w:w="352" w:type="pct"/>
            <w:tcBorders>
              <w:tl2br w:val="nil"/>
              <w:tr2bl w:val="nil"/>
            </w:tcBorders>
            <w:shd w:val="clear" w:color="auto" w:fill="auto"/>
            <w:vAlign w:val="center"/>
          </w:tcPr>
          <w:p w14:paraId="4C207D5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w:t>
            </w:r>
          </w:p>
        </w:tc>
        <w:tc>
          <w:tcPr>
            <w:tcW w:w="362" w:type="pct"/>
            <w:tcBorders>
              <w:tl2br w:val="nil"/>
              <w:tr2bl w:val="nil"/>
            </w:tcBorders>
            <w:shd w:val="clear" w:color="auto" w:fill="auto"/>
            <w:vAlign w:val="center"/>
          </w:tcPr>
          <w:p w14:paraId="10C7C8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12000 </w:t>
            </w:r>
          </w:p>
        </w:tc>
        <w:tc>
          <w:tcPr>
            <w:tcW w:w="538" w:type="pct"/>
            <w:tcBorders>
              <w:tl2br w:val="nil"/>
              <w:tr2bl w:val="nil"/>
            </w:tcBorders>
            <w:shd w:val="clear" w:color="auto" w:fill="auto"/>
            <w:vAlign w:val="center"/>
          </w:tcPr>
          <w:p w14:paraId="487AA3C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淮安市江淮房地产开发有限公司</w:t>
            </w:r>
          </w:p>
        </w:tc>
        <w:tc>
          <w:tcPr>
            <w:tcW w:w="240" w:type="pct"/>
            <w:tcBorders>
              <w:tl2br w:val="nil"/>
              <w:tr2bl w:val="nil"/>
            </w:tcBorders>
            <w:shd w:val="clear" w:color="auto" w:fill="auto"/>
            <w:vAlign w:val="center"/>
          </w:tcPr>
          <w:p w14:paraId="2CB33A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民企</w:t>
            </w:r>
          </w:p>
        </w:tc>
        <w:tc>
          <w:tcPr>
            <w:tcW w:w="250" w:type="pct"/>
            <w:tcBorders>
              <w:tl2br w:val="nil"/>
              <w:tr2bl w:val="nil"/>
            </w:tcBorders>
            <w:shd w:val="clear" w:color="auto" w:fill="auto"/>
            <w:vAlign w:val="center"/>
          </w:tcPr>
          <w:p w14:paraId="19030D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新列</w:t>
            </w:r>
          </w:p>
        </w:tc>
        <w:tc>
          <w:tcPr>
            <w:tcW w:w="421" w:type="pct"/>
            <w:tcBorders>
              <w:tl2br w:val="nil"/>
              <w:tr2bl w:val="nil"/>
            </w:tcBorders>
            <w:shd w:val="clear" w:color="auto" w:fill="auto"/>
            <w:vAlign w:val="center"/>
          </w:tcPr>
          <w:p w14:paraId="409B95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王家营街道</w:t>
            </w:r>
          </w:p>
        </w:tc>
      </w:tr>
      <w:tr w14:paraId="52C3FFC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1778" w:hRule="atLeast"/>
        </w:trPr>
        <w:tc>
          <w:tcPr>
            <w:tcW w:w="198" w:type="pct"/>
            <w:tcBorders>
              <w:tl2br w:val="nil"/>
              <w:tr2bl w:val="nil"/>
            </w:tcBorders>
            <w:shd w:val="clear" w:color="auto" w:fill="FFFFFF"/>
            <w:vAlign w:val="center"/>
          </w:tcPr>
          <w:p w14:paraId="38ECA4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55</w:t>
            </w:r>
          </w:p>
        </w:tc>
        <w:tc>
          <w:tcPr>
            <w:tcW w:w="645" w:type="pct"/>
            <w:tcBorders>
              <w:tl2br w:val="nil"/>
              <w:tr2bl w:val="nil"/>
            </w:tcBorders>
            <w:shd w:val="clear" w:color="auto" w:fill="auto"/>
            <w:vAlign w:val="center"/>
          </w:tcPr>
          <w:p w14:paraId="3587019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全自动蔬菜育苗中心、叶菜生产及净菜加工</w:t>
            </w:r>
          </w:p>
        </w:tc>
        <w:tc>
          <w:tcPr>
            <w:tcW w:w="1306" w:type="pct"/>
            <w:tcBorders>
              <w:tl2br w:val="nil"/>
              <w:tr2bl w:val="nil"/>
            </w:tcBorders>
            <w:shd w:val="clear" w:color="auto" w:fill="auto"/>
            <w:vAlign w:val="center"/>
          </w:tcPr>
          <w:p w14:paraId="04011D0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占地约50亩，建设高标准玻璃温室约3万平方米，连栋大棚1.8万平方米，配套用房约1000平方米，购置自动化催芽、育苗苗床、水处理系统、暖通系统、滴灌系统等设备，年可育苗2000万株</w:t>
            </w:r>
          </w:p>
        </w:tc>
        <w:tc>
          <w:tcPr>
            <w:tcW w:w="389" w:type="pct"/>
            <w:tcBorders>
              <w:tl2br w:val="nil"/>
              <w:tr2bl w:val="nil"/>
            </w:tcBorders>
            <w:shd w:val="clear" w:color="auto" w:fill="auto"/>
            <w:vAlign w:val="center"/>
          </w:tcPr>
          <w:p w14:paraId="7B9E79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2025 </w:t>
            </w:r>
          </w:p>
        </w:tc>
        <w:tc>
          <w:tcPr>
            <w:tcW w:w="293" w:type="pct"/>
            <w:tcBorders>
              <w:tl2br w:val="nil"/>
              <w:tr2bl w:val="nil"/>
            </w:tcBorders>
            <w:shd w:val="clear" w:color="auto" w:fill="auto"/>
            <w:vAlign w:val="center"/>
          </w:tcPr>
          <w:p w14:paraId="11D59B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11500 </w:t>
            </w:r>
          </w:p>
        </w:tc>
        <w:tc>
          <w:tcPr>
            <w:tcW w:w="352" w:type="pct"/>
            <w:tcBorders>
              <w:tl2br w:val="nil"/>
              <w:tr2bl w:val="nil"/>
            </w:tcBorders>
            <w:shd w:val="clear" w:color="auto" w:fill="auto"/>
            <w:vAlign w:val="center"/>
          </w:tcPr>
          <w:p w14:paraId="7FF171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w:t>
            </w:r>
          </w:p>
        </w:tc>
        <w:tc>
          <w:tcPr>
            <w:tcW w:w="362" w:type="pct"/>
            <w:tcBorders>
              <w:tl2br w:val="nil"/>
              <w:tr2bl w:val="nil"/>
            </w:tcBorders>
            <w:shd w:val="clear" w:color="auto" w:fill="auto"/>
            <w:vAlign w:val="center"/>
          </w:tcPr>
          <w:p w14:paraId="22C720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11500 </w:t>
            </w:r>
          </w:p>
        </w:tc>
        <w:tc>
          <w:tcPr>
            <w:tcW w:w="538" w:type="pct"/>
            <w:tcBorders>
              <w:tl2br w:val="nil"/>
              <w:tr2bl w:val="nil"/>
            </w:tcBorders>
            <w:shd w:val="clear" w:color="auto" w:fill="auto"/>
            <w:vAlign w:val="center"/>
          </w:tcPr>
          <w:p w14:paraId="5ABBDE8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盐城金沃源农业发展有限公司</w:t>
            </w:r>
          </w:p>
        </w:tc>
        <w:tc>
          <w:tcPr>
            <w:tcW w:w="240" w:type="pct"/>
            <w:tcBorders>
              <w:tl2br w:val="nil"/>
              <w:tr2bl w:val="nil"/>
            </w:tcBorders>
            <w:shd w:val="clear" w:color="auto" w:fill="auto"/>
            <w:vAlign w:val="center"/>
          </w:tcPr>
          <w:p w14:paraId="618977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民企</w:t>
            </w:r>
          </w:p>
        </w:tc>
        <w:tc>
          <w:tcPr>
            <w:tcW w:w="250" w:type="pct"/>
            <w:tcBorders>
              <w:tl2br w:val="nil"/>
              <w:tr2bl w:val="nil"/>
            </w:tcBorders>
            <w:shd w:val="clear" w:color="auto" w:fill="auto"/>
            <w:vAlign w:val="center"/>
          </w:tcPr>
          <w:p w14:paraId="08951C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新列</w:t>
            </w:r>
          </w:p>
        </w:tc>
        <w:tc>
          <w:tcPr>
            <w:tcW w:w="421" w:type="pct"/>
            <w:tcBorders>
              <w:tl2br w:val="nil"/>
              <w:tr2bl w:val="nil"/>
            </w:tcBorders>
            <w:shd w:val="clear" w:color="auto" w:fill="auto"/>
            <w:vAlign w:val="center"/>
          </w:tcPr>
          <w:p w14:paraId="4B22CC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农科园</w:t>
            </w:r>
          </w:p>
        </w:tc>
      </w:tr>
      <w:tr w14:paraId="1E4A6C9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1811" w:hRule="atLeast"/>
        </w:trPr>
        <w:tc>
          <w:tcPr>
            <w:tcW w:w="198" w:type="pct"/>
            <w:tcBorders>
              <w:tl2br w:val="nil"/>
              <w:tr2bl w:val="nil"/>
            </w:tcBorders>
            <w:shd w:val="clear" w:color="auto" w:fill="FFFFFF"/>
            <w:vAlign w:val="center"/>
          </w:tcPr>
          <w:p w14:paraId="315FE1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56</w:t>
            </w:r>
          </w:p>
        </w:tc>
        <w:tc>
          <w:tcPr>
            <w:tcW w:w="645" w:type="pct"/>
            <w:tcBorders>
              <w:tl2br w:val="nil"/>
              <w:tr2bl w:val="nil"/>
            </w:tcBorders>
            <w:shd w:val="clear" w:color="auto" w:fill="auto"/>
            <w:vAlign w:val="center"/>
          </w:tcPr>
          <w:p w14:paraId="7DB75E0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spacing w:val="-6"/>
                <w:kern w:val="0"/>
                <w:sz w:val="20"/>
                <w:szCs w:val="20"/>
                <w:u w:val="none"/>
                <w:lang w:val="en-US" w:eastAsia="zh-CN" w:bidi="ar"/>
              </w:rPr>
              <w:t>和丰好粮食加工仓储</w:t>
            </w:r>
          </w:p>
        </w:tc>
        <w:tc>
          <w:tcPr>
            <w:tcW w:w="1306" w:type="pct"/>
            <w:tcBorders>
              <w:tl2br w:val="nil"/>
              <w:tr2bl w:val="nil"/>
            </w:tcBorders>
            <w:shd w:val="clear" w:color="auto" w:fill="auto"/>
            <w:vAlign w:val="center"/>
          </w:tcPr>
          <w:p w14:paraId="0B3714F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占地22亩，建筑面积1.12万平方米，新建原料仓0.5万平方米、生产车间0.5万平方米，办公楼0.2万平方米。购置输送机械、清理设备、除尘设备、粮食加工成套设备、食品加工机械成套设备等30台套</w:t>
            </w:r>
          </w:p>
        </w:tc>
        <w:tc>
          <w:tcPr>
            <w:tcW w:w="389" w:type="pct"/>
            <w:tcBorders>
              <w:tl2br w:val="nil"/>
              <w:tr2bl w:val="nil"/>
            </w:tcBorders>
            <w:shd w:val="clear" w:color="auto" w:fill="auto"/>
            <w:vAlign w:val="center"/>
          </w:tcPr>
          <w:p w14:paraId="2E9FFE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2025</w:t>
            </w:r>
          </w:p>
        </w:tc>
        <w:tc>
          <w:tcPr>
            <w:tcW w:w="293" w:type="pct"/>
            <w:tcBorders>
              <w:tl2br w:val="nil"/>
              <w:tr2bl w:val="nil"/>
            </w:tcBorders>
            <w:shd w:val="clear" w:color="auto" w:fill="auto"/>
            <w:vAlign w:val="center"/>
          </w:tcPr>
          <w:p w14:paraId="2861C0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10000 </w:t>
            </w:r>
          </w:p>
        </w:tc>
        <w:tc>
          <w:tcPr>
            <w:tcW w:w="352" w:type="pct"/>
            <w:tcBorders>
              <w:tl2br w:val="nil"/>
              <w:tr2bl w:val="nil"/>
            </w:tcBorders>
            <w:shd w:val="clear" w:color="auto" w:fill="auto"/>
            <w:vAlign w:val="center"/>
          </w:tcPr>
          <w:p w14:paraId="557D4E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w:t>
            </w:r>
          </w:p>
        </w:tc>
        <w:tc>
          <w:tcPr>
            <w:tcW w:w="362" w:type="pct"/>
            <w:tcBorders>
              <w:tl2br w:val="nil"/>
              <w:tr2bl w:val="nil"/>
            </w:tcBorders>
            <w:shd w:val="clear" w:color="auto" w:fill="auto"/>
            <w:vAlign w:val="center"/>
          </w:tcPr>
          <w:p w14:paraId="64D44D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10000 </w:t>
            </w:r>
          </w:p>
        </w:tc>
        <w:tc>
          <w:tcPr>
            <w:tcW w:w="538" w:type="pct"/>
            <w:tcBorders>
              <w:tl2br w:val="nil"/>
              <w:tr2bl w:val="nil"/>
            </w:tcBorders>
            <w:shd w:val="clear" w:color="auto" w:fill="auto"/>
            <w:vAlign w:val="center"/>
          </w:tcPr>
          <w:p w14:paraId="114CE52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淮安市和丰好粮油科技有限公司</w:t>
            </w:r>
          </w:p>
        </w:tc>
        <w:tc>
          <w:tcPr>
            <w:tcW w:w="240" w:type="pct"/>
            <w:tcBorders>
              <w:tl2br w:val="nil"/>
              <w:tr2bl w:val="nil"/>
            </w:tcBorders>
            <w:shd w:val="clear" w:color="auto" w:fill="auto"/>
            <w:vAlign w:val="center"/>
          </w:tcPr>
          <w:p w14:paraId="5EB87D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民企</w:t>
            </w:r>
          </w:p>
        </w:tc>
        <w:tc>
          <w:tcPr>
            <w:tcW w:w="250" w:type="pct"/>
            <w:tcBorders>
              <w:tl2br w:val="nil"/>
              <w:tr2bl w:val="nil"/>
            </w:tcBorders>
            <w:shd w:val="clear" w:color="auto" w:fill="auto"/>
            <w:vAlign w:val="center"/>
          </w:tcPr>
          <w:p w14:paraId="13A726A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新列</w:t>
            </w:r>
          </w:p>
        </w:tc>
        <w:tc>
          <w:tcPr>
            <w:tcW w:w="421" w:type="pct"/>
            <w:tcBorders>
              <w:tl2br w:val="nil"/>
              <w:tr2bl w:val="nil"/>
            </w:tcBorders>
            <w:shd w:val="clear" w:color="auto" w:fill="auto"/>
            <w:vAlign w:val="center"/>
          </w:tcPr>
          <w:p w14:paraId="4FCE81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新渡口街道</w:t>
            </w:r>
          </w:p>
        </w:tc>
      </w:tr>
      <w:tr w14:paraId="26BAA05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98" w:type="pct"/>
            <w:tcBorders>
              <w:tl2br w:val="nil"/>
              <w:tr2bl w:val="nil"/>
            </w:tcBorders>
            <w:shd w:val="clear" w:color="auto" w:fill="FFFFFF"/>
            <w:vAlign w:val="center"/>
          </w:tcPr>
          <w:p w14:paraId="34C4E7B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57</w:t>
            </w:r>
          </w:p>
        </w:tc>
        <w:tc>
          <w:tcPr>
            <w:tcW w:w="645" w:type="pct"/>
            <w:tcBorders>
              <w:tl2br w:val="nil"/>
              <w:tr2bl w:val="nil"/>
            </w:tcBorders>
            <w:shd w:val="clear" w:color="auto" w:fill="auto"/>
            <w:vAlign w:val="center"/>
          </w:tcPr>
          <w:p w14:paraId="1E4594B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雄飞瓜果蔬菜生产、农副产品加工、冷链仓储</w:t>
            </w:r>
          </w:p>
        </w:tc>
        <w:tc>
          <w:tcPr>
            <w:tcW w:w="1306" w:type="pct"/>
            <w:tcBorders>
              <w:tl2br w:val="nil"/>
              <w:tr2bl w:val="nil"/>
            </w:tcBorders>
            <w:shd w:val="clear" w:color="auto" w:fill="auto"/>
            <w:vAlign w:val="center"/>
          </w:tcPr>
          <w:p w14:paraId="7D95F66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占地约136亩，建筑用地25亩，农业设施用地111亩，新建温室钢架大棚总建筑面积约5.18万平方米、辣酱生产厂房约1.2万平方米、冷链仓储用房约2000平方米、办公用房1000平方米。购置拖拉机、卷膜机、炒酱机器、清洗机、弥雾机、搅拌机、灌装机、包装机等4条制酱生产线设备等150台套，年产辣椒3000吨、辣酱120吨</w:t>
            </w:r>
          </w:p>
        </w:tc>
        <w:tc>
          <w:tcPr>
            <w:tcW w:w="389" w:type="pct"/>
            <w:tcBorders>
              <w:tl2br w:val="nil"/>
              <w:tr2bl w:val="nil"/>
            </w:tcBorders>
            <w:shd w:val="clear" w:color="auto" w:fill="auto"/>
            <w:vAlign w:val="center"/>
          </w:tcPr>
          <w:p w14:paraId="34419DD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2024-2026</w:t>
            </w:r>
          </w:p>
        </w:tc>
        <w:tc>
          <w:tcPr>
            <w:tcW w:w="293" w:type="pct"/>
            <w:tcBorders>
              <w:tl2br w:val="nil"/>
              <w:tr2bl w:val="nil"/>
            </w:tcBorders>
            <w:shd w:val="clear" w:color="auto" w:fill="auto"/>
            <w:vAlign w:val="center"/>
          </w:tcPr>
          <w:p w14:paraId="0D53FF5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10000</w:t>
            </w:r>
          </w:p>
        </w:tc>
        <w:tc>
          <w:tcPr>
            <w:tcW w:w="352" w:type="pct"/>
            <w:tcBorders>
              <w:tl2br w:val="nil"/>
              <w:tr2bl w:val="nil"/>
            </w:tcBorders>
            <w:shd w:val="clear" w:color="auto" w:fill="auto"/>
            <w:vAlign w:val="center"/>
          </w:tcPr>
          <w:p w14:paraId="59A72F3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4000</w:t>
            </w:r>
          </w:p>
        </w:tc>
        <w:tc>
          <w:tcPr>
            <w:tcW w:w="362" w:type="pct"/>
            <w:tcBorders>
              <w:tl2br w:val="nil"/>
              <w:tr2bl w:val="nil"/>
            </w:tcBorders>
            <w:shd w:val="clear" w:color="auto" w:fill="auto"/>
            <w:vAlign w:val="center"/>
          </w:tcPr>
          <w:p w14:paraId="3FE41EF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6000</w:t>
            </w:r>
          </w:p>
        </w:tc>
        <w:tc>
          <w:tcPr>
            <w:tcW w:w="538" w:type="pct"/>
            <w:tcBorders>
              <w:tl2br w:val="nil"/>
              <w:tr2bl w:val="nil"/>
            </w:tcBorders>
            <w:shd w:val="clear" w:color="auto" w:fill="auto"/>
            <w:vAlign w:val="center"/>
          </w:tcPr>
          <w:p w14:paraId="28EF445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江苏苏旭建设发展有限公司</w:t>
            </w:r>
          </w:p>
        </w:tc>
        <w:tc>
          <w:tcPr>
            <w:tcW w:w="240" w:type="pct"/>
            <w:tcBorders>
              <w:tl2br w:val="nil"/>
              <w:tr2bl w:val="nil"/>
            </w:tcBorders>
            <w:shd w:val="clear" w:color="auto" w:fill="auto"/>
            <w:vAlign w:val="center"/>
          </w:tcPr>
          <w:p w14:paraId="06D8FD0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民企</w:t>
            </w:r>
          </w:p>
        </w:tc>
        <w:tc>
          <w:tcPr>
            <w:tcW w:w="250" w:type="pct"/>
            <w:tcBorders>
              <w:tl2br w:val="nil"/>
              <w:tr2bl w:val="nil"/>
            </w:tcBorders>
            <w:shd w:val="clear" w:color="auto" w:fill="auto"/>
            <w:vAlign w:val="center"/>
          </w:tcPr>
          <w:p w14:paraId="72D6FC9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新列</w:t>
            </w:r>
          </w:p>
        </w:tc>
        <w:tc>
          <w:tcPr>
            <w:tcW w:w="421" w:type="pct"/>
            <w:tcBorders>
              <w:tl2br w:val="nil"/>
              <w:tr2bl w:val="nil"/>
            </w:tcBorders>
            <w:shd w:val="clear" w:color="auto" w:fill="auto"/>
            <w:vAlign w:val="center"/>
          </w:tcPr>
          <w:p w14:paraId="19A525E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古清口街道</w:t>
            </w:r>
          </w:p>
        </w:tc>
      </w:tr>
      <w:tr w14:paraId="75E3175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98" w:type="pct"/>
            <w:tcBorders>
              <w:tl2br w:val="nil"/>
              <w:tr2bl w:val="nil"/>
            </w:tcBorders>
            <w:shd w:val="clear" w:color="auto" w:fill="FFFFFF"/>
            <w:vAlign w:val="center"/>
          </w:tcPr>
          <w:p w14:paraId="1921171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58</w:t>
            </w:r>
          </w:p>
        </w:tc>
        <w:tc>
          <w:tcPr>
            <w:tcW w:w="645" w:type="pct"/>
            <w:tcBorders>
              <w:tl2br w:val="nil"/>
              <w:tr2bl w:val="nil"/>
            </w:tcBorders>
            <w:shd w:val="clear" w:color="auto" w:fill="auto"/>
            <w:vAlign w:val="center"/>
          </w:tcPr>
          <w:p w14:paraId="6D3C865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梅畅佳甘薯利用</w:t>
            </w:r>
          </w:p>
        </w:tc>
        <w:tc>
          <w:tcPr>
            <w:tcW w:w="1306" w:type="pct"/>
            <w:tcBorders>
              <w:tl2br w:val="nil"/>
              <w:tr2bl w:val="nil"/>
            </w:tcBorders>
            <w:shd w:val="clear" w:color="auto" w:fill="auto"/>
            <w:vAlign w:val="center"/>
          </w:tcPr>
          <w:p w14:paraId="12B427A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占地26亩，建筑面积1.07万平方米，主要</w:t>
            </w:r>
            <w:r>
              <w:rPr>
                <w:rFonts w:hint="default" w:ascii="Times New Roman" w:hAnsi="Times New Roman" w:cs="Times New Roman" w:eastAsiaTheme="majorEastAsia"/>
                <w:i w:val="0"/>
                <w:iCs w:val="0"/>
                <w:color w:val="000000"/>
                <w:spacing w:val="-6"/>
                <w:kern w:val="0"/>
                <w:sz w:val="20"/>
                <w:szCs w:val="20"/>
                <w:u w:val="none"/>
                <w:lang w:val="en-US" w:eastAsia="zh-CN" w:bidi="ar"/>
              </w:rPr>
              <w:t>建设生产车间8300平方米、仓库1900平米、配套办公用房500平方米。购置除杂去石机、洗薯机、破碎机、磋磨机、粉条挤压机、电煮熟锅、电烘干机、包装机、红薯去皮机、切片机、切条机、切丁机等设备52台套，年产粉条3000吨、红薯干1000吨</w:t>
            </w:r>
          </w:p>
        </w:tc>
        <w:tc>
          <w:tcPr>
            <w:tcW w:w="389" w:type="pct"/>
            <w:tcBorders>
              <w:tl2br w:val="nil"/>
              <w:tr2bl w:val="nil"/>
            </w:tcBorders>
            <w:shd w:val="clear" w:color="auto" w:fill="auto"/>
            <w:vAlign w:val="center"/>
          </w:tcPr>
          <w:p w14:paraId="6A4491D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2024-2025</w:t>
            </w:r>
          </w:p>
        </w:tc>
        <w:tc>
          <w:tcPr>
            <w:tcW w:w="293" w:type="pct"/>
            <w:tcBorders>
              <w:tl2br w:val="nil"/>
              <w:tr2bl w:val="nil"/>
            </w:tcBorders>
            <w:shd w:val="clear" w:color="auto" w:fill="auto"/>
            <w:vAlign w:val="center"/>
          </w:tcPr>
          <w:p w14:paraId="065C370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10000 </w:t>
            </w:r>
          </w:p>
        </w:tc>
        <w:tc>
          <w:tcPr>
            <w:tcW w:w="352" w:type="pct"/>
            <w:tcBorders>
              <w:tl2br w:val="nil"/>
              <w:tr2bl w:val="nil"/>
            </w:tcBorders>
            <w:shd w:val="clear" w:color="auto" w:fill="auto"/>
            <w:vAlign w:val="center"/>
          </w:tcPr>
          <w:p w14:paraId="617FE64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4000 </w:t>
            </w:r>
          </w:p>
        </w:tc>
        <w:tc>
          <w:tcPr>
            <w:tcW w:w="362" w:type="pct"/>
            <w:tcBorders>
              <w:tl2br w:val="nil"/>
              <w:tr2bl w:val="nil"/>
            </w:tcBorders>
            <w:shd w:val="clear" w:color="auto" w:fill="auto"/>
            <w:vAlign w:val="center"/>
          </w:tcPr>
          <w:p w14:paraId="73A0B63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6000 </w:t>
            </w:r>
          </w:p>
        </w:tc>
        <w:tc>
          <w:tcPr>
            <w:tcW w:w="538" w:type="pct"/>
            <w:tcBorders>
              <w:tl2br w:val="nil"/>
              <w:tr2bl w:val="nil"/>
            </w:tcBorders>
            <w:shd w:val="clear" w:color="auto" w:fill="auto"/>
            <w:vAlign w:val="center"/>
          </w:tcPr>
          <w:p w14:paraId="354AB5F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江苏梅畅佳食品有限公司</w:t>
            </w:r>
          </w:p>
        </w:tc>
        <w:tc>
          <w:tcPr>
            <w:tcW w:w="240" w:type="pct"/>
            <w:tcBorders>
              <w:tl2br w:val="nil"/>
              <w:tr2bl w:val="nil"/>
            </w:tcBorders>
            <w:shd w:val="clear" w:color="auto" w:fill="auto"/>
            <w:vAlign w:val="center"/>
          </w:tcPr>
          <w:p w14:paraId="0CFB6E0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民企</w:t>
            </w:r>
          </w:p>
        </w:tc>
        <w:tc>
          <w:tcPr>
            <w:tcW w:w="250" w:type="pct"/>
            <w:tcBorders>
              <w:tl2br w:val="nil"/>
              <w:tr2bl w:val="nil"/>
            </w:tcBorders>
            <w:shd w:val="clear" w:color="auto" w:fill="auto"/>
            <w:vAlign w:val="center"/>
          </w:tcPr>
          <w:p w14:paraId="699462A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新列</w:t>
            </w:r>
          </w:p>
        </w:tc>
        <w:tc>
          <w:tcPr>
            <w:tcW w:w="421" w:type="pct"/>
            <w:tcBorders>
              <w:tl2br w:val="nil"/>
              <w:tr2bl w:val="nil"/>
            </w:tcBorders>
            <w:shd w:val="clear" w:color="auto" w:fill="auto"/>
            <w:vAlign w:val="center"/>
          </w:tcPr>
          <w:p w14:paraId="61811CA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南陈集镇</w:t>
            </w:r>
          </w:p>
        </w:tc>
      </w:tr>
      <w:tr w14:paraId="7391218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98" w:type="pct"/>
            <w:tcBorders>
              <w:tl2br w:val="nil"/>
              <w:tr2bl w:val="nil"/>
            </w:tcBorders>
            <w:shd w:val="clear" w:color="auto" w:fill="FFFFFF"/>
            <w:vAlign w:val="center"/>
          </w:tcPr>
          <w:p w14:paraId="1F7B517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59</w:t>
            </w:r>
          </w:p>
        </w:tc>
        <w:tc>
          <w:tcPr>
            <w:tcW w:w="645" w:type="pct"/>
            <w:tcBorders>
              <w:tl2br w:val="nil"/>
              <w:tr2bl w:val="nil"/>
            </w:tcBorders>
            <w:shd w:val="clear" w:color="auto" w:fill="auto"/>
            <w:vAlign w:val="center"/>
          </w:tcPr>
          <w:p w14:paraId="4F1C519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spacing w:val="-6"/>
                <w:kern w:val="0"/>
                <w:sz w:val="20"/>
                <w:szCs w:val="20"/>
                <w:u w:val="none"/>
                <w:lang w:val="en-US" w:eastAsia="zh-CN" w:bidi="ar"/>
              </w:rPr>
              <w:t>千金台酒文化博物馆</w:t>
            </w:r>
          </w:p>
        </w:tc>
        <w:tc>
          <w:tcPr>
            <w:tcW w:w="1306" w:type="pct"/>
            <w:tcBorders>
              <w:tl2br w:val="nil"/>
              <w:tr2bl w:val="nil"/>
            </w:tcBorders>
            <w:shd w:val="clear" w:color="auto" w:fill="auto"/>
            <w:noWrap/>
            <w:vAlign w:val="center"/>
          </w:tcPr>
          <w:p w14:paraId="6FFE576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占</w:t>
            </w:r>
            <w:r>
              <w:rPr>
                <w:rFonts w:hint="default" w:ascii="Times New Roman" w:hAnsi="Times New Roman" w:cs="Times New Roman" w:eastAsiaTheme="majorEastAsia"/>
                <w:i w:val="0"/>
                <w:iCs w:val="0"/>
                <w:color w:val="000000"/>
                <w:spacing w:val="6"/>
                <w:kern w:val="0"/>
                <w:sz w:val="20"/>
                <w:szCs w:val="20"/>
                <w:u w:val="none"/>
                <w:lang w:val="en-US" w:eastAsia="zh-CN" w:bidi="ar"/>
              </w:rPr>
              <w:t>地26亩，建设2000平方米的酒庄、3000平方米库房、白酒销播平台等，建设1万平方米酒文化展示馆，展示西汉以来历代白酒发展变迁的各式酒器酒具、出土文物，历代酒的诗词、典故、酒俗与酒趣等酒文化</w:t>
            </w:r>
          </w:p>
        </w:tc>
        <w:tc>
          <w:tcPr>
            <w:tcW w:w="389" w:type="pct"/>
            <w:tcBorders>
              <w:tl2br w:val="nil"/>
              <w:tr2bl w:val="nil"/>
            </w:tcBorders>
            <w:shd w:val="clear" w:color="auto" w:fill="auto"/>
            <w:noWrap/>
            <w:vAlign w:val="center"/>
          </w:tcPr>
          <w:p w14:paraId="07BE701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2025-2026</w:t>
            </w:r>
          </w:p>
        </w:tc>
        <w:tc>
          <w:tcPr>
            <w:tcW w:w="293" w:type="pct"/>
            <w:tcBorders>
              <w:tl2br w:val="nil"/>
              <w:tr2bl w:val="nil"/>
            </w:tcBorders>
            <w:shd w:val="clear" w:color="auto" w:fill="auto"/>
            <w:noWrap/>
            <w:vAlign w:val="center"/>
          </w:tcPr>
          <w:p w14:paraId="7CA5E88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15000</w:t>
            </w:r>
          </w:p>
        </w:tc>
        <w:tc>
          <w:tcPr>
            <w:tcW w:w="352" w:type="pct"/>
            <w:tcBorders>
              <w:tl2br w:val="nil"/>
              <w:tr2bl w:val="nil"/>
            </w:tcBorders>
            <w:shd w:val="clear" w:color="auto" w:fill="auto"/>
            <w:vAlign w:val="center"/>
          </w:tcPr>
          <w:p w14:paraId="2567371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w:t>
            </w:r>
          </w:p>
        </w:tc>
        <w:tc>
          <w:tcPr>
            <w:tcW w:w="362" w:type="pct"/>
            <w:tcBorders>
              <w:tl2br w:val="nil"/>
              <w:tr2bl w:val="nil"/>
            </w:tcBorders>
            <w:shd w:val="clear" w:color="auto" w:fill="auto"/>
            <w:noWrap/>
            <w:vAlign w:val="center"/>
          </w:tcPr>
          <w:p w14:paraId="200271D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10000</w:t>
            </w:r>
          </w:p>
        </w:tc>
        <w:tc>
          <w:tcPr>
            <w:tcW w:w="538" w:type="pct"/>
            <w:tcBorders>
              <w:tl2br w:val="nil"/>
              <w:tr2bl w:val="nil"/>
            </w:tcBorders>
            <w:shd w:val="clear" w:color="auto" w:fill="auto"/>
            <w:vAlign w:val="center"/>
          </w:tcPr>
          <w:p w14:paraId="08E1C7E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江苏千金台酒业有限公司</w:t>
            </w:r>
          </w:p>
        </w:tc>
        <w:tc>
          <w:tcPr>
            <w:tcW w:w="240" w:type="pct"/>
            <w:tcBorders>
              <w:tl2br w:val="nil"/>
              <w:tr2bl w:val="nil"/>
            </w:tcBorders>
            <w:shd w:val="clear" w:color="auto" w:fill="auto"/>
            <w:vAlign w:val="center"/>
          </w:tcPr>
          <w:p w14:paraId="2F4978B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民企</w:t>
            </w:r>
          </w:p>
        </w:tc>
        <w:tc>
          <w:tcPr>
            <w:tcW w:w="250" w:type="pct"/>
            <w:tcBorders>
              <w:tl2br w:val="nil"/>
              <w:tr2bl w:val="nil"/>
            </w:tcBorders>
            <w:shd w:val="clear" w:color="auto" w:fill="auto"/>
            <w:vAlign w:val="center"/>
          </w:tcPr>
          <w:p w14:paraId="4B1108D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新列</w:t>
            </w:r>
          </w:p>
        </w:tc>
        <w:tc>
          <w:tcPr>
            <w:tcW w:w="421" w:type="pct"/>
            <w:tcBorders>
              <w:tl2br w:val="nil"/>
              <w:tr2bl w:val="nil"/>
            </w:tcBorders>
            <w:shd w:val="clear" w:color="auto" w:fill="auto"/>
            <w:vAlign w:val="center"/>
          </w:tcPr>
          <w:p w14:paraId="6BA2DAE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马头镇</w:t>
            </w:r>
          </w:p>
        </w:tc>
      </w:tr>
      <w:tr w14:paraId="0E74502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98" w:type="pct"/>
            <w:tcBorders>
              <w:tl2br w:val="nil"/>
              <w:tr2bl w:val="nil"/>
            </w:tcBorders>
            <w:shd w:val="clear" w:color="auto" w:fill="FFFFFF"/>
            <w:vAlign w:val="center"/>
          </w:tcPr>
          <w:p w14:paraId="3314D3E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60</w:t>
            </w:r>
          </w:p>
        </w:tc>
        <w:tc>
          <w:tcPr>
            <w:tcW w:w="645" w:type="pct"/>
            <w:tcBorders>
              <w:tl2br w:val="nil"/>
              <w:tr2bl w:val="nil"/>
            </w:tcBorders>
            <w:shd w:val="clear" w:color="auto" w:fill="auto"/>
            <w:vAlign w:val="center"/>
          </w:tcPr>
          <w:p w14:paraId="202A013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科农（淮安）生态鱼旅融合技改</w:t>
            </w:r>
          </w:p>
        </w:tc>
        <w:tc>
          <w:tcPr>
            <w:tcW w:w="1306" w:type="pct"/>
            <w:tcBorders>
              <w:tl2br w:val="nil"/>
              <w:tr2bl w:val="nil"/>
            </w:tcBorders>
            <w:shd w:val="clear" w:color="auto" w:fill="auto"/>
            <w:vAlign w:val="center"/>
          </w:tcPr>
          <w:p w14:paraId="338A6EA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占地约206亩，建筑面积1.3万平方米。改造生态型循环水养鱼基地6392平方米，新建特种鱼类良种繁育基地1628平方米、现代渔业展示馆等及池塘循环水养殖区、环形垂钓场等设施，新增设备152台套</w:t>
            </w:r>
          </w:p>
        </w:tc>
        <w:tc>
          <w:tcPr>
            <w:tcW w:w="389" w:type="pct"/>
            <w:tcBorders>
              <w:tl2br w:val="nil"/>
              <w:tr2bl w:val="nil"/>
            </w:tcBorders>
            <w:shd w:val="clear" w:color="auto" w:fill="auto"/>
            <w:vAlign w:val="center"/>
          </w:tcPr>
          <w:p w14:paraId="4F02DE5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2024-2025</w:t>
            </w:r>
          </w:p>
        </w:tc>
        <w:tc>
          <w:tcPr>
            <w:tcW w:w="293" w:type="pct"/>
            <w:tcBorders>
              <w:tl2br w:val="nil"/>
              <w:tr2bl w:val="nil"/>
            </w:tcBorders>
            <w:shd w:val="clear" w:color="auto" w:fill="auto"/>
            <w:vAlign w:val="center"/>
          </w:tcPr>
          <w:p w14:paraId="775F74C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12600 </w:t>
            </w:r>
          </w:p>
        </w:tc>
        <w:tc>
          <w:tcPr>
            <w:tcW w:w="352" w:type="pct"/>
            <w:tcBorders>
              <w:tl2br w:val="nil"/>
              <w:tr2bl w:val="nil"/>
            </w:tcBorders>
            <w:shd w:val="clear" w:color="auto" w:fill="auto"/>
            <w:vAlign w:val="center"/>
          </w:tcPr>
          <w:p w14:paraId="7CB4E40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625 </w:t>
            </w:r>
          </w:p>
        </w:tc>
        <w:tc>
          <w:tcPr>
            <w:tcW w:w="362" w:type="pct"/>
            <w:tcBorders>
              <w:tl2br w:val="nil"/>
              <w:tr2bl w:val="nil"/>
            </w:tcBorders>
            <w:shd w:val="clear" w:color="auto" w:fill="auto"/>
            <w:vAlign w:val="center"/>
          </w:tcPr>
          <w:p w14:paraId="3685648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 xml:space="preserve">11975 </w:t>
            </w:r>
          </w:p>
        </w:tc>
        <w:tc>
          <w:tcPr>
            <w:tcW w:w="538" w:type="pct"/>
            <w:tcBorders>
              <w:tl2br w:val="nil"/>
              <w:tr2bl w:val="nil"/>
            </w:tcBorders>
            <w:shd w:val="clear" w:color="auto" w:fill="auto"/>
            <w:vAlign w:val="center"/>
          </w:tcPr>
          <w:p w14:paraId="17479D0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科农（淮安）技术发展有限公司</w:t>
            </w:r>
          </w:p>
        </w:tc>
        <w:tc>
          <w:tcPr>
            <w:tcW w:w="240" w:type="pct"/>
            <w:tcBorders>
              <w:tl2br w:val="nil"/>
              <w:tr2bl w:val="nil"/>
            </w:tcBorders>
            <w:shd w:val="clear" w:color="auto" w:fill="auto"/>
            <w:vAlign w:val="center"/>
          </w:tcPr>
          <w:p w14:paraId="34F8B6F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民企</w:t>
            </w:r>
          </w:p>
        </w:tc>
        <w:tc>
          <w:tcPr>
            <w:tcW w:w="250" w:type="pct"/>
            <w:tcBorders>
              <w:tl2br w:val="nil"/>
              <w:tr2bl w:val="nil"/>
            </w:tcBorders>
            <w:shd w:val="clear" w:color="auto" w:fill="auto"/>
            <w:vAlign w:val="center"/>
          </w:tcPr>
          <w:p w14:paraId="0B843F7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新列</w:t>
            </w:r>
          </w:p>
        </w:tc>
        <w:tc>
          <w:tcPr>
            <w:tcW w:w="421" w:type="pct"/>
            <w:tcBorders>
              <w:tl2br w:val="nil"/>
              <w:tr2bl w:val="nil"/>
            </w:tcBorders>
            <w:shd w:val="clear" w:color="auto" w:fill="auto"/>
            <w:vAlign w:val="center"/>
          </w:tcPr>
          <w:p w14:paraId="5B8E3DF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ajorEastAsia"/>
                <w:i w:val="0"/>
                <w:iCs w:val="0"/>
                <w:color w:val="000000"/>
                <w:sz w:val="20"/>
                <w:szCs w:val="20"/>
                <w:u w:val="none"/>
              </w:rPr>
            </w:pPr>
            <w:r>
              <w:rPr>
                <w:rFonts w:hint="default" w:ascii="Times New Roman" w:hAnsi="Times New Roman" w:cs="Times New Roman" w:eastAsiaTheme="majorEastAsia"/>
                <w:i w:val="0"/>
                <w:iCs w:val="0"/>
                <w:color w:val="000000"/>
                <w:kern w:val="0"/>
                <w:sz w:val="20"/>
                <w:szCs w:val="20"/>
                <w:u w:val="none"/>
                <w:lang w:val="en-US" w:eastAsia="zh-CN" w:bidi="ar"/>
              </w:rPr>
              <w:t>农科园</w:t>
            </w:r>
          </w:p>
        </w:tc>
      </w:tr>
    </w:tbl>
    <w:p w14:paraId="0A5E8136">
      <w:pPr>
        <w:keepNext w:val="0"/>
        <w:keepLines w:val="0"/>
        <w:pageBreakBefore w:val="0"/>
        <w:widowControl w:val="0"/>
        <w:numPr>
          <w:ilvl w:val="0"/>
          <w:numId w:val="0"/>
        </w:numPr>
        <w:kinsoku/>
        <w:wordWrap/>
        <w:overflowPunct w:val="0"/>
        <w:topLinePunct w:val="0"/>
        <w:autoSpaceDE/>
        <w:autoSpaceDN/>
        <w:bidi w:val="0"/>
        <w:adjustRightInd w:val="0"/>
        <w:snapToGrid w:val="0"/>
        <w:spacing w:line="20" w:lineRule="exact"/>
        <w:ind w:firstLine="640" w:firstLineChars="200"/>
        <w:jc w:val="both"/>
        <w:textAlignment w:val="auto"/>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pPr>
    </w:p>
    <w:sectPr>
      <w:pgSz w:w="16838" w:h="11906" w:orient="landscape"/>
      <w:pgMar w:top="1701" w:right="1417" w:bottom="1417" w:left="1417" w:header="851" w:footer="1134" w:gutter="0"/>
      <w:pgBorders>
        <w:top w:val="none" w:sz="0" w:space="0"/>
        <w:left w:val="none" w:sz="0" w:space="0"/>
        <w:bottom w:val="none" w:sz="0" w:space="0"/>
        <w:right w:val="none" w:sz="0" w:space="0"/>
      </w:pgBorders>
      <w:pgNumType w:fmt="decimal"/>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B8791">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EA8146">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6EA8146">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1ODZhOGFhZWNlMDZlNzRiMmY3OTAwZmQ5NTEzZDMifQ=="/>
    <w:docVar w:name="KSO_WPS_MARK_KEY" w:val="64b672d9-af48-4271-889e-40032df76a8b"/>
  </w:docVars>
  <w:rsids>
    <w:rsidRoot w:val="00000000"/>
    <w:rsid w:val="015676BF"/>
    <w:rsid w:val="0374489B"/>
    <w:rsid w:val="03D47C1A"/>
    <w:rsid w:val="0DC8391D"/>
    <w:rsid w:val="1B684130"/>
    <w:rsid w:val="20A44CEE"/>
    <w:rsid w:val="20A774A8"/>
    <w:rsid w:val="22904180"/>
    <w:rsid w:val="22E41605"/>
    <w:rsid w:val="2BBB474F"/>
    <w:rsid w:val="2D4D2616"/>
    <w:rsid w:val="31F2254D"/>
    <w:rsid w:val="32FF3860"/>
    <w:rsid w:val="38303DCF"/>
    <w:rsid w:val="3B4E14F1"/>
    <w:rsid w:val="3E8804C1"/>
    <w:rsid w:val="40EB2F89"/>
    <w:rsid w:val="40F2750E"/>
    <w:rsid w:val="4B4B6AFE"/>
    <w:rsid w:val="509E6E33"/>
    <w:rsid w:val="537806AC"/>
    <w:rsid w:val="58443253"/>
    <w:rsid w:val="5857124C"/>
    <w:rsid w:val="587B774E"/>
    <w:rsid w:val="5E525F9E"/>
    <w:rsid w:val="62C7450D"/>
    <w:rsid w:val="62DA4EE0"/>
    <w:rsid w:val="64531D5C"/>
    <w:rsid w:val="6C77379F"/>
    <w:rsid w:val="775B5A6C"/>
    <w:rsid w:val="791505C8"/>
    <w:rsid w:val="7CA3413D"/>
    <w:rsid w:val="7D410EBD"/>
    <w:rsid w:val="7DCC1F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Autospacing="0"/>
      <w:ind w:firstLine="880" w:firstLineChars="200"/>
    </w:pPr>
    <w:rPr>
      <w:rFonts w:ascii="Calibri" w:hAnsi="Calibri" w:eastAsia="方正仿宋_GBK"/>
      <w:sz w:val="32"/>
    </w:rPr>
  </w:style>
  <w:style w:type="paragraph" w:styleId="3">
    <w:name w:val="index 8"/>
    <w:basedOn w:val="1"/>
    <w:next w:val="1"/>
    <w:qFormat/>
    <w:uiPriority w:val="0"/>
    <w:pPr>
      <w:ind w:left="2940"/>
    </w:pPr>
  </w:style>
  <w:style w:type="paragraph" w:styleId="4">
    <w:name w:val="Normal Indent"/>
    <w:basedOn w:val="1"/>
    <w:next w:val="1"/>
    <w:qFormat/>
    <w:uiPriority w:val="0"/>
    <w:pPr>
      <w:keepNext w:val="0"/>
      <w:keepLines w:val="0"/>
      <w:widowControl w:val="0"/>
      <w:suppressLineNumbers w:val="0"/>
      <w:spacing w:before="0" w:beforeAutospacing="0" w:after="0" w:afterAutospacing="0" w:line="560" w:lineRule="exact"/>
      <w:ind w:left="0" w:right="0" w:firstLine="420" w:firstLineChars="200"/>
      <w:jc w:val="both"/>
    </w:pPr>
    <w:rPr>
      <w:rFonts w:hint="default" w:ascii="Calibri" w:hAnsi="Calibri" w:eastAsia="仿宋_GB2312" w:cs="Times New Roman"/>
      <w:kern w:val="2"/>
      <w:sz w:val="32"/>
      <w:szCs w:val="32"/>
      <w:lang w:val="en-US" w:eastAsia="zh-CN" w:bidi="ar"/>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next w:val="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customStyle="1" w:styleId="11">
    <w:name w:val="font22"/>
    <w:basedOn w:val="9"/>
    <w:uiPriority w:val="0"/>
    <w:rPr>
      <w:rFonts w:hint="eastAsia" w:ascii="宋体" w:hAnsi="宋体" w:eastAsia="宋体" w:cs="宋体"/>
      <w:color w:val="000000"/>
      <w:sz w:val="28"/>
      <w:szCs w:val="28"/>
      <w:u w:val="none"/>
    </w:rPr>
  </w:style>
  <w:style w:type="character" w:customStyle="1" w:styleId="12">
    <w:name w:val="font231"/>
    <w:basedOn w:val="9"/>
    <w:uiPriority w:val="0"/>
    <w:rPr>
      <w:rFonts w:hint="default" w:ascii="Times New Roman" w:hAnsi="Times New Roman" w:cs="Times New Roman"/>
      <w:color w:val="000000"/>
      <w:sz w:val="28"/>
      <w:szCs w:val="28"/>
      <w:u w:val="none"/>
    </w:rPr>
  </w:style>
  <w:style w:type="character" w:customStyle="1" w:styleId="13">
    <w:name w:val="font101"/>
    <w:basedOn w:val="9"/>
    <w:qFormat/>
    <w:uiPriority w:val="0"/>
    <w:rPr>
      <w:rFonts w:hint="eastAsia" w:ascii="宋体" w:hAnsi="宋体" w:eastAsia="宋体" w:cs="宋体"/>
      <w:color w:val="000000"/>
      <w:sz w:val="28"/>
      <w:szCs w:val="28"/>
      <w:u w:val="none"/>
    </w:rPr>
  </w:style>
  <w:style w:type="character" w:customStyle="1" w:styleId="14">
    <w:name w:val="font241"/>
    <w:basedOn w:val="9"/>
    <w:qFormat/>
    <w:uiPriority w:val="0"/>
    <w:rPr>
      <w:rFonts w:ascii="Arial" w:hAnsi="Arial" w:cs="Arial"/>
      <w:color w:val="000000"/>
      <w:sz w:val="28"/>
      <w:szCs w:val="28"/>
      <w:u w:val="none"/>
    </w:rPr>
  </w:style>
  <w:style w:type="character" w:customStyle="1" w:styleId="15">
    <w:name w:val="font21"/>
    <w:basedOn w:val="9"/>
    <w:qFormat/>
    <w:uiPriority w:val="0"/>
    <w:rPr>
      <w:rFonts w:hint="eastAsia" w:ascii="方正黑体_GBK" w:hAnsi="方正黑体_GBK" w:eastAsia="方正黑体_GBK" w:cs="方正黑体_GBK"/>
      <w:color w:val="000000"/>
      <w:sz w:val="24"/>
      <w:szCs w:val="24"/>
      <w:u w:val="none"/>
    </w:rPr>
  </w:style>
  <w:style w:type="character" w:customStyle="1" w:styleId="16">
    <w:name w:val="font31"/>
    <w:basedOn w:val="9"/>
    <w:qFormat/>
    <w:uiPriority w:val="0"/>
    <w:rPr>
      <w:rFonts w:hint="default" w:ascii="Times New Roman" w:hAnsi="Times New Roman" w:cs="Times New Roman"/>
      <w:color w:val="000000"/>
      <w:sz w:val="24"/>
      <w:szCs w:val="24"/>
      <w:u w:val="none"/>
    </w:rPr>
  </w:style>
  <w:style w:type="character" w:customStyle="1" w:styleId="17">
    <w:name w:val="15"/>
    <w:basedOn w:val="9"/>
    <w:uiPriority w:val="0"/>
    <w:rPr>
      <w:rFonts w:hint="default" w:ascii="Times New Roman" w:hAnsi="Times New Roman" w:cs="Times New Roman"/>
      <w:b/>
    </w:rPr>
  </w:style>
  <w:style w:type="character" w:customStyle="1" w:styleId="18">
    <w:name w:val="10"/>
    <w:basedOn w:val="9"/>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23319</Words>
  <Characters>26975</Characters>
  <Lines>1</Lines>
  <Paragraphs>1</Paragraphs>
  <TotalTime>11</TotalTime>
  <ScaleCrop>false</ScaleCrop>
  <LinksUpToDate>false</LinksUpToDate>
  <CharactersWithSpaces>27195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2022-11-18T03:11:00Z</dcterms:created>
  <dc:creator>Administrator</dc:creator>
  <cp:lastModifiedBy>文教广告彩印</cp:lastModifiedBy>
  <cp:lastPrinted>2025-01-07T15:21:40Z</cp:lastPrinted>
  <dcterms:modified xsi:type="dcterms:W3CDTF">2025-01-07T15:44:04Z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D502AB0F79A44FE1A662402004C07A1C_13</vt:lpwstr>
  </property>
  <property fmtid="{D5CDD505-2E9C-101B-9397-08002B2CF9AE}" pid="4" name="KSOTemplateDocerSaveRecord">
    <vt:lpwstr>eyJoZGlkIjoiYTUwOTEwNWQxYjI0MDg0ZDI2ZGUwYjA3MGFmY2I0OWUiLCJ1c2VySWQiOiIyNDMxNTQ3MiJ9</vt:lpwstr>
  </property>
</Properties>
</file>