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D7A1">
      <w:pPr>
        <w:spacing w:line="272" w:lineRule="auto"/>
        <w:rPr>
          <w:rFonts w:ascii="Arial"/>
          <w:sz w:val="21"/>
        </w:rPr>
      </w:pPr>
      <w:bookmarkStart w:id="0" w:name="_GoBack"/>
      <w:bookmarkEnd w:id="0"/>
    </w:p>
    <w:p w14:paraId="79FCDADF">
      <w:pPr>
        <w:pStyle w:val="2"/>
        <w:spacing w:before="184" w:line="190" w:lineRule="auto"/>
        <w:ind w:left="144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 xml:space="preserve">2026 </w:t>
      </w:r>
      <w:r>
        <w:rPr>
          <w:spacing w:val="7"/>
          <w:sz w:val="43"/>
          <w:szCs w:val="43"/>
        </w:rPr>
        <w:t>年省级现代农业发展补助专项休闲农业</w:t>
      </w:r>
    </w:p>
    <w:p w14:paraId="35C84476">
      <w:pPr>
        <w:pStyle w:val="2"/>
        <w:spacing w:before="2" w:line="184" w:lineRule="auto"/>
        <w:ind w:left="2162"/>
        <w:rPr>
          <w:sz w:val="43"/>
          <w:szCs w:val="43"/>
        </w:rPr>
      </w:pPr>
      <w:r>
        <w:rPr>
          <w:spacing w:val="9"/>
          <w:sz w:val="43"/>
          <w:szCs w:val="43"/>
        </w:rPr>
        <w:t>发展政策项目储备要求</w:t>
      </w:r>
    </w:p>
    <w:p w14:paraId="2BA9B881">
      <w:pPr>
        <w:spacing w:line="256" w:lineRule="auto"/>
        <w:rPr>
          <w:rFonts w:ascii="Arial"/>
          <w:sz w:val="21"/>
        </w:rPr>
      </w:pPr>
    </w:p>
    <w:p w14:paraId="7C2DC50D">
      <w:pPr>
        <w:spacing w:line="257" w:lineRule="auto"/>
        <w:rPr>
          <w:rFonts w:ascii="Arial"/>
          <w:sz w:val="21"/>
        </w:rPr>
      </w:pPr>
    </w:p>
    <w:p w14:paraId="080E1AA6">
      <w:pPr>
        <w:spacing w:line="280" w:lineRule="auto"/>
        <w:rPr>
          <w:rFonts w:ascii="Arial"/>
          <w:sz w:val="21"/>
        </w:rPr>
      </w:pPr>
    </w:p>
    <w:p w14:paraId="10BBBD13">
      <w:pPr>
        <w:spacing w:line="280" w:lineRule="auto"/>
        <w:rPr>
          <w:rFonts w:ascii="Arial"/>
          <w:sz w:val="21"/>
        </w:rPr>
      </w:pPr>
    </w:p>
    <w:p w14:paraId="1FD7EC47">
      <w:pPr>
        <w:spacing w:before="101" w:line="416" w:lineRule="exact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一、项目支持对象</w:t>
      </w:r>
    </w:p>
    <w:p w14:paraId="335B9A2B">
      <w:pPr>
        <w:pStyle w:val="2"/>
        <w:spacing w:before="151" w:line="252" w:lineRule="auto"/>
        <w:ind w:left="14" w:right="144" w:firstLine="649"/>
        <w:jc w:val="both"/>
      </w:pPr>
      <w:r>
        <w:rPr>
          <w:spacing w:val="12"/>
        </w:rPr>
        <w:t>重点支持各地主办和承办休闲农业宣传推介活动的服务企业、社团组织和有关休闲农业经营主体等单位。优先扶持对乡</w:t>
      </w:r>
      <w:r>
        <w:rPr>
          <w:spacing w:val="9"/>
        </w:rPr>
        <w:t>村产业发展带动力强，</w:t>
      </w:r>
      <w:r>
        <w:rPr>
          <w:spacing w:val="-46"/>
        </w:rPr>
        <w:t xml:space="preserve"> </w:t>
      </w:r>
      <w:r>
        <w:rPr>
          <w:spacing w:val="9"/>
        </w:rPr>
        <w:t>休闲农业品牌培育成效显著，</w:t>
      </w:r>
      <w:r>
        <w:rPr>
          <w:spacing w:val="-47"/>
        </w:rPr>
        <w:t xml:space="preserve"> </w:t>
      </w:r>
      <w:r>
        <w:rPr>
          <w:spacing w:val="9"/>
        </w:rPr>
        <w:t>新产业新业态新模式推广作用大，</w:t>
      </w:r>
      <w:r>
        <w:rPr>
          <w:spacing w:val="-40"/>
        </w:rPr>
        <w:t xml:space="preserve"> </w:t>
      </w:r>
      <w:r>
        <w:rPr>
          <w:spacing w:val="9"/>
        </w:rPr>
        <w:t>宣传推介效果好，</w:t>
      </w:r>
      <w:r>
        <w:rPr>
          <w:spacing w:val="-59"/>
        </w:rPr>
        <w:t xml:space="preserve"> </w:t>
      </w:r>
      <w:r>
        <w:rPr>
          <w:spacing w:val="9"/>
        </w:rPr>
        <w:t>联农</w:t>
      </w:r>
      <w:r>
        <w:rPr>
          <w:spacing w:val="8"/>
        </w:rPr>
        <w:t>带农能力强，</w:t>
      </w:r>
      <w:r>
        <w:rPr>
          <w:spacing w:val="7"/>
        </w:rPr>
        <w:t>能坚持持续举办系列活动的休闲农业骨干企业</w:t>
      </w:r>
      <w:r>
        <w:rPr>
          <w:spacing w:val="6"/>
        </w:rPr>
        <w:t>等。</w:t>
      </w:r>
    </w:p>
    <w:p w14:paraId="655AD3BB">
      <w:pPr>
        <w:spacing w:line="417" w:lineRule="exact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二、项目支持内容</w:t>
      </w:r>
    </w:p>
    <w:p w14:paraId="64D2C1CA">
      <w:pPr>
        <w:pStyle w:val="2"/>
        <w:spacing w:before="143" w:line="255" w:lineRule="auto"/>
        <w:ind w:left="11" w:firstLine="629"/>
        <w:jc w:val="both"/>
      </w:pPr>
      <w:r>
        <w:rPr>
          <w:rFonts w:ascii="Times New Roman" w:hAnsi="Times New Roman" w:eastAsia="Times New Roman" w:cs="Times New Roman"/>
          <w:spacing w:val="8"/>
        </w:rPr>
        <w:t>2026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8"/>
        </w:rPr>
        <w:t>年“苏韵乡情”休闲农业宣传推介项目由各设区市组</w:t>
      </w:r>
      <w:r>
        <w:t>织有关县（市、区）实施，</w:t>
      </w:r>
      <w:r>
        <w:rPr>
          <w:spacing w:val="-50"/>
        </w:rPr>
        <w:t xml:space="preserve"> </w:t>
      </w:r>
      <w:r>
        <w:t>实施内容包括：</w:t>
      </w:r>
      <w:r>
        <w:rPr>
          <w:spacing w:val="-62"/>
        </w:rPr>
        <w:t xml:space="preserve"> </w:t>
      </w:r>
      <w:r>
        <w:t>各设区市至少举办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spacing w:val="5"/>
        </w:rPr>
        <w:t>场市级以上</w:t>
      </w:r>
      <w:r>
        <w:rPr>
          <w:spacing w:val="82"/>
        </w:rPr>
        <w:t xml:space="preserve"> </w:t>
      </w:r>
      <w:r>
        <w:rPr>
          <w:b/>
          <w:bCs/>
          <w:spacing w:val="5"/>
        </w:rPr>
        <w:t>“苏韵乡情”乡村休闲旅游农业专场推介活动</w:t>
      </w:r>
      <w:r>
        <w:rPr>
          <w:spacing w:val="5"/>
        </w:rPr>
        <w:t xml:space="preserve">和 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11"/>
        </w:rPr>
        <w:t>场以上县（市、区）</w:t>
      </w:r>
      <w:r>
        <w:rPr>
          <w:spacing w:val="-48"/>
        </w:rPr>
        <w:t xml:space="preserve"> </w:t>
      </w:r>
      <w:r>
        <w:rPr>
          <w:spacing w:val="11"/>
        </w:rPr>
        <w:t>级“苏韵乡情”休闲农业系列活动。各市</w:t>
      </w:r>
      <w:r>
        <w:rPr>
          <w:spacing w:val="10"/>
        </w:rPr>
        <w:t>开展的市县级“苏韵乡情”休闲农业系列宣传推介活动，</w:t>
      </w:r>
      <w:r>
        <w:rPr>
          <w:spacing w:val="-25"/>
        </w:rPr>
        <w:t xml:space="preserve"> </w:t>
      </w:r>
      <w:r>
        <w:rPr>
          <w:spacing w:val="10"/>
        </w:rPr>
        <w:t>重点</w:t>
      </w:r>
      <w:r>
        <w:rPr>
          <w:spacing w:val="12"/>
        </w:rPr>
        <w:t>推介各地休闲农业和乡村旅游四季精品景点线路和新产业新业</w:t>
      </w:r>
      <w:r>
        <w:rPr>
          <w:spacing w:val="10"/>
        </w:rPr>
        <w:t>态新模式，</w:t>
      </w:r>
      <w:r>
        <w:rPr>
          <w:spacing w:val="-25"/>
        </w:rPr>
        <w:t xml:space="preserve"> </w:t>
      </w:r>
      <w:r>
        <w:rPr>
          <w:spacing w:val="10"/>
        </w:rPr>
        <w:t>宣传推介全国休闲农业重点县、中国美丽休闲乡村</w:t>
      </w:r>
      <w:r>
        <w:rPr>
          <w:spacing w:val="18"/>
        </w:rPr>
        <w:t>和“一园三基地”等建设与发展成效。宣传推介“苏韵乡情”</w:t>
      </w:r>
      <w:r>
        <w:rPr>
          <w:spacing w:val="13"/>
        </w:rPr>
        <w:t>之“乡产”“乡游”“乡食”“乡宿”等“四乡”</w:t>
      </w:r>
      <w:r>
        <w:rPr>
          <w:spacing w:val="12"/>
        </w:rPr>
        <w:t>品牌培育建</w:t>
      </w:r>
    </w:p>
    <w:p w14:paraId="685C8902">
      <w:pPr>
        <w:spacing w:line="255" w:lineRule="auto"/>
        <w:sectPr>
          <w:footerReference r:id="rId5" w:type="default"/>
          <w:pgSz w:w="11907" w:h="16839"/>
          <w:pgMar w:top="1431" w:right="1438" w:bottom="1872" w:left="1593" w:header="0" w:footer="1556" w:gutter="0"/>
          <w:cols w:space="720" w:num="1"/>
        </w:sectPr>
      </w:pPr>
    </w:p>
    <w:p w14:paraId="64C522D5">
      <w:pPr>
        <w:spacing w:line="348" w:lineRule="auto"/>
        <w:rPr>
          <w:rFonts w:ascii="Arial"/>
          <w:sz w:val="21"/>
        </w:rPr>
      </w:pPr>
    </w:p>
    <w:p w14:paraId="5A6596AE">
      <w:pPr>
        <w:spacing w:line="348" w:lineRule="auto"/>
        <w:rPr>
          <w:rFonts w:ascii="Arial"/>
          <w:sz w:val="21"/>
        </w:rPr>
      </w:pPr>
    </w:p>
    <w:p w14:paraId="340D2A60">
      <w:pPr>
        <w:pStyle w:val="2"/>
        <w:spacing w:before="133" w:line="252" w:lineRule="auto"/>
        <w:ind w:left="14" w:right="154" w:hanging="2"/>
        <w:jc w:val="both"/>
      </w:pPr>
      <w:r>
        <w:rPr>
          <w:spacing w:val="12"/>
        </w:rPr>
        <w:t>设和典型案例。举办“苏韵乡情”休闲农业系列活动时可开展</w:t>
      </w:r>
      <w:r>
        <w:rPr>
          <w:spacing w:val="13"/>
        </w:rPr>
        <w:t>农业产业项目招引、特色农产品推广、“乡村</w:t>
      </w:r>
      <w:r>
        <w:rPr>
          <w:spacing w:val="12"/>
        </w:rPr>
        <w:t>市集”等农产品</w:t>
      </w:r>
      <w:r>
        <w:rPr>
          <w:spacing w:val="8"/>
        </w:rPr>
        <w:t>展示推介以及创新培育的休闲消费新场景等宣传推广活动。</w:t>
      </w:r>
    </w:p>
    <w:p w14:paraId="74FE9B22">
      <w:pPr>
        <w:spacing w:line="417" w:lineRule="exact"/>
        <w:ind w:left="66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"/>
          <w:sz w:val="31"/>
          <w:szCs w:val="31"/>
        </w:rPr>
        <w:t>三、补助标准</w:t>
      </w:r>
    </w:p>
    <w:p w14:paraId="6281B975">
      <w:pPr>
        <w:pStyle w:val="2"/>
        <w:spacing w:before="151" w:line="252" w:lineRule="auto"/>
        <w:ind w:left="21" w:firstLine="622"/>
        <w:jc w:val="both"/>
      </w:pP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年“苏韵乡情”休闲农业宣传推介项目资金总计</w:t>
      </w:r>
      <w:r>
        <w:rPr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1660</w:t>
      </w:r>
      <w:r>
        <w:rPr>
          <w:spacing w:val="3"/>
        </w:rPr>
        <w:t>万元，分别补助</w:t>
      </w:r>
      <w:r>
        <w:rPr>
          <w:spacing w:val="8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3"/>
        </w:rPr>
        <w:t>个设区市各</w:t>
      </w:r>
      <w:r>
        <w:rPr>
          <w:spacing w:val="6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120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3"/>
        </w:rPr>
        <w:t>万元。另外，“以奖代补”</w:t>
      </w:r>
      <w:r>
        <w:rPr>
          <w:spacing w:val="5"/>
        </w:rPr>
        <w:t xml:space="preserve">支持常州市举办 </w:t>
      </w:r>
      <w:r>
        <w:rPr>
          <w:rFonts w:ascii="Times New Roman" w:hAnsi="Times New Roman" w:eastAsia="Times New Roman" w:cs="Times New Roman"/>
          <w:spacing w:val="5"/>
        </w:rPr>
        <w:t xml:space="preserve">2025 </w:t>
      </w:r>
      <w:r>
        <w:rPr>
          <w:spacing w:val="5"/>
        </w:rPr>
        <w:t>年“苏韵乡情”首场活动（即第十六届省</w:t>
      </w:r>
      <w:r>
        <w:rPr>
          <w:spacing w:val="3"/>
        </w:rPr>
        <w:t>乡村旅游节）资金</w:t>
      </w:r>
      <w:r>
        <w:rPr>
          <w:spacing w:val="7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3"/>
        </w:rPr>
        <w:t>万元。各设区市</w:t>
      </w:r>
      <w:r>
        <w:rPr>
          <w:spacing w:val="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120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3"/>
        </w:rPr>
        <w:t>万元项目资金请按</w:t>
      </w:r>
      <w:r>
        <w:rPr>
          <w:spacing w:val="8"/>
        </w:rPr>
        <w:t>照各地举办活动需求分解到有关县（市、区） 申报储备项目方</w:t>
      </w:r>
      <w:r>
        <w:rPr>
          <w:spacing w:val="-12"/>
        </w:rPr>
        <w:t>案。</w:t>
      </w:r>
    </w:p>
    <w:p w14:paraId="572BD428">
      <w:pPr>
        <w:spacing w:line="417" w:lineRule="exact"/>
        <w:ind w:left="6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position w:val="1"/>
          <w:sz w:val="31"/>
          <w:szCs w:val="31"/>
        </w:rPr>
        <w:t>四、其他储备要求</w:t>
      </w:r>
    </w:p>
    <w:p w14:paraId="38032CCF">
      <w:pPr>
        <w:pStyle w:val="2"/>
        <w:spacing w:before="149" w:line="202" w:lineRule="auto"/>
        <w:ind w:left="628"/>
      </w:pPr>
      <w:r>
        <w:rPr>
          <w:spacing w:val="-7"/>
        </w:rPr>
        <w:t>（ 一</w:t>
      </w:r>
      <w:r>
        <w:rPr>
          <w:spacing w:val="-28"/>
        </w:rPr>
        <w:t xml:space="preserve"> </w:t>
      </w:r>
      <w:r>
        <w:rPr>
          <w:spacing w:val="-7"/>
        </w:rPr>
        <w:t>）明确资金使用</w:t>
      </w:r>
    </w:p>
    <w:p w14:paraId="689DE797">
      <w:pPr>
        <w:pStyle w:val="2"/>
        <w:spacing w:before="107" w:line="253" w:lineRule="auto"/>
        <w:ind w:right="152" w:firstLine="662"/>
      </w:pPr>
      <w:r>
        <w:rPr>
          <w:spacing w:val="13"/>
        </w:rPr>
        <w:t>省级财政资金要紧紧围绕项目实施内容、扶</w:t>
      </w:r>
      <w:r>
        <w:rPr>
          <w:spacing w:val="12"/>
        </w:rPr>
        <w:t>持对象、支持</w:t>
      </w:r>
      <w:r>
        <w:rPr>
          <w:spacing w:val="11"/>
        </w:rPr>
        <w:t>环节、扶持标准等要求集约使用，</w:t>
      </w:r>
      <w:r>
        <w:rPr>
          <w:spacing w:val="-38"/>
        </w:rPr>
        <w:t xml:space="preserve"> </w:t>
      </w:r>
      <w:r>
        <w:rPr>
          <w:spacing w:val="11"/>
        </w:rPr>
        <w:t>重点用于各地休闲农业精品</w:t>
      </w:r>
      <w:r>
        <w:rPr>
          <w:spacing w:val="12"/>
        </w:rPr>
        <w:t>景点线路和休闲农业新产业新业态新模式新</w:t>
      </w:r>
      <w:r>
        <w:rPr>
          <w:spacing w:val="11"/>
        </w:rPr>
        <w:t>场景的宣传推介、</w:t>
      </w:r>
      <w:r>
        <w:t xml:space="preserve"> </w:t>
      </w:r>
      <w:r>
        <w:rPr>
          <w:spacing w:val="13"/>
        </w:rPr>
        <w:t>“四乡”品牌产品的培育建设与营销宣传以及中国美丽休闲乡村、全国休闲农业重点县、中国美丽乡村休闲旅游行（四季）精品景点线路等宣传推介。不得用于建设永久性场景、标志性</w:t>
      </w:r>
      <w:r>
        <w:rPr>
          <w:spacing w:val="7"/>
        </w:rPr>
        <w:t>景观等，</w:t>
      </w:r>
      <w:r>
        <w:rPr>
          <w:spacing w:val="-2"/>
        </w:rPr>
        <w:t xml:space="preserve"> </w:t>
      </w:r>
      <w:r>
        <w:rPr>
          <w:spacing w:val="7"/>
        </w:rPr>
        <w:t>项目建设内容不得与其他省级（含）</w:t>
      </w:r>
      <w:r>
        <w:rPr>
          <w:spacing w:val="-18"/>
        </w:rPr>
        <w:t xml:space="preserve"> </w:t>
      </w:r>
      <w:r>
        <w:rPr>
          <w:spacing w:val="7"/>
        </w:rPr>
        <w:t>以上来源渠道财</w:t>
      </w:r>
      <w:r>
        <w:rPr>
          <w:spacing w:val="4"/>
        </w:rPr>
        <w:t>政资金重复支持。</w:t>
      </w:r>
    </w:p>
    <w:p w14:paraId="177F0A3F">
      <w:pPr>
        <w:pStyle w:val="2"/>
        <w:spacing w:line="202" w:lineRule="auto"/>
        <w:ind w:left="628"/>
      </w:pPr>
      <w:r>
        <w:rPr>
          <w:spacing w:val="9"/>
        </w:rPr>
        <w:t>（二）明确绩效目标</w:t>
      </w:r>
    </w:p>
    <w:p w14:paraId="65539D95">
      <w:pPr>
        <w:pStyle w:val="2"/>
        <w:spacing w:before="111" w:line="206" w:lineRule="auto"/>
        <w:ind w:left="579"/>
      </w:pP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8"/>
        </w:rPr>
        <w:t>苏韵乡情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 xml:space="preserve">休闲农业宣传推介项目需完成至少 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ascii="Times New Roman" w:hAnsi="Times New Roman" w:eastAsia="Times New Roman" w:cs="Times New Roman"/>
          <w:spacing w:val="66"/>
        </w:rPr>
        <w:t xml:space="preserve"> </w:t>
      </w:r>
      <w:r>
        <w:rPr>
          <w:spacing w:val="8"/>
        </w:rPr>
        <w:t>场市级专</w:t>
      </w:r>
    </w:p>
    <w:p w14:paraId="7B5804BA">
      <w:pPr>
        <w:spacing w:line="206" w:lineRule="auto"/>
        <w:sectPr>
          <w:footerReference r:id="rId6" w:type="default"/>
          <w:pgSz w:w="11907" w:h="16839"/>
          <w:pgMar w:top="1431" w:right="1430" w:bottom="1872" w:left="1590" w:header="0" w:footer="1556" w:gutter="0"/>
          <w:cols w:space="720" w:num="1"/>
        </w:sectPr>
      </w:pPr>
    </w:p>
    <w:p w14:paraId="461166C7">
      <w:pPr>
        <w:spacing w:line="346" w:lineRule="auto"/>
        <w:rPr>
          <w:rFonts w:ascii="Arial"/>
          <w:sz w:val="21"/>
        </w:rPr>
      </w:pPr>
    </w:p>
    <w:p w14:paraId="022CDC6E">
      <w:pPr>
        <w:spacing w:line="346" w:lineRule="auto"/>
        <w:rPr>
          <w:rFonts w:ascii="Arial"/>
          <w:sz w:val="21"/>
        </w:rPr>
      </w:pPr>
    </w:p>
    <w:p w14:paraId="1DB9748D">
      <w:pPr>
        <w:pStyle w:val="2"/>
        <w:tabs>
          <w:tab w:val="left" w:pos="9035"/>
        </w:tabs>
        <w:spacing w:before="133" w:line="253" w:lineRule="auto"/>
        <w:ind w:left="12" w:hanging="7"/>
        <w:jc w:val="both"/>
      </w:pPr>
      <w:r>
        <w:rPr>
          <w:spacing w:val="12"/>
        </w:rPr>
        <w:t>场推介活动和若干场与休闲农业发展或“苏韵乡情”品牌建设</w:t>
      </w:r>
      <w:r>
        <w:tab/>
      </w:r>
      <w:r>
        <w:t xml:space="preserve"> </w:t>
      </w:r>
      <w:r>
        <w:rPr>
          <w:spacing w:val="7"/>
        </w:rPr>
        <w:t>有关的宣传推介活动，并在省市级媒体平台至少进行</w:t>
      </w:r>
      <w:r>
        <w:rPr>
          <w:spacing w:val="6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7"/>
        </w:rPr>
        <w:t>次以上</w:t>
      </w:r>
      <w:r>
        <w:rPr>
          <w:spacing w:val="12"/>
        </w:rPr>
        <w:t>宣传报道，取得“四乡”品牌培育建设成效明显和“苏韵乡情”</w:t>
      </w:r>
      <w:r>
        <w:rPr>
          <w:spacing w:val="5"/>
        </w:rPr>
        <w:t>品牌知名度与影响力提升等绩效。</w:t>
      </w:r>
    </w:p>
    <w:p w14:paraId="66E082FC">
      <w:pPr>
        <w:pStyle w:val="2"/>
        <w:spacing w:before="18" w:line="252" w:lineRule="auto"/>
        <w:ind w:right="150" w:firstLine="619"/>
      </w:pPr>
      <w:r>
        <w:rPr>
          <w:spacing w:val="7"/>
        </w:rPr>
        <w:t>（三）做好项目入库备案。</w:t>
      </w:r>
      <w:r>
        <w:rPr>
          <w:rFonts w:ascii="Times New Roman" w:hAnsi="Times New Roman" w:eastAsia="Times New Roman" w:cs="Times New Roman"/>
          <w:spacing w:val="7"/>
        </w:rPr>
        <w:t>2026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7"/>
        </w:rPr>
        <w:t>年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rFonts w:ascii="Times New Roman" w:hAnsi="Times New Roman" w:eastAsia="Times New Roman" w:cs="Times New Roman"/>
          <w:spacing w:val="-47"/>
        </w:rPr>
        <w:t xml:space="preserve"> </w:t>
      </w:r>
      <w:r>
        <w:rPr>
          <w:spacing w:val="7"/>
        </w:rPr>
        <w:t>苏韵乡情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休闲农业宣</w:t>
      </w:r>
      <w:r>
        <w:rPr>
          <w:spacing w:val="13"/>
        </w:rPr>
        <w:t>传推介项目储备入库工作由各设区市组织落</w:t>
      </w:r>
      <w:r>
        <w:rPr>
          <w:spacing w:val="12"/>
        </w:rPr>
        <w:t>实。各设区市在摸</w:t>
      </w:r>
      <w:r>
        <w:rPr>
          <w:spacing w:val="4"/>
        </w:rPr>
        <w:t xml:space="preserve">排 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年度“苏韵乡情”乡村休闲旅游农业（省市级）</w:t>
      </w:r>
      <w:r>
        <w:rPr>
          <w:spacing w:val="-35"/>
        </w:rPr>
        <w:t xml:space="preserve"> </w:t>
      </w:r>
      <w:r>
        <w:rPr>
          <w:spacing w:val="4"/>
        </w:rPr>
        <w:t>专</w:t>
      </w:r>
      <w:r>
        <w:rPr>
          <w:spacing w:val="3"/>
        </w:rPr>
        <w:t>场推</w:t>
      </w:r>
      <w:r>
        <w:rPr>
          <w:spacing w:val="6"/>
        </w:rPr>
        <w:t>介和市县级系列推介活动计划的基础上，</w:t>
      </w:r>
      <w:r>
        <w:rPr>
          <w:spacing w:val="-55"/>
        </w:rPr>
        <w:t xml:space="preserve"> </w:t>
      </w:r>
      <w:r>
        <w:rPr>
          <w:spacing w:val="6"/>
        </w:rPr>
        <w:t>组织有关县（市、区）农业农村部门编制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2026 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6"/>
        </w:rPr>
        <w:t>苏韵乡情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休闲农业宣传推介项目实</w:t>
      </w:r>
      <w:r>
        <w:rPr>
          <w:spacing w:val="9"/>
        </w:rPr>
        <w:t>施方案（模版见附件）</w:t>
      </w:r>
      <w:r>
        <w:rPr>
          <w:spacing w:val="-49"/>
        </w:rPr>
        <w:t xml:space="preserve"> </w:t>
      </w:r>
      <w:r>
        <w:rPr>
          <w:spacing w:val="9"/>
        </w:rPr>
        <w:t>。市级管理部门统筹协调，</w:t>
      </w:r>
      <w:r>
        <w:rPr>
          <w:spacing w:val="-36"/>
        </w:rPr>
        <w:t xml:space="preserve"> </w:t>
      </w:r>
      <w:r>
        <w:rPr>
          <w:spacing w:val="9"/>
        </w:rPr>
        <w:t>汇总拟备案</w:t>
      </w:r>
      <w:r>
        <w:rPr>
          <w:spacing w:val="3"/>
        </w:rPr>
        <w:t xml:space="preserve">入库的项目资金， 以汇总省级资金不超过  </w:t>
      </w:r>
      <w:r>
        <w:rPr>
          <w:rFonts w:ascii="Times New Roman" w:hAnsi="Times New Roman" w:eastAsia="Times New Roman" w:cs="Times New Roman"/>
          <w:spacing w:val="2"/>
        </w:rPr>
        <w:t>120</w:t>
      </w:r>
      <w:r>
        <w:rPr>
          <w:rFonts w:ascii="Times New Roman" w:hAnsi="Times New Roman" w:eastAsia="Times New Roman" w:cs="Times New Roman"/>
          <w:spacing w:val="67"/>
        </w:rPr>
        <w:t xml:space="preserve"> </w:t>
      </w:r>
      <w:r>
        <w:rPr>
          <w:spacing w:val="2"/>
        </w:rPr>
        <w:t>万元的项目确定</w:t>
      </w:r>
      <w:r>
        <w:rPr>
          <w:spacing w:val="6"/>
        </w:rPr>
        <w:t>备案入库的项目名单，并通知有关县级管理部门于</w:t>
      </w:r>
      <w:r>
        <w:rPr>
          <w:spacing w:val="6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rFonts w:ascii="Times New Roman" w:hAnsi="Times New Roman" w:eastAsia="Times New Roman" w:cs="Times New Roman"/>
          <w:spacing w:val="55"/>
        </w:rPr>
        <w:t xml:space="preserve"> </w:t>
      </w:r>
      <w:r>
        <w:rPr>
          <w:spacing w:val="6"/>
        </w:rPr>
        <w:t>年</w:t>
      </w:r>
      <w:r>
        <w:rPr>
          <w:spacing w:val="5"/>
        </w:rPr>
        <w:t xml:space="preserve">  </w:t>
      </w:r>
      <w:r>
        <w:rPr>
          <w:rFonts w:ascii="Times New Roman" w:hAnsi="Times New Roman" w:eastAsia="Times New Roman" w:cs="Times New Roman"/>
          <w:spacing w:val="5"/>
        </w:rPr>
        <w:t>11</w:t>
      </w:r>
      <w:r>
        <w:rPr>
          <w:spacing w:val="12"/>
        </w:rPr>
        <w:t>月底前在省厅财政专项执行信息系统上传储备项目实施方案，</w:t>
      </w:r>
      <w:r>
        <w:rPr>
          <w:spacing w:val="11"/>
        </w:rPr>
        <w:t>完成项目储备入库工作。期间，</w:t>
      </w:r>
      <w:r>
        <w:rPr>
          <w:spacing w:val="-43"/>
        </w:rPr>
        <w:t xml:space="preserve"> </w:t>
      </w:r>
      <w:r>
        <w:rPr>
          <w:spacing w:val="11"/>
        </w:rPr>
        <w:t>市级管理部门做好审</w:t>
      </w:r>
      <w:r>
        <w:rPr>
          <w:spacing w:val="10"/>
        </w:rPr>
        <w:t>核把关工</w:t>
      </w:r>
      <w:r>
        <w:rPr>
          <w:spacing w:val="5"/>
        </w:rPr>
        <w:t>作，汇总编报项目总体实施方案，</w:t>
      </w:r>
      <w:r>
        <w:rPr>
          <w:spacing w:val="-6"/>
        </w:rPr>
        <w:t xml:space="preserve"> </w:t>
      </w:r>
      <w:r>
        <w:rPr>
          <w:spacing w:val="5"/>
        </w:rPr>
        <w:t>并报送省级管理部门备案。</w:t>
      </w:r>
    </w:p>
    <w:p w14:paraId="7F3B7696">
      <w:pPr>
        <w:pStyle w:val="2"/>
        <w:spacing w:before="2" w:line="261" w:lineRule="auto"/>
        <w:ind w:left="13" w:right="315" w:firstLine="656"/>
      </w:pPr>
      <w:r>
        <w:rPr>
          <w:spacing w:val="4"/>
        </w:rPr>
        <w:t xml:space="preserve">附件： </w:t>
      </w:r>
      <w:r>
        <w:rPr>
          <w:rFonts w:ascii="Times New Roman" w:hAnsi="Times New Roman" w:eastAsia="Times New Roman" w:cs="Times New Roman"/>
          <w:spacing w:val="4"/>
        </w:rPr>
        <w:t xml:space="preserve">2026 </w:t>
      </w:r>
      <w:r>
        <w:rPr>
          <w:spacing w:val="4"/>
        </w:rPr>
        <w:t>年度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4"/>
        </w:rPr>
        <w:t>苏韵乡情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休闲农业宣传推介项目实施方</w:t>
      </w:r>
      <w:r>
        <w:rPr>
          <w:spacing w:val="1"/>
        </w:rPr>
        <w:t>案模板</w:t>
      </w:r>
    </w:p>
    <w:p w14:paraId="0958B995">
      <w:pPr>
        <w:spacing w:line="251" w:lineRule="auto"/>
        <w:rPr>
          <w:rFonts w:ascii="Arial"/>
          <w:sz w:val="21"/>
        </w:rPr>
      </w:pPr>
    </w:p>
    <w:p w14:paraId="1D23947D">
      <w:pPr>
        <w:spacing w:line="252" w:lineRule="auto"/>
        <w:rPr>
          <w:rFonts w:ascii="Arial"/>
          <w:sz w:val="21"/>
        </w:rPr>
      </w:pPr>
    </w:p>
    <w:p w14:paraId="3CBBA5DD">
      <w:pPr>
        <w:spacing w:line="252" w:lineRule="auto"/>
        <w:rPr>
          <w:rFonts w:ascii="Arial"/>
          <w:sz w:val="21"/>
        </w:rPr>
      </w:pPr>
    </w:p>
    <w:p w14:paraId="76D9680E">
      <w:pPr>
        <w:spacing w:line="252" w:lineRule="auto"/>
        <w:rPr>
          <w:rFonts w:ascii="Arial"/>
          <w:sz w:val="21"/>
        </w:rPr>
      </w:pPr>
    </w:p>
    <w:p w14:paraId="176F148F">
      <w:pPr>
        <w:spacing w:line="252" w:lineRule="auto"/>
        <w:rPr>
          <w:rFonts w:ascii="Arial"/>
          <w:sz w:val="21"/>
        </w:rPr>
      </w:pPr>
    </w:p>
    <w:p w14:paraId="42F20E8D">
      <w:pPr>
        <w:spacing w:line="252" w:lineRule="auto"/>
        <w:rPr>
          <w:rFonts w:ascii="Arial"/>
          <w:sz w:val="21"/>
        </w:rPr>
      </w:pPr>
    </w:p>
    <w:p w14:paraId="0D729295">
      <w:pPr>
        <w:pStyle w:val="2"/>
        <w:spacing w:before="184" w:line="198" w:lineRule="auto"/>
        <w:ind w:left="416" w:right="667" w:hanging="72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2026 </w:t>
      </w:r>
      <w:r>
        <w:rPr>
          <w:spacing w:val="8"/>
          <w:sz w:val="43"/>
          <w:szCs w:val="43"/>
        </w:rPr>
        <w:t>年度省级现代农业富民产业发展专项“苏韵乡情”休闲农业宣传推介实施方案</w:t>
      </w:r>
    </w:p>
    <w:p w14:paraId="3A2CD48F">
      <w:pPr>
        <w:spacing w:line="198" w:lineRule="auto"/>
        <w:rPr>
          <w:sz w:val="43"/>
          <w:szCs w:val="43"/>
        </w:rPr>
        <w:sectPr>
          <w:footerReference r:id="rId7" w:type="default"/>
          <w:pgSz w:w="11907" w:h="16839"/>
          <w:pgMar w:top="1431" w:right="1271" w:bottom="1872" w:left="1599" w:header="0" w:footer="1560" w:gutter="0"/>
          <w:cols w:space="720" w:num="1"/>
        </w:sectPr>
      </w:pPr>
    </w:p>
    <w:p w14:paraId="622602E4">
      <w:pPr>
        <w:spacing w:line="290" w:lineRule="auto"/>
        <w:rPr>
          <w:rFonts w:ascii="Arial"/>
          <w:sz w:val="21"/>
        </w:rPr>
      </w:pPr>
    </w:p>
    <w:p w14:paraId="3B9779D6">
      <w:pPr>
        <w:spacing w:line="290" w:lineRule="auto"/>
        <w:rPr>
          <w:rFonts w:ascii="Arial"/>
          <w:sz w:val="21"/>
        </w:rPr>
      </w:pPr>
    </w:p>
    <w:p w14:paraId="7BBF3C3D">
      <w:pPr>
        <w:pStyle w:val="2"/>
        <w:spacing w:before="133" w:line="197" w:lineRule="auto"/>
        <w:ind w:left="3698"/>
      </w:pPr>
      <w:r>
        <w:rPr>
          <w:spacing w:val="14"/>
        </w:rPr>
        <w:t>（模板）</w:t>
      </w:r>
    </w:p>
    <w:p w14:paraId="31B83E89">
      <w:pPr>
        <w:pStyle w:val="2"/>
        <w:spacing w:before="365" w:line="252" w:lineRule="auto"/>
        <w:ind w:left="1" w:right="3" w:firstLine="644"/>
      </w:pPr>
      <w:r>
        <w:rPr>
          <w:spacing w:val="6"/>
        </w:rPr>
        <w:t>专项名称：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6"/>
        </w:rPr>
        <w:t>2026</w:t>
      </w:r>
      <w:r>
        <w:rPr>
          <w:rFonts w:ascii="Calibri" w:hAnsi="Calibri" w:eastAsia="Calibri" w:cs="Calibri"/>
          <w:spacing w:val="38"/>
        </w:rPr>
        <w:t xml:space="preserve"> </w:t>
      </w:r>
      <w:r>
        <w:rPr>
          <w:spacing w:val="6"/>
        </w:rPr>
        <w:t>年省级现代农业富民产业专项休闲农业发</w:t>
      </w:r>
      <w:r>
        <w:rPr>
          <w:spacing w:val="3"/>
        </w:rPr>
        <w:t>展项目</w:t>
      </w:r>
    </w:p>
    <w:p w14:paraId="1234874F">
      <w:pPr>
        <w:pStyle w:val="2"/>
        <w:spacing w:before="1" w:line="205" w:lineRule="auto"/>
        <w:ind w:left="648"/>
      </w:pPr>
      <w:r>
        <w:t>工作任务：“苏韵乡情”休闲农业宣传推介</w:t>
      </w:r>
    </w:p>
    <w:p w14:paraId="5AEC1FD6">
      <w:pPr>
        <w:pStyle w:val="2"/>
        <w:spacing w:before="107" w:line="252" w:lineRule="auto"/>
        <w:ind w:right="3" w:firstLine="643"/>
      </w:pPr>
      <w:r>
        <w:rPr>
          <w:spacing w:val="-5"/>
        </w:rPr>
        <w:t>项 目名称：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5"/>
        </w:rPr>
        <w:t>**</w:t>
      </w:r>
      <w:r>
        <w:rPr>
          <w:rFonts w:ascii="Calibri" w:hAnsi="Calibri" w:eastAsia="Calibri" w:cs="Calibri"/>
          <w:spacing w:val="-38"/>
        </w:rPr>
        <w:t xml:space="preserve"> </w:t>
      </w:r>
      <w:r>
        <w:rPr>
          <w:spacing w:val="-5"/>
        </w:rPr>
        <w:t>市或</w:t>
      </w:r>
      <w:r>
        <w:rPr>
          <w:rFonts w:ascii="Calibri" w:hAnsi="Calibri" w:eastAsia="Calibri" w:cs="Calibri"/>
          <w:spacing w:val="-5"/>
        </w:rPr>
        <w:t>**</w:t>
      </w:r>
      <w:r>
        <w:rPr>
          <w:spacing w:val="-5"/>
        </w:rPr>
        <w:t>县（市、区）“苏韵乡情”休闲农业专</w:t>
      </w:r>
      <w:r>
        <w:rPr>
          <w:spacing w:val="-4"/>
        </w:rPr>
        <w:t>场（或</w:t>
      </w:r>
      <w:r>
        <w:rPr>
          <w:spacing w:val="-22"/>
        </w:rPr>
        <w:t xml:space="preserve"> </w:t>
      </w:r>
      <w:r>
        <w:rPr>
          <w:rFonts w:ascii="Calibri" w:hAnsi="Calibri" w:eastAsia="Calibri" w:cs="Calibri"/>
          <w:spacing w:val="-4"/>
        </w:rPr>
        <w:t>**</w:t>
      </w:r>
      <w:r>
        <w:rPr>
          <w:rFonts w:ascii="Calibri" w:hAnsi="Calibri" w:eastAsia="Calibri" w:cs="Calibri"/>
          <w:spacing w:val="-28"/>
        </w:rPr>
        <w:t xml:space="preserve"> </w:t>
      </w:r>
      <w:r>
        <w:rPr>
          <w:spacing w:val="-4"/>
        </w:rPr>
        <w:t>系列）推介</w:t>
      </w:r>
    </w:p>
    <w:p w14:paraId="5EE742A3">
      <w:pPr>
        <w:pStyle w:val="2"/>
        <w:spacing w:before="4" w:line="259" w:lineRule="auto"/>
        <w:ind w:left="2" w:firstLine="640"/>
      </w:pPr>
      <w:r>
        <w:rPr>
          <w:spacing w:val="-2"/>
        </w:rPr>
        <w:t>项目编号：</w:t>
      </w:r>
      <w:r>
        <w:rPr>
          <w:rFonts w:ascii="Calibri" w:hAnsi="Calibri" w:eastAsia="Calibri" w:cs="Calibri"/>
          <w:spacing w:val="-2"/>
        </w:rPr>
        <w:t>zxzc-043-</w:t>
      </w:r>
      <w:r>
        <w:rPr>
          <w:spacing w:val="-2"/>
        </w:rPr>
        <w:t>“市车牌编号</w:t>
      </w:r>
      <w:r>
        <w:rPr>
          <w:rFonts w:ascii="Calibri" w:hAnsi="Calibri" w:eastAsia="Calibri" w:cs="Calibri"/>
          <w:spacing w:val="-2"/>
        </w:rPr>
        <w:t>+</w:t>
      </w:r>
      <w:r>
        <w:rPr>
          <w:spacing w:val="-2"/>
        </w:rPr>
        <w:t>序</w:t>
      </w:r>
      <w:r>
        <w:rPr>
          <w:spacing w:val="-3"/>
        </w:rPr>
        <w:t>号”（如南京市江宁区</w:t>
      </w:r>
      <w:r>
        <w:rPr>
          <w:spacing w:val="3"/>
        </w:rPr>
        <w:t>项目编号为：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</w:rPr>
        <w:t>zxzc</w:t>
      </w:r>
      <w:r>
        <w:rPr>
          <w:rFonts w:ascii="Calibri" w:hAnsi="Calibri" w:eastAsia="Calibri" w:cs="Calibri"/>
          <w:spacing w:val="3"/>
        </w:rPr>
        <w:t>-043-A001</w:t>
      </w:r>
      <w:r>
        <w:rPr>
          <w:rFonts w:ascii="Calibri" w:hAnsi="Calibri" w:eastAsia="Calibri" w:cs="Calibri"/>
          <w:spacing w:val="-12"/>
        </w:rPr>
        <w:t xml:space="preserve"> </w:t>
      </w:r>
      <w:r>
        <w:rPr>
          <w:spacing w:val="3"/>
        </w:rPr>
        <w:t>）</w:t>
      </w:r>
    </w:p>
    <w:p w14:paraId="3DB67CB0">
      <w:pPr>
        <w:spacing w:line="317" w:lineRule="auto"/>
        <w:rPr>
          <w:rFonts w:ascii="Arial"/>
          <w:sz w:val="21"/>
        </w:rPr>
      </w:pPr>
    </w:p>
    <w:p w14:paraId="64788BC8">
      <w:pPr>
        <w:spacing w:line="317" w:lineRule="auto"/>
        <w:rPr>
          <w:rFonts w:ascii="Arial"/>
          <w:sz w:val="21"/>
        </w:rPr>
      </w:pPr>
    </w:p>
    <w:p w14:paraId="72556243">
      <w:pPr>
        <w:spacing w:line="317" w:lineRule="auto"/>
        <w:rPr>
          <w:rFonts w:ascii="Arial"/>
          <w:sz w:val="21"/>
        </w:rPr>
      </w:pPr>
    </w:p>
    <w:p w14:paraId="3A8A638B">
      <w:pPr>
        <w:pStyle w:val="2"/>
        <w:spacing w:before="133" w:line="202" w:lineRule="auto"/>
        <w:ind w:left="643"/>
      </w:pPr>
      <w:r>
        <w:rPr>
          <w:spacing w:val="3"/>
        </w:rPr>
        <w:t>项目实施单位（盖章</w:t>
      </w:r>
      <w:r>
        <w:rPr>
          <w:spacing w:val="-36"/>
        </w:rPr>
        <w:t>）：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3"/>
        </w:rPr>
        <w:t>**</w:t>
      </w:r>
      <w:r>
        <w:rPr>
          <w:rFonts w:ascii="Calibri" w:hAnsi="Calibri" w:eastAsia="Calibri" w:cs="Calibri"/>
          <w:spacing w:val="-38"/>
        </w:rPr>
        <w:t xml:space="preserve"> </w:t>
      </w:r>
      <w:r>
        <w:rPr>
          <w:spacing w:val="3"/>
        </w:rPr>
        <w:t>市</w:t>
      </w:r>
      <w:r>
        <w:rPr>
          <w:rFonts w:ascii="Calibri" w:hAnsi="Calibri" w:eastAsia="Calibri" w:cs="Calibri"/>
          <w:spacing w:val="3"/>
        </w:rPr>
        <w:t>**</w:t>
      </w:r>
      <w:r>
        <w:rPr>
          <w:spacing w:val="3"/>
        </w:rPr>
        <w:t>县（市、区）农业农</w:t>
      </w:r>
      <w:r>
        <w:rPr>
          <w:spacing w:val="2"/>
        </w:rPr>
        <w:t>村局</w:t>
      </w:r>
    </w:p>
    <w:p w14:paraId="0A96A0B2">
      <w:pPr>
        <w:spacing w:line="267" w:lineRule="auto"/>
        <w:rPr>
          <w:rFonts w:ascii="Arial"/>
          <w:sz w:val="21"/>
        </w:rPr>
      </w:pPr>
    </w:p>
    <w:p w14:paraId="6CD696DB">
      <w:pPr>
        <w:spacing w:line="267" w:lineRule="auto"/>
        <w:rPr>
          <w:rFonts w:ascii="Arial"/>
          <w:sz w:val="21"/>
        </w:rPr>
      </w:pPr>
    </w:p>
    <w:p w14:paraId="600B554A">
      <w:pPr>
        <w:pStyle w:val="2"/>
        <w:spacing w:before="134" w:line="207" w:lineRule="auto"/>
        <w:ind w:left="655"/>
      </w:pPr>
      <w:r>
        <w:rPr>
          <w:spacing w:val="4"/>
        </w:rPr>
        <w:t>主管部门：</w:t>
      </w:r>
      <w:r>
        <w:rPr>
          <w:spacing w:val="-42"/>
        </w:rPr>
        <w:t xml:space="preserve"> </w:t>
      </w:r>
      <w:r>
        <w:rPr>
          <w:spacing w:val="4"/>
        </w:rPr>
        <w:t>市级农业农村部门            市级财政部门</w:t>
      </w:r>
    </w:p>
    <w:p w14:paraId="4A7389C0">
      <w:pPr>
        <w:pStyle w:val="2"/>
        <w:spacing w:before="103" w:line="202" w:lineRule="auto"/>
        <w:ind w:left="2534"/>
      </w:pPr>
      <w:r>
        <w:rPr>
          <w:spacing w:val="5"/>
        </w:rPr>
        <w:t>（盖章</w:t>
      </w:r>
      <w:r>
        <w:rPr>
          <w:spacing w:val="-14"/>
        </w:rPr>
        <w:t>）</w:t>
      </w:r>
      <w:r>
        <w:rPr>
          <w:spacing w:val="2"/>
        </w:rPr>
        <w:t xml:space="preserve">                       </w:t>
      </w:r>
      <w:r>
        <w:rPr>
          <w:spacing w:val="-14"/>
        </w:rPr>
        <w:t>（</w:t>
      </w:r>
      <w:r>
        <w:rPr>
          <w:spacing w:val="5"/>
        </w:rPr>
        <w:t>盖章）</w:t>
      </w:r>
    </w:p>
    <w:p w14:paraId="269959CD">
      <w:pPr>
        <w:spacing w:line="266" w:lineRule="auto"/>
        <w:rPr>
          <w:rFonts w:ascii="Arial"/>
          <w:sz w:val="21"/>
        </w:rPr>
      </w:pPr>
    </w:p>
    <w:p w14:paraId="161C49AE">
      <w:pPr>
        <w:spacing w:line="267" w:lineRule="auto"/>
        <w:rPr>
          <w:rFonts w:ascii="Arial"/>
          <w:sz w:val="21"/>
        </w:rPr>
      </w:pPr>
    </w:p>
    <w:p w14:paraId="04963285">
      <w:pPr>
        <w:pStyle w:val="2"/>
        <w:spacing w:before="133" w:line="207" w:lineRule="auto"/>
        <w:ind w:left="2924"/>
      </w:pPr>
      <w:r>
        <w:rPr>
          <w:spacing w:val="-1"/>
        </w:rPr>
        <w:t>填报时间：</w:t>
      </w:r>
      <w:r>
        <w:rPr>
          <w:spacing w:val="24"/>
        </w:rPr>
        <w:t xml:space="preserve">   </w:t>
      </w:r>
      <w:r>
        <w:rPr>
          <w:spacing w:val="-1"/>
        </w:rPr>
        <w:t>年</w:t>
      </w:r>
      <w:r>
        <w:rPr>
          <w:spacing w:val="26"/>
        </w:rPr>
        <w:t xml:space="preserve">   </w:t>
      </w:r>
      <w:r>
        <w:rPr>
          <w:spacing w:val="-1"/>
        </w:rPr>
        <w:t>月</w:t>
      </w:r>
      <w:r>
        <w:rPr>
          <w:spacing w:val="11"/>
        </w:rPr>
        <w:t xml:space="preserve">    </w:t>
      </w:r>
      <w:r>
        <w:rPr>
          <w:spacing w:val="-1"/>
        </w:rPr>
        <w:t>日</w:t>
      </w:r>
    </w:p>
    <w:p w14:paraId="548BB0CF">
      <w:pPr>
        <w:spacing w:line="263" w:lineRule="auto"/>
        <w:rPr>
          <w:rFonts w:ascii="Arial"/>
          <w:sz w:val="21"/>
        </w:rPr>
      </w:pPr>
    </w:p>
    <w:p w14:paraId="54B3F0F1">
      <w:pPr>
        <w:spacing w:line="264" w:lineRule="auto"/>
        <w:rPr>
          <w:rFonts w:ascii="Arial"/>
          <w:sz w:val="21"/>
        </w:rPr>
      </w:pPr>
    </w:p>
    <w:p w14:paraId="5B8E11F1">
      <w:pPr>
        <w:pStyle w:val="2"/>
        <w:spacing w:before="133" w:line="207" w:lineRule="auto"/>
        <w:ind w:left="3256"/>
      </w:pPr>
      <w:r>
        <w:rPr>
          <w:spacing w:val="6"/>
        </w:rPr>
        <w:t>江苏省农业农村厅制</w:t>
      </w:r>
    </w:p>
    <w:p w14:paraId="087B69F0">
      <w:pPr>
        <w:spacing w:line="263" w:lineRule="auto"/>
        <w:rPr>
          <w:rFonts w:ascii="Arial"/>
          <w:sz w:val="21"/>
        </w:rPr>
      </w:pPr>
    </w:p>
    <w:p w14:paraId="63C31EB2">
      <w:pPr>
        <w:spacing w:line="263" w:lineRule="auto"/>
        <w:rPr>
          <w:rFonts w:ascii="Arial"/>
          <w:sz w:val="21"/>
        </w:rPr>
      </w:pPr>
    </w:p>
    <w:p w14:paraId="6C3B050C">
      <w:pPr>
        <w:pStyle w:val="2"/>
        <w:spacing w:before="133" w:line="202" w:lineRule="auto"/>
        <w:ind w:left="659"/>
      </w:pPr>
      <w:r>
        <w:rPr>
          <w:spacing w:val="6"/>
        </w:rPr>
        <w:t>一</w:t>
      </w:r>
      <w:r>
        <w:rPr>
          <w:spacing w:val="-46"/>
        </w:rPr>
        <w:t xml:space="preserve"> </w:t>
      </w:r>
      <w:r>
        <w:rPr>
          <w:spacing w:val="6"/>
        </w:rPr>
        <w:t>、基本情况（以举办专场推介活动为例）</w:t>
      </w:r>
    </w:p>
    <w:p w14:paraId="601665A4">
      <w:pPr>
        <w:pStyle w:val="2"/>
        <w:spacing w:before="110" w:line="261" w:lineRule="auto"/>
        <w:ind w:left="15" w:firstLine="635"/>
      </w:pPr>
      <w:r>
        <w:rPr>
          <w:rFonts w:ascii="Calibri" w:hAnsi="Calibri" w:eastAsia="Calibri" w:cs="Calibri"/>
          <w:spacing w:val="6"/>
        </w:rPr>
        <w:t>1</w:t>
      </w:r>
      <w:r>
        <w:rPr>
          <w:spacing w:val="6"/>
        </w:rPr>
        <w:t>、推介活动总体情况，包括暂定活动名称、指导思想、活</w:t>
      </w:r>
      <w:r>
        <w:rPr>
          <w:spacing w:val="12"/>
        </w:rPr>
        <w:t>动主题、主要议程、初定活动时间地点、活动规模以及活动现</w:t>
      </w:r>
    </w:p>
    <w:p w14:paraId="26C8141E">
      <w:pPr>
        <w:spacing w:line="261" w:lineRule="auto"/>
        <w:sectPr>
          <w:footerReference r:id="rId8" w:type="default"/>
          <w:pgSz w:w="11907" w:h="16839"/>
          <w:pgMar w:top="1431" w:right="1585" w:bottom="1872" w:left="1604" w:header="0" w:footer="1556" w:gutter="0"/>
          <w:cols w:space="720" w:num="1"/>
        </w:sectPr>
      </w:pPr>
    </w:p>
    <w:p w14:paraId="3950E1EE">
      <w:pPr>
        <w:spacing w:line="348" w:lineRule="auto"/>
        <w:rPr>
          <w:rFonts w:ascii="Arial"/>
          <w:sz w:val="21"/>
        </w:rPr>
      </w:pPr>
    </w:p>
    <w:p w14:paraId="73E3DC03">
      <w:pPr>
        <w:spacing w:line="349" w:lineRule="auto"/>
        <w:rPr>
          <w:rFonts w:ascii="Arial"/>
          <w:sz w:val="21"/>
        </w:rPr>
      </w:pPr>
    </w:p>
    <w:p w14:paraId="1F6A6637">
      <w:pPr>
        <w:pStyle w:val="2"/>
        <w:spacing w:before="133" w:line="207" w:lineRule="auto"/>
      </w:pPr>
      <w:r>
        <w:rPr>
          <w:spacing w:val="6"/>
        </w:rPr>
        <w:t>场设计方案、现场考察方案等。</w:t>
      </w:r>
    </w:p>
    <w:p w14:paraId="5FF33099">
      <w:pPr>
        <w:pStyle w:val="2"/>
        <w:spacing w:before="100" w:line="237" w:lineRule="auto"/>
        <w:ind w:left="3" w:right="121" w:firstLine="637"/>
      </w:pPr>
      <w:r>
        <w:rPr>
          <w:rFonts w:ascii="Calibri" w:hAnsi="Calibri" w:eastAsia="Calibri" w:cs="Calibri"/>
          <w:spacing w:val="5"/>
        </w:rPr>
        <w:t>2</w:t>
      </w:r>
      <w:r>
        <w:rPr>
          <w:spacing w:val="5"/>
        </w:rPr>
        <w:t>、推介活动筹备情况，包括项目招投标，</w:t>
      </w:r>
      <w:r>
        <w:rPr>
          <w:spacing w:val="-56"/>
        </w:rPr>
        <w:t xml:space="preserve"> </w:t>
      </w:r>
      <w:r>
        <w:rPr>
          <w:spacing w:val="5"/>
        </w:rPr>
        <w:t>活动方案的设计</w:t>
      </w:r>
      <w:r>
        <w:rPr>
          <w:spacing w:val="10"/>
        </w:rPr>
        <w:t>和组织实施情况，</w:t>
      </w:r>
      <w:r>
        <w:rPr>
          <w:spacing w:val="-29"/>
        </w:rPr>
        <w:t xml:space="preserve"> </w:t>
      </w:r>
      <w:r>
        <w:rPr>
          <w:spacing w:val="10"/>
        </w:rPr>
        <w:t>活动的材料准备、安全保障、食宿保障等后</w:t>
      </w:r>
      <w:r>
        <w:rPr>
          <w:spacing w:val="8"/>
        </w:rPr>
        <w:t>勤准备情况以及活动预期宣传推介效果等。</w:t>
      </w:r>
    </w:p>
    <w:p w14:paraId="1438CA40">
      <w:pPr>
        <w:pStyle w:val="2"/>
        <w:spacing w:before="102" w:line="238" w:lineRule="auto"/>
        <w:ind w:left="3" w:right="128" w:firstLine="635"/>
      </w:pPr>
      <w:r>
        <w:rPr>
          <w:rFonts w:ascii="Calibri" w:hAnsi="Calibri" w:eastAsia="Calibri" w:cs="Calibri"/>
          <w:spacing w:val="5"/>
        </w:rPr>
        <w:t>3</w:t>
      </w:r>
      <w:r>
        <w:rPr>
          <w:spacing w:val="5"/>
        </w:rPr>
        <w:t>、推介活动评估情况，</w:t>
      </w:r>
      <w:r>
        <w:rPr>
          <w:spacing w:val="-61"/>
        </w:rPr>
        <w:t xml:space="preserve"> </w:t>
      </w:r>
      <w:r>
        <w:rPr>
          <w:spacing w:val="5"/>
        </w:rPr>
        <w:t>主要包括资金预算情况（不仅仅省</w:t>
      </w:r>
      <w:r>
        <w:rPr>
          <w:spacing w:val="9"/>
        </w:rPr>
        <w:t>财政资金）</w:t>
      </w:r>
      <w:r>
        <w:rPr>
          <w:spacing w:val="-39"/>
        </w:rPr>
        <w:t xml:space="preserve"> </w:t>
      </w:r>
      <w:r>
        <w:rPr>
          <w:spacing w:val="9"/>
        </w:rPr>
        <w:t>和拨付进度情况，</w:t>
      </w:r>
      <w:r>
        <w:rPr>
          <w:spacing w:val="-54"/>
        </w:rPr>
        <w:t xml:space="preserve"> </w:t>
      </w:r>
      <w:r>
        <w:rPr>
          <w:spacing w:val="9"/>
        </w:rPr>
        <w:t>预测推介活动将取得的绩效目标</w:t>
      </w:r>
      <w:r>
        <w:rPr>
          <w:spacing w:val="2"/>
        </w:rPr>
        <w:t>等内容。</w:t>
      </w:r>
    </w:p>
    <w:p w14:paraId="71C0B074">
      <w:pPr>
        <w:pStyle w:val="2"/>
        <w:spacing w:before="100" w:line="208" w:lineRule="auto"/>
        <w:ind w:left="630"/>
      </w:pPr>
      <w:r>
        <w:rPr>
          <w:rFonts w:ascii="Calibri" w:hAnsi="Calibri" w:eastAsia="Calibri" w:cs="Calibri"/>
          <w:spacing w:val="-6"/>
        </w:rPr>
        <w:t>4</w:t>
      </w:r>
      <w:r>
        <w:rPr>
          <w:rFonts w:ascii="Calibri" w:hAnsi="Calibri" w:eastAsia="Calibri" w:cs="Calibri"/>
          <w:spacing w:val="-35"/>
        </w:rPr>
        <w:t xml:space="preserve"> </w:t>
      </w:r>
      <w:r>
        <w:rPr>
          <w:spacing w:val="-6"/>
        </w:rPr>
        <w:t>、其他。</w:t>
      </w:r>
    </w:p>
    <w:p w14:paraId="4CE14182">
      <w:pPr>
        <w:pStyle w:val="2"/>
        <w:spacing w:before="100" w:line="206" w:lineRule="auto"/>
        <w:ind w:left="654"/>
      </w:pPr>
      <w:r>
        <w:rPr>
          <w:spacing w:val="7"/>
        </w:rPr>
        <w:t>二、项目总体思路和主要内容</w:t>
      </w:r>
    </w:p>
    <w:p w14:paraId="50FAABB4">
      <w:pPr>
        <w:pStyle w:val="2"/>
        <w:spacing w:before="100" w:line="253" w:lineRule="auto"/>
        <w:ind w:left="3" w:firstLine="677"/>
        <w:jc w:val="both"/>
      </w:pPr>
      <w:r>
        <w:rPr>
          <w:spacing w:val="7"/>
        </w:rPr>
        <w:t>围绕项目总体要求阐述推进项目实施的总体思路。 围绕活</w:t>
      </w:r>
      <w:r>
        <w:rPr>
          <w:spacing w:val="5"/>
        </w:rPr>
        <w:t>动议程设置介绍项目推进需筹备的相关工作，分析存在的难点、</w:t>
      </w:r>
      <w:r>
        <w:rPr>
          <w:spacing w:val="9"/>
        </w:rPr>
        <w:t>痛点等问题，提出解决的初步设想。</w:t>
      </w:r>
    </w:p>
    <w:p w14:paraId="48628427">
      <w:pPr>
        <w:pStyle w:val="2"/>
        <w:spacing w:line="206" w:lineRule="auto"/>
        <w:ind w:left="659"/>
      </w:pPr>
      <w:r>
        <w:rPr>
          <w:spacing w:val="6"/>
        </w:rPr>
        <w:t>三、项目资金预算情况</w:t>
      </w:r>
    </w:p>
    <w:p w14:paraId="7C246838">
      <w:pPr>
        <w:pStyle w:val="2"/>
        <w:spacing w:before="105" w:line="237" w:lineRule="auto"/>
        <w:ind w:left="3" w:right="121" w:firstLine="646"/>
      </w:pPr>
      <w:r>
        <w:rPr>
          <w:rFonts w:ascii="Calibri" w:hAnsi="Calibri" w:eastAsia="Calibri" w:cs="Calibri"/>
          <w:spacing w:val="3"/>
        </w:rPr>
        <w:t>1</w:t>
      </w:r>
      <w:r>
        <w:rPr>
          <w:spacing w:val="3"/>
        </w:rPr>
        <w:t>、本项目（推介活动）</w:t>
      </w:r>
      <w:r>
        <w:rPr>
          <w:spacing w:val="-14"/>
        </w:rPr>
        <w:t xml:space="preserve"> </w:t>
      </w:r>
      <w:r>
        <w:rPr>
          <w:spacing w:val="3"/>
        </w:rPr>
        <w:t>总预算资金（包括省级财政预算资</w:t>
      </w:r>
      <w:r>
        <w:rPr>
          <w:spacing w:val="11"/>
        </w:rPr>
        <w:t>金和市县配套资金及自筹资金）</w:t>
      </w:r>
      <w:r>
        <w:rPr>
          <w:spacing w:val="-51"/>
        </w:rPr>
        <w:t xml:space="preserve"> </w:t>
      </w:r>
      <w:r>
        <w:rPr>
          <w:spacing w:val="11"/>
        </w:rPr>
        <w:t>分配情况。简要说明分配预算</w:t>
      </w:r>
      <w:r>
        <w:rPr>
          <w:spacing w:val="5"/>
        </w:rPr>
        <w:t>资金的使用方向或工作任务等；</w:t>
      </w:r>
    </w:p>
    <w:p w14:paraId="48A70959">
      <w:pPr>
        <w:pStyle w:val="2"/>
        <w:spacing w:before="104" w:line="237" w:lineRule="auto"/>
        <w:ind w:left="9" w:right="121" w:firstLine="631"/>
      </w:pPr>
      <w:r>
        <w:rPr>
          <w:rFonts w:ascii="Calibri" w:hAnsi="Calibri" w:eastAsia="Calibri" w:cs="Calibri"/>
          <w:spacing w:val="4"/>
        </w:rPr>
        <w:t>2</w:t>
      </w:r>
      <w:r>
        <w:rPr>
          <w:rFonts w:ascii="Calibri" w:hAnsi="Calibri" w:eastAsia="Calibri" w:cs="Calibri"/>
          <w:spacing w:val="-36"/>
        </w:rPr>
        <w:t xml:space="preserve"> </w:t>
      </w:r>
      <w:r>
        <w:rPr>
          <w:spacing w:val="4"/>
        </w:rPr>
        <w:t>、分项目资金预算情况，</w:t>
      </w:r>
      <w:r>
        <w:rPr>
          <w:spacing w:val="-62"/>
        </w:rPr>
        <w:t xml:space="preserve"> </w:t>
      </w:r>
      <w:r>
        <w:rPr>
          <w:spacing w:val="4"/>
        </w:rPr>
        <w:t>说明除省市级专场（系列</w:t>
      </w:r>
      <w:r>
        <w:rPr>
          <w:spacing w:val="3"/>
        </w:rPr>
        <w:t>）推介</w:t>
      </w:r>
      <w:r>
        <w:rPr>
          <w:spacing w:val="10"/>
        </w:rPr>
        <w:t>活动外，</w:t>
      </w:r>
      <w:r>
        <w:rPr>
          <w:spacing w:val="-59"/>
        </w:rPr>
        <w:t xml:space="preserve"> </w:t>
      </w:r>
      <w:r>
        <w:rPr>
          <w:spacing w:val="10"/>
        </w:rPr>
        <w:t>其他项目的资金分配和使用明细、资金拨付进度、预</w:t>
      </w:r>
      <w:r>
        <w:rPr>
          <w:spacing w:val="5"/>
        </w:rPr>
        <w:t>期绩效目标等情况。</w:t>
      </w:r>
    </w:p>
    <w:p w14:paraId="0088958C">
      <w:pPr>
        <w:pStyle w:val="2"/>
        <w:spacing w:before="102" w:line="208" w:lineRule="auto"/>
        <w:ind w:left="639"/>
      </w:pPr>
      <w:r>
        <w:rPr>
          <w:rFonts w:ascii="Calibri" w:hAnsi="Calibri" w:eastAsia="Calibri" w:cs="Calibri"/>
          <w:spacing w:val="8"/>
        </w:rPr>
        <w:t>3</w:t>
      </w:r>
      <w:r>
        <w:rPr>
          <w:spacing w:val="8"/>
        </w:rPr>
        <w:t>、提出资金使用和绩效管理的意见建议。</w:t>
      </w:r>
    </w:p>
    <w:p w14:paraId="2558E6BF">
      <w:pPr>
        <w:pStyle w:val="2"/>
        <w:spacing w:before="101" w:line="207" w:lineRule="auto"/>
        <w:ind w:left="683"/>
      </w:pPr>
      <w:r>
        <w:rPr>
          <w:spacing w:val="-1"/>
        </w:rPr>
        <w:t>四、实施进度</w:t>
      </w:r>
    </w:p>
    <w:p w14:paraId="4F2C260B">
      <w:pPr>
        <w:pStyle w:val="2"/>
        <w:spacing w:before="101" w:line="206" w:lineRule="auto"/>
        <w:ind w:left="650"/>
      </w:pPr>
      <w:r>
        <w:rPr>
          <w:spacing w:val="6"/>
        </w:rPr>
        <w:t>五、项目组织实施</w:t>
      </w:r>
    </w:p>
    <w:p w14:paraId="49B0696B">
      <w:pPr>
        <w:spacing w:line="206" w:lineRule="auto"/>
        <w:sectPr>
          <w:footerReference r:id="rId9" w:type="default"/>
          <w:pgSz w:w="11907" w:h="16839"/>
          <w:pgMar w:top="1431" w:right="1465" w:bottom="1872" w:left="1604" w:header="0" w:footer="1560" w:gutter="0"/>
          <w:cols w:space="720" w:num="1"/>
        </w:sectPr>
      </w:pPr>
    </w:p>
    <w:p w14:paraId="594AF570">
      <w:pPr>
        <w:spacing w:line="346" w:lineRule="auto"/>
        <w:rPr>
          <w:rFonts w:ascii="Arial"/>
          <w:sz w:val="21"/>
        </w:rPr>
      </w:pPr>
    </w:p>
    <w:p w14:paraId="2E25DA09">
      <w:pPr>
        <w:spacing w:line="346" w:lineRule="auto"/>
        <w:rPr>
          <w:rFonts w:ascii="Arial"/>
          <w:sz w:val="21"/>
        </w:rPr>
      </w:pPr>
    </w:p>
    <w:p w14:paraId="4577A59F">
      <w:pPr>
        <w:pStyle w:val="2"/>
        <w:spacing w:before="133" w:line="253" w:lineRule="auto"/>
        <w:ind w:firstLine="669"/>
        <w:jc w:val="both"/>
      </w:pPr>
      <w:r>
        <w:rPr>
          <w:spacing w:val="3"/>
        </w:rPr>
        <w:t>明确项目管理主体（</w:t>
      </w:r>
      <w:r>
        <w:rPr>
          <w:spacing w:val="51"/>
        </w:rPr>
        <w:t xml:space="preserve"> </w:t>
      </w:r>
      <w:r>
        <w:rPr>
          <w:spacing w:val="3"/>
        </w:rPr>
        <w:t>即主办方的责任人、</w:t>
      </w:r>
      <w:r>
        <w:rPr>
          <w:spacing w:val="-15"/>
        </w:rPr>
        <w:t xml:space="preserve"> </w:t>
      </w:r>
      <w:r>
        <w:rPr>
          <w:spacing w:val="3"/>
        </w:rPr>
        <w:t>联系人及联系方</w:t>
      </w:r>
      <w:r>
        <w:rPr>
          <w:spacing w:val="-3"/>
        </w:rPr>
        <w:t>式等）和实施主体（ 即承办方的责任人、联系人及联系方式等</w:t>
      </w:r>
      <w:r>
        <w:rPr>
          <w:spacing w:val="-68"/>
          <w:w w:val="91"/>
        </w:rPr>
        <w:t>），</w:t>
      </w:r>
      <w:r>
        <w:rPr>
          <w:spacing w:val="12"/>
        </w:rPr>
        <w:t>明确项目实施所必需的遴选申报、批复、公示、实施、验收等</w:t>
      </w:r>
      <w:r>
        <w:rPr>
          <w:spacing w:val="7"/>
        </w:rPr>
        <w:t>程序各环节具体办法措施。</w:t>
      </w:r>
    </w:p>
    <w:p w14:paraId="17B4A78C">
      <w:pPr>
        <w:pStyle w:val="2"/>
        <w:spacing w:line="202" w:lineRule="auto"/>
        <w:ind w:left="653"/>
      </w:pPr>
      <w:r>
        <w:rPr>
          <w:spacing w:val="8"/>
        </w:rPr>
        <w:t>六、资金使用明细表（模板附后）</w:t>
      </w:r>
    </w:p>
    <w:p w14:paraId="1800C3AA">
      <w:pPr>
        <w:spacing w:line="202" w:lineRule="auto"/>
        <w:sectPr>
          <w:footerReference r:id="rId10" w:type="default"/>
          <w:pgSz w:w="11907" w:h="16839"/>
          <w:pgMar w:top="1431" w:right="1484" w:bottom="1872" w:left="1609" w:header="0" w:footer="1560" w:gutter="0"/>
          <w:cols w:space="720" w:num="1"/>
        </w:sectPr>
      </w:pPr>
    </w:p>
    <w:p w14:paraId="64F3E012">
      <w:pPr>
        <w:spacing w:line="385" w:lineRule="auto"/>
        <w:rPr>
          <w:rFonts w:ascii="Arial"/>
          <w:sz w:val="21"/>
        </w:rPr>
      </w:pPr>
    </w:p>
    <w:p w14:paraId="5587DAC9">
      <w:pPr>
        <w:pStyle w:val="2"/>
        <w:spacing w:before="184" w:line="214" w:lineRule="auto"/>
        <w:ind w:left="2439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13"/>
          <w:sz w:val="43"/>
          <w:szCs w:val="43"/>
        </w:rPr>
        <w:t>“</w:t>
      </w:r>
      <w:r>
        <w:rPr>
          <w:spacing w:val="13"/>
          <w:sz w:val="43"/>
          <w:szCs w:val="43"/>
        </w:rPr>
        <w:t>苏韵乡情</w:t>
      </w:r>
      <w:r>
        <w:rPr>
          <w:rFonts w:ascii="Times New Roman" w:hAnsi="Times New Roman" w:eastAsia="Times New Roman" w:cs="Times New Roman"/>
          <w:spacing w:val="13"/>
          <w:sz w:val="43"/>
          <w:szCs w:val="43"/>
        </w:rPr>
        <w:t>”</w:t>
      </w:r>
      <w:r>
        <w:rPr>
          <w:spacing w:val="13"/>
          <w:sz w:val="43"/>
          <w:szCs w:val="43"/>
        </w:rPr>
        <w:t>休闲农业宣传推介项目资金使用明细表</w:t>
      </w:r>
    </w:p>
    <w:p w14:paraId="5B22438F">
      <w:pPr>
        <w:spacing w:line="79" w:lineRule="exact"/>
      </w:pPr>
    </w:p>
    <w:tbl>
      <w:tblPr>
        <w:tblStyle w:val="5"/>
        <w:tblW w:w="142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253"/>
        <w:gridCol w:w="880"/>
        <w:gridCol w:w="986"/>
        <w:gridCol w:w="1699"/>
        <w:gridCol w:w="2522"/>
        <w:gridCol w:w="2409"/>
        <w:gridCol w:w="993"/>
        <w:gridCol w:w="991"/>
        <w:gridCol w:w="991"/>
        <w:gridCol w:w="998"/>
      </w:tblGrid>
      <w:tr w14:paraId="6B3E1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66" w:type="dxa"/>
            <w:vMerge w:val="restart"/>
            <w:tcBorders>
              <w:bottom w:val="nil"/>
            </w:tcBorders>
            <w:textDirection w:val="tbRlV"/>
            <w:vAlign w:val="top"/>
          </w:tcPr>
          <w:p w14:paraId="242A5C2B">
            <w:pPr>
              <w:spacing w:before="160" w:line="212" w:lineRule="auto"/>
              <w:ind w:left="5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0"/>
                <w:sz w:val="24"/>
                <w:szCs w:val="24"/>
              </w:rPr>
              <w:t>号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464A3C0F">
            <w:pPr>
              <w:pStyle w:val="6"/>
              <w:spacing w:line="311" w:lineRule="auto"/>
            </w:pPr>
          </w:p>
          <w:p w14:paraId="47E43C31">
            <w:pPr>
              <w:spacing w:before="78" w:line="242" w:lineRule="auto"/>
              <w:ind w:left="1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项目所在</w:t>
            </w:r>
          </w:p>
          <w:p w14:paraId="0AE24A7C">
            <w:pPr>
              <w:spacing w:before="35" w:line="316" w:lineRule="exact"/>
              <w:ind w:left="1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position w:val="1"/>
                <w:sz w:val="24"/>
                <w:szCs w:val="24"/>
              </w:rPr>
              <w:t>县（市、</w:t>
            </w:r>
          </w:p>
          <w:p w14:paraId="30BFCE45">
            <w:pPr>
              <w:spacing w:before="35" w:line="321" w:lineRule="exact"/>
              <w:ind w:left="4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4"/>
                <w:szCs w:val="24"/>
              </w:rPr>
              <w:t>区）</w:t>
            </w:r>
          </w:p>
        </w:tc>
        <w:tc>
          <w:tcPr>
            <w:tcW w:w="1866" w:type="dxa"/>
            <w:gridSpan w:val="2"/>
            <w:vAlign w:val="top"/>
          </w:tcPr>
          <w:p w14:paraId="0E4CED23">
            <w:pPr>
              <w:spacing w:before="194" w:line="242" w:lineRule="auto"/>
              <w:ind w:left="2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项目实施主体</w:t>
            </w:r>
          </w:p>
        </w:tc>
        <w:tc>
          <w:tcPr>
            <w:tcW w:w="1699" w:type="dxa"/>
            <w:vMerge w:val="restart"/>
            <w:tcBorders>
              <w:bottom w:val="nil"/>
            </w:tcBorders>
            <w:vAlign w:val="top"/>
          </w:tcPr>
          <w:p w14:paraId="4741338C">
            <w:pPr>
              <w:pStyle w:val="6"/>
              <w:spacing w:line="329" w:lineRule="auto"/>
            </w:pPr>
          </w:p>
          <w:p w14:paraId="07AD5A32">
            <w:pPr>
              <w:pStyle w:val="6"/>
              <w:spacing w:line="330" w:lineRule="auto"/>
            </w:pPr>
          </w:p>
          <w:p w14:paraId="6D018512">
            <w:pPr>
              <w:spacing w:before="78" w:line="242" w:lineRule="auto"/>
              <w:ind w:left="37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4931" w:type="dxa"/>
            <w:gridSpan w:val="2"/>
            <w:vAlign w:val="top"/>
          </w:tcPr>
          <w:p w14:paraId="7C8F556B">
            <w:pPr>
              <w:spacing w:before="194" w:line="242" w:lineRule="auto"/>
              <w:ind w:left="17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项目实施内容</w:t>
            </w:r>
          </w:p>
        </w:tc>
        <w:tc>
          <w:tcPr>
            <w:tcW w:w="3973" w:type="dxa"/>
            <w:gridSpan w:val="4"/>
            <w:vAlign w:val="top"/>
          </w:tcPr>
          <w:p w14:paraId="5F799A04">
            <w:pPr>
              <w:spacing w:before="194" w:line="242" w:lineRule="auto"/>
              <w:ind w:left="10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投资金额（万元）</w:t>
            </w:r>
          </w:p>
        </w:tc>
      </w:tr>
      <w:tr w14:paraId="6A0FD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35E80198">
            <w:pPr>
              <w:pStyle w:val="6"/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499B37C7">
            <w:pPr>
              <w:pStyle w:val="6"/>
            </w:pPr>
          </w:p>
        </w:tc>
        <w:tc>
          <w:tcPr>
            <w:tcW w:w="880" w:type="dxa"/>
            <w:vAlign w:val="top"/>
          </w:tcPr>
          <w:p w14:paraId="4D159475">
            <w:pPr>
              <w:pStyle w:val="6"/>
              <w:spacing w:line="326" w:lineRule="auto"/>
            </w:pPr>
          </w:p>
          <w:p w14:paraId="3DB46F89">
            <w:pPr>
              <w:spacing w:before="78" w:line="242" w:lineRule="auto"/>
              <w:ind w:left="20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全称</w:t>
            </w:r>
          </w:p>
        </w:tc>
        <w:tc>
          <w:tcPr>
            <w:tcW w:w="986" w:type="dxa"/>
            <w:vAlign w:val="top"/>
          </w:tcPr>
          <w:p w14:paraId="722D33B2">
            <w:pPr>
              <w:pStyle w:val="6"/>
              <w:spacing w:line="326" w:lineRule="auto"/>
            </w:pPr>
          </w:p>
          <w:p w14:paraId="73E4C5C8">
            <w:pPr>
              <w:spacing w:before="78" w:line="241" w:lineRule="auto"/>
              <w:ind w:left="2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类型</w:t>
            </w:r>
          </w:p>
        </w:tc>
        <w:tc>
          <w:tcPr>
            <w:tcW w:w="1699" w:type="dxa"/>
            <w:vMerge w:val="continue"/>
            <w:tcBorders>
              <w:top w:val="nil"/>
            </w:tcBorders>
            <w:vAlign w:val="top"/>
          </w:tcPr>
          <w:p w14:paraId="0CB48029">
            <w:pPr>
              <w:pStyle w:val="6"/>
            </w:pPr>
          </w:p>
        </w:tc>
        <w:tc>
          <w:tcPr>
            <w:tcW w:w="2522" w:type="dxa"/>
            <w:vAlign w:val="top"/>
          </w:tcPr>
          <w:p w14:paraId="760DA564">
            <w:pPr>
              <w:spacing w:before="231" w:line="241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省级财政资金实施内</w:t>
            </w:r>
          </w:p>
          <w:p w14:paraId="7381CF36">
            <w:pPr>
              <w:spacing w:before="57" w:line="199" w:lineRule="auto"/>
              <w:ind w:left="11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容</w:t>
            </w:r>
          </w:p>
        </w:tc>
        <w:tc>
          <w:tcPr>
            <w:tcW w:w="2409" w:type="dxa"/>
            <w:vAlign w:val="top"/>
          </w:tcPr>
          <w:p w14:paraId="3D19A95E">
            <w:pPr>
              <w:spacing w:before="230" w:line="270" w:lineRule="auto"/>
              <w:ind w:left="496" w:right="121" w:hanging="3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市县财政资金及自筹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资金实施内容</w:t>
            </w:r>
          </w:p>
        </w:tc>
        <w:tc>
          <w:tcPr>
            <w:tcW w:w="993" w:type="dxa"/>
            <w:vAlign w:val="top"/>
          </w:tcPr>
          <w:p w14:paraId="27C9CDC0">
            <w:pPr>
              <w:pStyle w:val="6"/>
              <w:spacing w:line="326" w:lineRule="auto"/>
            </w:pPr>
          </w:p>
          <w:p w14:paraId="54B0A071">
            <w:pPr>
              <w:spacing w:before="78" w:line="242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总投资</w:t>
            </w:r>
          </w:p>
        </w:tc>
        <w:tc>
          <w:tcPr>
            <w:tcW w:w="991" w:type="dxa"/>
            <w:vAlign w:val="top"/>
          </w:tcPr>
          <w:p w14:paraId="24128BEB">
            <w:pPr>
              <w:spacing w:before="230" w:line="270" w:lineRule="auto"/>
              <w:ind w:left="141" w:righ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省级财政资金</w:t>
            </w:r>
          </w:p>
        </w:tc>
        <w:tc>
          <w:tcPr>
            <w:tcW w:w="991" w:type="dxa"/>
            <w:vAlign w:val="top"/>
          </w:tcPr>
          <w:p w14:paraId="44424D2C">
            <w:pPr>
              <w:spacing w:before="230" w:line="270" w:lineRule="auto"/>
              <w:ind w:left="143" w:right="131" w:firstLine="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市县财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政资金</w:t>
            </w:r>
          </w:p>
        </w:tc>
        <w:tc>
          <w:tcPr>
            <w:tcW w:w="998" w:type="dxa"/>
            <w:vAlign w:val="top"/>
          </w:tcPr>
          <w:p w14:paraId="7D75DD85">
            <w:pPr>
              <w:spacing w:before="230" w:line="270" w:lineRule="auto"/>
              <w:ind w:left="145" w:right="138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企业自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筹资金</w:t>
            </w:r>
          </w:p>
        </w:tc>
      </w:tr>
      <w:tr w14:paraId="1E3D0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66" w:type="dxa"/>
            <w:vAlign w:val="top"/>
          </w:tcPr>
          <w:p w14:paraId="50855FC7">
            <w:pPr>
              <w:pStyle w:val="6"/>
            </w:pPr>
          </w:p>
        </w:tc>
        <w:tc>
          <w:tcPr>
            <w:tcW w:w="1253" w:type="dxa"/>
            <w:vAlign w:val="top"/>
          </w:tcPr>
          <w:p w14:paraId="2072D22E">
            <w:pPr>
              <w:pStyle w:val="6"/>
            </w:pPr>
          </w:p>
        </w:tc>
        <w:tc>
          <w:tcPr>
            <w:tcW w:w="880" w:type="dxa"/>
            <w:vAlign w:val="top"/>
          </w:tcPr>
          <w:p w14:paraId="48C96137">
            <w:pPr>
              <w:pStyle w:val="6"/>
            </w:pPr>
          </w:p>
        </w:tc>
        <w:tc>
          <w:tcPr>
            <w:tcW w:w="986" w:type="dxa"/>
            <w:vAlign w:val="top"/>
          </w:tcPr>
          <w:p w14:paraId="6E3B5E63">
            <w:pPr>
              <w:pStyle w:val="6"/>
            </w:pPr>
          </w:p>
        </w:tc>
        <w:tc>
          <w:tcPr>
            <w:tcW w:w="1699" w:type="dxa"/>
            <w:vAlign w:val="top"/>
          </w:tcPr>
          <w:p w14:paraId="128096ED">
            <w:pPr>
              <w:spacing w:before="319" w:line="201" w:lineRule="auto"/>
              <w:ind w:left="1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**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市专场推介</w:t>
            </w:r>
          </w:p>
        </w:tc>
        <w:tc>
          <w:tcPr>
            <w:tcW w:w="2522" w:type="dxa"/>
            <w:vAlign w:val="top"/>
          </w:tcPr>
          <w:p w14:paraId="6FBAEBDA">
            <w:pPr>
              <w:pStyle w:val="6"/>
            </w:pPr>
          </w:p>
        </w:tc>
        <w:tc>
          <w:tcPr>
            <w:tcW w:w="2409" w:type="dxa"/>
            <w:vAlign w:val="top"/>
          </w:tcPr>
          <w:p w14:paraId="06F31DCC">
            <w:pPr>
              <w:pStyle w:val="6"/>
            </w:pPr>
          </w:p>
        </w:tc>
        <w:tc>
          <w:tcPr>
            <w:tcW w:w="993" w:type="dxa"/>
            <w:vAlign w:val="top"/>
          </w:tcPr>
          <w:p w14:paraId="4B52C602">
            <w:pPr>
              <w:pStyle w:val="6"/>
            </w:pPr>
          </w:p>
        </w:tc>
        <w:tc>
          <w:tcPr>
            <w:tcW w:w="991" w:type="dxa"/>
            <w:vAlign w:val="top"/>
          </w:tcPr>
          <w:p w14:paraId="2C1DD5BF">
            <w:pPr>
              <w:pStyle w:val="6"/>
            </w:pPr>
          </w:p>
        </w:tc>
        <w:tc>
          <w:tcPr>
            <w:tcW w:w="991" w:type="dxa"/>
            <w:vAlign w:val="top"/>
          </w:tcPr>
          <w:p w14:paraId="590B74BC">
            <w:pPr>
              <w:pStyle w:val="6"/>
            </w:pPr>
          </w:p>
        </w:tc>
        <w:tc>
          <w:tcPr>
            <w:tcW w:w="998" w:type="dxa"/>
            <w:vAlign w:val="top"/>
          </w:tcPr>
          <w:p w14:paraId="7C2E462A">
            <w:pPr>
              <w:pStyle w:val="6"/>
            </w:pPr>
          </w:p>
        </w:tc>
      </w:tr>
      <w:tr w14:paraId="32FAE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66" w:type="dxa"/>
            <w:vAlign w:val="top"/>
          </w:tcPr>
          <w:p w14:paraId="08C48B34">
            <w:pPr>
              <w:pStyle w:val="6"/>
            </w:pPr>
          </w:p>
        </w:tc>
        <w:tc>
          <w:tcPr>
            <w:tcW w:w="1253" w:type="dxa"/>
            <w:vAlign w:val="top"/>
          </w:tcPr>
          <w:p w14:paraId="643C5A93">
            <w:pPr>
              <w:pStyle w:val="6"/>
            </w:pPr>
          </w:p>
        </w:tc>
        <w:tc>
          <w:tcPr>
            <w:tcW w:w="880" w:type="dxa"/>
            <w:vAlign w:val="top"/>
          </w:tcPr>
          <w:p w14:paraId="3F03D544">
            <w:pPr>
              <w:pStyle w:val="6"/>
            </w:pPr>
          </w:p>
        </w:tc>
        <w:tc>
          <w:tcPr>
            <w:tcW w:w="986" w:type="dxa"/>
            <w:vAlign w:val="top"/>
          </w:tcPr>
          <w:p w14:paraId="131E777E">
            <w:pPr>
              <w:pStyle w:val="6"/>
            </w:pPr>
          </w:p>
        </w:tc>
        <w:tc>
          <w:tcPr>
            <w:tcW w:w="1699" w:type="dxa"/>
            <w:vAlign w:val="top"/>
          </w:tcPr>
          <w:p w14:paraId="167B2CBD">
            <w:pPr>
              <w:spacing w:before="164" w:line="233" w:lineRule="auto"/>
              <w:ind w:left="117" w:right="104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3"/>
                <w:sz w:val="19"/>
                <w:szCs w:val="19"/>
              </w:rPr>
              <w:t>“苏韵乡情”</w:t>
            </w:r>
            <w:r>
              <w:rPr>
                <w:rFonts w:ascii="微软雅黑" w:hAnsi="微软雅黑" w:eastAsia="微软雅黑" w:cs="微软雅黑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**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系列活动</w:t>
            </w:r>
          </w:p>
        </w:tc>
        <w:tc>
          <w:tcPr>
            <w:tcW w:w="2522" w:type="dxa"/>
            <w:vAlign w:val="top"/>
          </w:tcPr>
          <w:p w14:paraId="442E855C">
            <w:pPr>
              <w:pStyle w:val="6"/>
            </w:pPr>
          </w:p>
        </w:tc>
        <w:tc>
          <w:tcPr>
            <w:tcW w:w="2409" w:type="dxa"/>
            <w:vAlign w:val="top"/>
          </w:tcPr>
          <w:p w14:paraId="07716FA2">
            <w:pPr>
              <w:pStyle w:val="6"/>
            </w:pPr>
          </w:p>
        </w:tc>
        <w:tc>
          <w:tcPr>
            <w:tcW w:w="993" w:type="dxa"/>
            <w:vAlign w:val="top"/>
          </w:tcPr>
          <w:p w14:paraId="3102D63C">
            <w:pPr>
              <w:pStyle w:val="6"/>
            </w:pPr>
          </w:p>
        </w:tc>
        <w:tc>
          <w:tcPr>
            <w:tcW w:w="991" w:type="dxa"/>
            <w:vAlign w:val="top"/>
          </w:tcPr>
          <w:p w14:paraId="0E6C9DCD">
            <w:pPr>
              <w:pStyle w:val="6"/>
            </w:pPr>
          </w:p>
        </w:tc>
        <w:tc>
          <w:tcPr>
            <w:tcW w:w="991" w:type="dxa"/>
            <w:vAlign w:val="top"/>
          </w:tcPr>
          <w:p w14:paraId="361E18FA">
            <w:pPr>
              <w:pStyle w:val="6"/>
            </w:pPr>
          </w:p>
        </w:tc>
        <w:tc>
          <w:tcPr>
            <w:tcW w:w="998" w:type="dxa"/>
            <w:vAlign w:val="top"/>
          </w:tcPr>
          <w:p w14:paraId="28F5F358">
            <w:pPr>
              <w:pStyle w:val="6"/>
            </w:pPr>
          </w:p>
        </w:tc>
      </w:tr>
    </w:tbl>
    <w:p w14:paraId="397C35E9">
      <w:pPr>
        <w:rPr>
          <w:rFonts w:ascii="Arial"/>
          <w:sz w:val="21"/>
        </w:rPr>
      </w:pPr>
    </w:p>
    <w:sectPr>
      <w:footerReference r:id="rId11" w:type="default"/>
      <w:pgSz w:w="16839" w:h="11907"/>
      <w:pgMar w:top="1012" w:right="1378" w:bottom="1164" w:left="1166" w:header="0" w:footer="8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BE7E6">
    <w:pPr>
      <w:spacing w:before="1" w:line="227" w:lineRule="auto"/>
      <w:ind w:left="393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CA982">
    <w:pPr>
      <w:spacing w:before="1" w:line="227" w:lineRule="auto"/>
      <w:ind w:left="394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4C04B">
    <w:pPr>
      <w:spacing w:line="225" w:lineRule="auto"/>
      <w:ind w:left="393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CC0C2">
    <w:pPr>
      <w:spacing w:before="1" w:line="227" w:lineRule="auto"/>
      <w:ind w:left="392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4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E8B0A">
    <w:pPr>
      <w:spacing w:line="225" w:lineRule="auto"/>
      <w:ind w:left="392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5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9922A">
    <w:pPr>
      <w:spacing w:line="225" w:lineRule="auto"/>
      <w:ind w:left="3921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CA76">
    <w:pPr>
      <w:spacing w:line="225" w:lineRule="auto"/>
      <w:ind w:left="691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7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417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2243</Words>
  <Characters>2327</Characters>
  <TotalTime>0</TotalTime>
  <ScaleCrop>false</ScaleCrop>
  <LinksUpToDate>false</LinksUpToDate>
  <CharactersWithSpaces>2474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2025-11-10T14:52:00Z</dcterms:created>
  <dc:creator>lenovo</dc:creator>
  <cp:lastModifiedBy>快乐飞扬</cp:lastModifiedBy>
  <dcterms:modified xsi:type="dcterms:W3CDTF">2025-12-05T09:11:43Z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2025-12-05T16:59:46Z</vt:filetime>
  </property>
  <property fmtid="{D5CDD505-2E9C-101B-9397-08002B2CF9AE}" pid="4" name="KSOTemplateDocerSaveRecord">
    <vt:lpwstr>eyJoZGlkIjoiNjQ3OTlkZGRhZDg3YjZjOTBlMmVlYTg5MWU5YWNhNzMiLCJ1c2VySWQiOiIzMDIzOTQ4NTAifQ==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C06E0539CBAF491C8F805E3AAB97322C_12</vt:lpwstr>
  </property>
</Properties>
</file>